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1FA77E" w14:textId="64D1AEAA" w:rsidR="00C3346E" w:rsidRPr="00C3346E" w:rsidRDefault="00777B18" w:rsidP="00C3346E">
      <w:pPr>
        <w:ind w:left="2127"/>
        <w:rPr>
          <w:rFonts w:ascii="Times New Roman" w:hAnsi="Times New Roman" w:cs="Times New Roman"/>
          <w:color w:val="000000"/>
          <w:sz w:val="32"/>
          <w:szCs w:val="32"/>
        </w:rPr>
      </w:pPr>
      <w:bookmarkStart w:id="0" w:name="_Hlk150758362"/>
      <w:r w:rsidRPr="00B53B10">
        <w:rPr>
          <w:rFonts w:ascii="Times New Roman" w:eastAsia="Times New Roman" w:hAnsi="Times New Roman" w:cs="Times New Roman"/>
          <w:color w:val="000000"/>
          <w:sz w:val="28"/>
          <w:szCs w:val="24"/>
          <w:lang w:val="uk-UA"/>
        </w:rPr>
        <w:t xml:space="preserve">                       </w:t>
      </w:r>
      <w:r w:rsidRPr="00C3346E">
        <w:rPr>
          <w:rFonts w:ascii="Times New Roman" w:eastAsia="Times New Roman" w:hAnsi="Times New Roman" w:cs="Times New Roman"/>
          <w:color w:val="000000"/>
          <w:sz w:val="28"/>
          <w:szCs w:val="24"/>
          <w:lang w:val="uk-UA"/>
        </w:rPr>
        <w:t xml:space="preserve">       </w:t>
      </w:r>
      <w:bookmarkEnd w:id="0"/>
      <w:r w:rsidR="00C3346E" w:rsidRPr="00C3346E">
        <w:rPr>
          <w:rFonts w:ascii="Times New Roman" w:hAnsi="Times New Roman" w:cs="Times New Roman"/>
          <w:noProof/>
        </w:rPr>
        <w:drawing>
          <wp:inline distT="0" distB="0" distL="0" distR="0" wp14:anchorId="6F927DA2" wp14:editId="61EA9EF8">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C3346E" w:rsidRPr="00C3346E">
        <w:rPr>
          <w:rFonts w:ascii="Times New Roman" w:hAnsi="Times New Roman" w:cs="Times New Roman"/>
          <w:noProof/>
        </w:rPr>
        <w:t xml:space="preserve">                                               </w:t>
      </w:r>
    </w:p>
    <w:p w14:paraId="1E0A1C4B" w14:textId="5B269789" w:rsidR="00C3346E" w:rsidRPr="00C3346E" w:rsidRDefault="00C3346E" w:rsidP="00C3346E">
      <w:pPr>
        <w:keepNext/>
        <w:ind w:firstLine="720"/>
        <w:jc w:val="center"/>
        <w:outlineLvl w:val="4"/>
        <w:rPr>
          <w:rFonts w:ascii="Times New Roman" w:hAnsi="Times New Roman" w:cs="Times New Roman"/>
          <w:b/>
          <w:spacing w:val="30"/>
          <w:sz w:val="28"/>
          <w:szCs w:val="28"/>
        </w:rPr>
      </w:pPr>
      <w:r w:rsidRPr="00C3346E">
        <w:rPr>
          <w:rFonts w:ascii="Times New Roman" w:hAnsi="Times New Roman" w:cs="Times New Roman"/>
          <w:b/>
          <w:spacing w:val="30"/>
          <w:sz w:val="28"/>
          <w:szCs w:val="28"/>
        </w:rPr>
        <w:t xml:space="preserve">КОЗЯТИНСЬКА МІСЬКА РАДА </w:t>
      </w:r>
    </w:p>
    <w:p w14:paraId="72C8C359" w14:textId="729037A9" w:rsidR="00C3346E" w:rsidRPr="00C3346E" w:rsidRDefault="00C3346E" w:rsidP="00C3346E">
      <w:pPr>
        <w:keepNext/>
        <w:ind w:firstLine="720"/>
        <w:jc w:val="center"/>
        <w:outlineLvl w:val="4"/>
        <w:rPr>
          <w:rFonts w:ascii="Times New Roman" w:hAnsi="Times New Roman" w:cs="Times New Roman"/>
          <w:b/>
          <w:sz w:val="28"/>
          <w:szCs w:val="28"/>
        </w:rPr>
      </w:pPr>
      <w:r w:rsidRPr="00C3346E">
        <w:rPr>
          <w:rFonts w:ascii="Times New Roman" w:hAnsi="Times New Roman" w:cs="Times New Roman"/>
          <w:b/>
          <w:spacing w:val="30"/>
          <w:sz w:val="28"/>
          <w:szCs w:val="28"/>
        </w:rPr>
        <w:t>ВІННИЦЬКОЇ ОБЛАСТІ</w:t>
      </w:r>
    </w:p>
    <w:p w14:paraId="2FB8A1D5" w14:textId="21B446E2" w:rsidR="00C3346E" w:rsidRPr="00C3346E" w:rsidRDefault="00C3346E" w:rsidP="00C3346E">
      <w:pPr>
        <w:jc w:val="center"/>
        <w:rPr>
          <w:rFonts w:ascii="Times New Roman" w:hAnsi="Times New Roman" w:cs="Times New Roman"/>
          <w:b/>
          <w:bCs/>
          <w:color w:val="000000"/>
          <w:sz w:val="28"/>
          <w:szCs w:val="28"/>
        </w:rPr>
      </w:pPr>
      <w:r w:rsidRPr="00C3346E">
        <w:rPr>
          <w:rFonts w:ascii="Times New Roman" w:hAnsi="Times New Roman" w:cs="Times New Roman"/>
          <w:b/>
          <w:bCs/>
          <w:color w:val="000000"/>
          <w:sz w:val="28"/>
          <w:szCs w:val="28"/>
        </w:rPr>
        <w:t>РІШЕННЯ</w:t>
      </w:r>
    </w:p>
    <w:p w14:paraId="59253973" w14:textId="0318C5B2" w:rsidR="00C3346E" w:rsidRPr="00C3346E" w:rsidRDefault="00C3346E" w:rsidP="00C3346E">
      <w:pPr>
        <w:tabs>
          <w:tab w:val="left" w:pos="2611"/>
          <w:tab w:val="left" w:pos="4363"/>
        </w:tabs>
        <w:spacing w:before="1"/>
        <w:ind w:hanging="978"/>
        <w:rPr>
          <w:rFonts w:ascii="Times New Roman" w:hAnsi="Times New Roman" w:cs="Times New Roman"/>
          <w:sz w:val="28"/>
        </w:rPr>
      </w:pPr>
      <w:r w:rsidRPr="00C3346E">
        <w:rPr>
          <w:rFonts w:ascii="Times New Roman" w:hAnsi="Times New Roman" w:cs="Times New Roman"/>
          <w:color w:val="000000"/>
          <w:sz w:val="28"/>
          <w:szCs w:val="28"/>
        </w:rPr>
        <w:t xml:space="preserve">             </w:t>
      </w:r>
      <w:r w:rsidRPr="00C3346E">
        <w:rPr>
          <w:rFonts w:ascii="Times New Roman" w:hAnsi="Times New Roman" w:cs="Times New Roman"/>
          <w:color w:val="000000"/>
          <w:sz w:val="28"/>
          <w:szCs w:val="28"/>
          <w:u w:val="single"/>
        </w:rPr>
        <w:t xml:space="preserve">  07.02.2025</w:t>
      </w:r>
      <w:r w:rsidRPr="00C3346E">
        <w:rPr>
          <w:rFonts w:ascii="Times New Roman" w:hAnsi="Times New Roman" w:cs="Times New Roman"/>
          <w:sz w:val="28"/>
          <w:u w:val="single"/>
        </w:rPr>
        <w:t xml:space="preserve"> р. </w:t>
      </w:r>
      <w:r w:rsidRPr="00C3346E">
        <w:rPr>
          <w:rFonts w:ascii="Times New Roman" w:hAnsi="Times New Roman" w:cs="Times New Roman"/>
          <w:spacing w:val="-1"/>
          <w:sz w:val="28"/>
        </w:rPr>
        <w:t xml:space="preserve"> </w:t>
      </w:r>
      <w:proofErr w:type="gramStart"/>
      <w:r w:rsidRPr="00C3346E">
        <w:rPr>
          <w:rFonts w:ascii="Times New Roman" w:hAnsi="Times New Roman" w:cs="Times New Roman"/>
          <w:sz w:val="28"/>
        </w:rPr>
        <w:t>№</w:t>
      </w:r>
      <w:r w:rsidRPr="00C3346E">
        <w:rPr>
          <w:rFonts w:ascii="Times New Roman" w:hAnsi="Times New Roman" w:cs="Times New Roman"/>
          <w:sz w:val="28"/>
          <w:u w:val="single"/>
        </w:rPr>
        <w:t xml:space="preserve">  19</w:t>
      </w:r>
      <w:r>
        <w:rPr>
          <w:rFonts w:ascii="Times New Roman" w:hAnsi="Times New Roman" w:cs="Times New Roman"/>
          <w:sz w:val="28"/>
          <w:u w:val="single"/>
          <w:lang w:val="uk-UA"/>
        </w:rPr>
        <w:t>62</w:t>
      </w:r>
      <w:proofErr w:type="gramEnd"/>
      <w:r w:rsidRPr="00C3346E">
        <w:rPr>
          <w:rFonts w:ascii="Times New Roman" w:hAnsi="Times New Roman" w:cs="Times New Roman"/>
          <w:sz w:val="28"/>
          <w:u w:val="single"/>
        </w:rPr>
        <w:t>-VІІІ</w:t>
      </w:r>
      <w:r w:rsidRPr="00C3346E">
        <w:rPr>
          <w:rFonts w:ascii="Times New Roman" w:hAnsi="Times New Roman" w:cs="Times New Roman"/>
          <w:sz w:val="28"/>
        </w:rPr>
        <w:tab/>
        <w:t xml:space="preserve">                                   </w:t>
      </w:r>
      <w:r w:rsidRPr="00C3346E">
        <w:rPr>
          <w:rFonts w:ascii="Times New Roman" w:hAnsi="Times New Roman" w:cs="Times New Roman"/>
          <w:sz w:val="28"/>
          <w:u w:val="single"/>
        </w:rPr>
        <w:t>58</w:t>
      </w:r>
      <w:r w:rsidRPr="00C3346E">
        <w:rPr>
          <w:rFonts w:ascii="Times New Roman" w:hAnsi="Times New Roman" w:cs="Times New Roman"/>
          <w:sz w:val="28"/>
        </w:rPr>
        <w:t xml:space="preserve">  </w:t>
      </w:r>
      <w:proofErr w:type="spellStart"/>
      <w:r w:rsidRPr="00C3346E">
        <w:rPr>
          <w:rFonts w:ascii="Times New Roman" w:hAnsi="Times New Roman" w:cs="Times New Roman"/>
          <w:bCs/>
          <w:sz w:val="28"/>
          <w:szCs w:val="28"/>
        </w:rPr>
        <w:t>сесія</w:t>
      </w:r>
      <w:proofErr w:type="spellEnd"/>
      <w:r w:rsidRPr="00C3346E">
        <w:rPr>
          <w:rFonts w:ascii="Times New Roman" w:hAnsi="Times New Roman" w:cs="Times New Roman"/>
          <w:bCs/>
          <w:sz w:val="28"/>
          <w:szCs w:val="28"/>
        </w:rPr>
        <w:t xml:space="preserve"> </w:t>
      </w:r>
      <w:r w:rsidRPr="00C3346E">
        <w:rPr>
          <w:rFonts w:ascii="Times New Roman" w:hAnsi="Times New Roman" w:cs="Times New Roman"/>
          <w:bCs/>
          <w:sz w:val="28"/>
          <w:szCs w:val="28"/>
          <w:u w:val="single"/>
        </w:rPr>
        <w:t>8</w:t>
      </w:r>
      <w:r w:rsidRPr="00C3346E">
        <w:rPr>
          <w:rFonts w:ascii="Times New Roman" w:hAnsi="Times New Roman" w:cs="Times New Roman"/>
          <w:bCs/>
          <w:sz w:val="28"/>
          <w:szCs w:val="28"/>
        </w:rPr>
        <w:t xml:space="preserve"> </w:t>
      </w:r>
      <w:proofErr w:type="spellStart"/>
      <w:r w:rsidRPr="00C3346E">
        <w:rPr>
          <w:rFonts w:ascii="Times New Roman" w:hAnsi="Times New Roman" w:cs="Times New Roman"/>
          <w:bCs/>
          <w:sz w:val="28"/>
          <w:szCs w:val="28"/>
        </w:rPr>
        <w:t>скликання</w:t>
      </w:r>
      <w:proofErr w:type="spellEnd"/>
    </w:p>
    <w:p w14:paraId="3DD83F5D" w14:textId="77777777" w:rsidR="00C3346E" w:rsidRDefault="00C3346E" w:rsidP="00C3346E">
      <w:pPr>
        <w:spacing w:after="0" w:line="240" w:lineRule="auto"/>
        <w:rPr>
          <w:rFonts w:ascii="Times New Roman" w:eastAsia="Times New Roman" w:hAnsi="Times New Roman" w:cs="Times New Roman"/>
          <w:b/>
          <w:sz w:val="28"/>
          <w:szCs w:val="28"/>
          <w:lang w:val="x-none"/>
        </w:rPr>
      </w:pPr>
    </w:p>
    <w:p w14:paraId="7A327602" w14:textId="5C3023BF" w:rsidR="005C1D25" w:rsidRPr="005C1D25" w:rsidRDefault="005C1D25" w:rsidP="00C3346E">
      <w:pPr>
        <w:spacing w:after="0" w:line="240" w:lineRule="auto"/>
        <w:rPr>
          <w:rFonts w:ascii="Times New Roman" w:eastAsia="Times New Roman" w:hAnsi="Times New Roman" w:cs="Times New Roman"/>
          <w:b/>
          <w:sz w:val="28"/>
          <w:szCs w:val="28"/>
          <w:lang w:val="uk-UA"/>
        </w:rPr>
      </w:pPr>
      <w:r w:rsidRPr="005C1D25">
        <w:rPr>
          <w:rFonts w:ascii="Times New Roman" w:eastAsia="Times New Roman" w:hAnsi="Times New Roman" w:cs="Times New Roman"/>
          <w:b/>
          <w:sz w:val="28"/>
          <w:szCs w:val="28"/>
          <w:lang w:val="x-none"/>
        </w:rPr>
        <w:t xml:space="preserve">Про продаж </w:t>
      </w:r>
      <w:r w:rsidRPr="005C1D25">
        <w:rPr>
          <w:rFonts w:ascii="Times New Roman" w:eastAsia="Times New Roman" w:hAnsi="Times New Roman" w:cs="Times New Roman"/>
          <w:b/>
          <w:sz w:val="28"/>
          <w:szCs w:val="28"/>
          <w:lang w:val="uk-UA"/>
        </w:rPr>
        <w:t xml:space="preserve">земельної ділянки </w:t>
      </w:r>
    </w:p>
    <w:p w14:paraId="7CE63737" w14:textId="77777777" w:rsidR="005C1D25" w:rsidRPr="005C1D25" w:rsidRDefault="005C1D25" w:rsidP="005C1D25">
      <w:pPr>
        <w:tabs>
          <w:tab w:val="left" w:pos="0"/>
          <w:tab w:val="center" w:pos="4153"/>
          <w:tab w:val="right" w:pos="8306"/>
        </w:tabs>
        <w:spacing w:after="0"/>
        <w:rPr>
          <w:rFonts w:ascii="Times New Roman" w:eastAsia="Times New Roman" w:hAnsi="Times New Roman" w:cs="Times New Roman"/>
          <w:b/>
          <w:sz w:val="28"/>
          <w:szCs w:val="28"/>
          <w:lang w:val="x-none"/>
        </w:rPr>
      </w:pPr>
      <w:r w:rsidRPr="005C1D25">
        <w:rPr>
          <w:rFonts w:ascii="Times New Roman" w:eastAsia="Times New Roman" w:hAnsi="Times New Roman" w:cs="Times New Roman"/>
          <w:b/>
          <w:sz w:val="28"/>
          <w:szCs w:val="28"/>
          <w:lang w:val="uk-UA"/>
        </w:rPr>
        <w:t xml:space="preserve">несільськогосподарського </w:t>
      </w:r>
    </w:p>
    <w:p w14:paraId="26E12900" w14:textId="2C1C496E" w:rsidR="005C1D25" w:rsidRPr="005C1D25" w:rsidRDefault="005C1D25" w:rsidP="005C1D25">
      <w:pPr>
        <w:spacing w:after="0"/>
        <w:ind w:right="-1"/>
        <w:rPr>
          <w:rFonts w:ascii="Times New Roman" w:eastAsia="Times New Roman" w:hAnsi="Times New Roman" w:cs="Times New Roman"/>
          <w:b/>
          <w:bCs/>
          <w:sz w:val="28"/>
          <w:szCs w:val="28"/>
          <w:lang w:val="uk-UA" w:eastAsia="uk-UA"/>
        </w:rPr>
      </w:pPr>
      <w:r w:rsidRPr="005C1D25">
        <w:rPr>
          <w:rFonts w:ascii="Times New Roman" w:eastAsia="Times New Roman" w:hAnsi="Times New Roman" w:cs="Times New Roman"/>
          <w:b/>
          <w:sz w:val="28"/>
          <w:szCs w:val="28"/>
          <w:lang w:val="uk-UA" w:eastAsia="uk-UA"/>
        </w:rPr>
        <w:t xml:space="preserve">призначення </w:t>
      </w:r>
      <w:r>
        <w:rPr>
          <w:rFonts w:ascii="Times New Roman" w:eastAsia="Times New Roman" w:hAnsi="Times New Roman" w:cs="Times New Roman"/>
          <w:b/>
          <w:bCs/>
          <w:sz w:val="28"/>
          <w:szCs w:val="28"/>
          <w:lang w:val="uk-UA" w:eastAsia="uk-UA"/>
        </w:rPr>
        <w:t>Слободянюк А.Г.</w:t>
      </w:r>
    </w:p>
    <w:p w14:paraId="26EEADC2" w14:textId="77777777" w:rsidR="005C1D25" w:rsidRPr="005C1D25" w:rsidRDefault="005C1D25" w:rsidP="005C1D25">
      <w:pPr>
        <w:spacing w:after="0"/>
        <w:rPr>
          <w:rFonts w:ascii="Times New Roman" w:eastAsia="Times New Roman" w:hAnsi="Times New Roman" w:cs="Times New Roman"/>
          <w:b/>
          <w:sz w:val="28"/>
          <w:szCs w:val="28"/>
          <w:lang w:val="uk-UA" w:eastAsia="uk-UA"/>
        </w:rPr>
      </w:pPr>
    </w:p>
    <w:p w14:paraId="08DFCF9D" w14:textId="485EE579" w:rsidR="005C1D25" w:rsidRPr="005C1D25" w:rsidRDefault="005C1D25" w:rsidP="00F83FEA">
      <w:pPr>
        <w:widowControl w:val="0"/>
        <w:autoSpaceDE w:val="0"/>
        <w:autoSpaceDN w:val="0"/>
        <w:spacing w:after="0"/>
        <w:jc w:val="both"/>
        <w:rPr>
          <w:rFonts w:ascii="Times New Roman" w:eastAsia="Times New Roman" w:hAnsi="Times New Roman" w:cs="Times New Roman"/>
          <w:sz w:val="28"/>
          <w:szCs w:val="28"/>
          <w:lang w:val="uk-UA" w:eastAsia="uk-UA" w:bidi="uk-UA"/>
        </w:rPr>
      </w:pPr>
      <w:r w:rsidRPr="005C1D25">
        <w:rPr>
          <w:rFonts w:ascii="Times New Roman" w:eastAsia="Times New Roman" w:hAnsi="Times New Roman" w:cs="Times New Roman"/>
          <w:sz w:val="28"/>
          <w:szCs w:val="28"/>
          <w:lang w:val="uk-UA" w:eastAsia="uk-UA" w:bidi="uk-UA"/>
        </w:rPr>
        <w:t xml:space="preserve">           Розглянувши Звіт про експертну грошову оцінку земельної ділянки</w:t>
      </w:r>
      <w:r>
        <w:rPr>
          <w:rFonts w:ascii="Times New Roman" w:eastAsia="Times New Roman" w:hAnsi="Times New Roman" w:cs="Times New Roman"/>
          <w:sz w:val="28"/>
          <w:szCs w:val="28"/>
          <w:lang w:val="uk-UA" w:eastAsia="uk-UA" w:bidi="uk-UA"/>
        </w:rPr>
        <w:t xml:space="preserve"> комунальної власності кадастровий номер 0510500000:00:033:0022</w:t>
      </w:r>
      <w:r w:rsidRPr="005C1D25">
        <w:rPr>
          <w:rFonts w:ascii="Times New Roman" w:eastAsia="Times New Roman" w:hAnsi="Times New Roman" w:cs="Times New Roman"/>
          <w:sz w:val="28"/>
          <w:szCs w:val="28"/>
          <w:lang w:val="uk-UA" w:eastAsia="uk-UA" w:bidi="uk-UA"/>
        </w:rPr>
        <w:t xml:space="preserve">, розроблений приватним підприємством комерційно-виробничою фірмою «Арсенал», рецензію № </w:t>
      </w:r>
      <w:r>
        <w:rPr>
          <w:rFonts w:ascii="Times New Roman" w:eastAsia="Times New Roman" w:hAnsi="Times New Roman" w:cs="Times New Roman"/>
          <w:sz w:val="28"/>
          <w:szCs w:val="28"/>
          <w:lang w:val="uk-UA" w:eastAsia="uk-UA" w:bidi="uk-UA"/>
        </w:rPr>
        <w:t>26</w:t>
      </w:r>
      <w:r w:rsidRPr="005C1D25">
        <w:rPr>
          <w:rFonts w:ascii="Times New Roman" w:eastAsia="Times New Roman" w:hAnsi="Times New Roman" w:cs="Times New Roman"/>
          <w:sz w:val="28"/>
          <w:szCs w:val="28"/>
          <w:lang w:val="uk-UA" w:eastAsia="uk-UA" w:bidi="uk-UA"/>
        </w:rPr>
        <w:t xml:space="preserve">/24 від </w:t>
      </w:r>
      <w:r>
        <w:rPr>
          <w:rFonts w:ascii="Times New Roman" w:eastAsia="Times New Roman" w:hAnsi="Times New Roman" w:cs="Times New Roman"/>
          <w:sz w:val="28"/>
          <w:szCs w:val="28"/>
          <w:lang w:val="uk-UA" w:eastAsia="uk-UA" w:bidi="uk-UA"/>
        </w:rPr>
        <w:t>19.12</w:t>
      </w:r>
      <w:r w:rsidRPr="005C1D25">
        <w:rPr>
          <w:rFonts w:ascii="Times New Roman" w:eastAsia="Times New Roman" w:hAnsi="Times New Roman" w:cs="Times New Roman"/>
          <w:sz w:val="28"/>
          <w:szCs w:val="28"/>
          <w:lang w:val="uk-UA" w:eastAsia="uk-UA" w:bidi="uk-UA"/>
        </w:rPr>
        <w:t>.2024 року товариства з додатковою відповідальністю «Експертна група «Соломон», рекомендації постійної комісії з питань регулювання земельних відносин, будівництва, комунальної власності, приватизації, комісії з питань фінансів, бюджету та соціально-економічного розвитку, керуючись ст. 26  Закону України “Про місцеве самоврядування в Україні”, ст.12,127,128,134 Земельного кодексу України, міська рада</w:t>
      </w:r>
    </w:p>
    <w:p w14:paraId="0D2C7F92"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b/>
          <w:sz w:val="28"/>
          <w:szCs w:val="28"/>
          <w:lang w:val="uk-UA" w:eastAsia="uk-UA" w:bidi="uk-UA"/>
        </w:rPr>
      </w:pPr>
      <w:r w:rsidRPr="005C1D25">
        <w:rPr>
          <w:rFonts w:ascii="Times New Roman" w:eastAsia="Times New Roman" w:hAnsi="Times New Roman" w:cs="Times New Roman"/>
          <w:b/>
          <w:sz w:val="28"/>
          <w:szCs w:val="28"/>
          <w:lang w:val="uk-UA" w:eastAsia="uk-UA" w:bidi="uk-UA"/>
        </w:rPr>
        <w:t>В И Р І Ш И Л А:</w:t>
      </w:r>
    </w:p>
    <w:p w14:paraId="7F26CD17" w14:textId="77777777" w:rsidR="005C1D25" w:rsidRPr="005C1D25" w:rsidRDefault="005C1D25" w:rsidP="005C1D25">
      <w:pPr>
        <w:widowControl w:val="0"/>
        <w:autoSpaceDE w:val="0"/>
        <w:autoSpaceDN w:val="0"/>
        <w:spacing w:after="0"/>
        <w:jc w:val="center"/>
        <w:rPr>
          <w:rFonts w:ascii="Times New Roman" w:eastAsia="Times New Roman" w:hAnsi="Times New Roman" w:cs="Times New Roman"/>
          <w:sz w:val="28"/>
          <w:szCs w:val="28"/>
          <w:lang w:val="uk-UA" w:eastAsia="uk-UA" w:bidi="uk-UA"/>
        </w:rPr>
      </w:pPr>
    </w:p>
    <w:p w14:paraId="4F6A382D" w14:textId="7B96B80F"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Затвердити звіт про експертну грошову оцінку земельної ділянки, кадастровий номер 0510500000:00:033:0022, загальною площею 0,0656 га, цільове призначення:  для будівництва та обслуговування будівель торгівлі, яка знаходиться за адресою м. Козятин, вул. Білоцерківська,2, розроблений приватним підприємством комерційно-виробничою фірмою «Арсенал».</w:t>
      </w:r>
    </w:p>
    <w:p w14:paraId="6020031F" w14:textId="77777777" w:rsidR="005C1D25" w:rsidRPr="005C1D25" w:rsidRDefault="005C1D25" w:rsidP="00F83FEA">
      <w:pPr>
        <w:spacing w:after="0"/>
        <w:jc w:val="both"/>
        <w:rPr>
          <w:rFonts w:ascii="Times New Roman" w:eastAsia="Times New Roman" w:hAnsi="Times New Roman" w:cs="Times New Roman"/>
          <w:sz w:val="28"/>
          <w:szCs w:val="28"/>
          <w:lang w:val="uk-UA" w:eastAsia="uk-UA"/>
        </w:rPr>
      </w:pPr>
    </w:p>
    <w:p w14:paraId="38F9EB51" w14:textId="736702EC" w:rsid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Затвердити вартість земельної ділянки, загальною площею 0,</w:t>
      </w:r>
      <w:r>
        <w:rPr>
          <w:rFonts w:ascii="Times New Roman" w:eastAsia="Times New Roman" w:hAnsi="Times New Roman" w:cs="Times New Roman"/>
          <w:sz w:val="28"/>
          <w:szCs w:val="28"/>
          <w:lang w:val="uk-UA" w:eastAsia="uk-UA"/>
        </w:rPr>
        <w:t>0656</w:t>
      </w:r>
      <w:r w:rsidRPr="005C1D25">
        <w:rPr>
          <w:rFonts w:ascii="Times New Roman" w:eastAsia="Times New Roman" w:hAnsi="Times New Roman" w:cs="Times New Roman"/>
          <w:sz w:val="28"/>
          <w:szCs w:val="28"/>
          <w:lang w:val="uk-UA" w:eastAsia="uk-UA"/>
        </w:rPr>
        <w:t xml:space="preserve"> га, кадастровий номер ділянки 0510500000:00:0</w:t>
      </w:r>
      <w:r>
        <w:rPr>
          <w:rFonts w:ascii="Times New Roman" w:eastAsia="Times New Roman" w:hAnsi="Times New Roman" w:cs="Times New Roman"/>
          <w:sz w:val="28"/>
          <w:szCs w:val="28"/>
          <w:lang w:val="uk-UA" w:eastAsia="uk-UA"/>
        </w:rPr>
        <w:t>33</w:t>
      </w:r>
      <w:r w:rsidRPr="005C1D25">
        <w:rPr>
          <w:rFonts w:ascii="Times New Roman" w:eastAsia="Times New Roman" w:hAnsi="Times New Roman" w:cs="Times New Roman"/>
          <w:sz w:val="28"/>
          <w:szCs w:val="28"/>
          <w:lang w:val="uk-UA" w:eastAsia="uk-UA"/>
        </w:rPr>
        <w:t>:00</w:t>
      </w:r>
      <w:r>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 xml:space="preserve">2, </w:t>
      </w:r>
      <w:r>
        <w:rPr>
          <w:rFonts w:ascii="Times New Roman" w:eastAsia="Times New Roman" w:hAnsi="Times New Roman" w:cs="Times New Roman"/>
          <w:sz w:val="28"/>
          <w:szCs w:val="28"/>
          <w:lang w:val="uk-UA" w:eastAsia="uk-UA"/>
        </w:rPr>
        <w:t>для будівництва та обслуговування будівель торгівлі (03.07)</w:t>
      </w:r>
      <w:r w:rsidRPr="005C1D25">
        <w:rPr>
          <w:rFonts w:ascii="Times New Roman" w:eastAsia="Times New Roman" w:hAnsi="Times New Roman" w:cs="Times New Roman"/>
          <w:sz w:val="28"/>
          <w:szCs w:val="28"/>
          <w:lang w:val="uk-UA" w:eastAsia="uk-UA"/>
        </w:rPr>
        <w:t xml:space="preserve">, </w:t>
      </w:r>
      <w:r>
        <w:rPr>
          <w:rFonts w:ascii="Times New Roman" w:eastAsia="Times New Roman" w:hAnsi="Times New Roman" w:cs="Times New Roman"/>
          <w:sz w:val="28"/>
          <w:szCs w:val="28"/>
          <w:lang w:val="uk-UA" w:eastAsia="uk-UA"/>
        </w:rPr>
        <w:t>яка знаходиться</w:t>
      </w:r>
      <w:r w:rsidRPr="005C1D25">
        <w:rPr>
          <w:rFonts w:ascii="Times New Roman" w:eastAsia="Times New Roman" w:hAnsi="Times New Roman" w:cs="Times New Roman"/>
          <w:sz w:val="28"/>
          <w:szCs w:val="28"/>
          <w:lang w:val="uk-UA" w:eastAsia="uk-UA"/>
        </w:rPr>
        <w:t xml:space="preserve"> за адресою: м. Козятин, вул. </w:t>
      </w:r>
      <w:r>
        <w:rPr>
          <w:rFonts w:ascii="Times New Roman" w:eastAsia="Times New Roman" w:hAnsi="Times New Roman" w:cs="Times New Roman"/>
          <w:sz w:val="28"/>
          <w:szCs w:val="28"/>
          <w:lang w:val="uk-UA" w:eastAsia="uk-UA"/>
        </w:rPr>
        <w:t>Білоцерківська,2</w:t>
      </w:r>
      <w:r w:rsidRPr="005C1D25">
        <w:rPr>
          <w:rFonts w:ascii="Times New Roman" w:eastAsia="Times New Roman" w:hAnsi="Times New Roman" w:cs="Times New Roman"/>
          <w:sz w:val="28"/>
          <w:szCs w:val="28"/>
          <w:lang w:val="uk-UA" w:eastAsia="uk-UA"/>
        </w:rPr>
        <w:t xml:space="preserve">, станом на дату оцінки </w:t>
      </w:r>
      <w:r w:rsidR="003F5913">
        <w:rPr>
          <w:rFonts w:ascii="Times New Roman" w:eastAsia="Times New Roman" w:hAnsi="Times New Roman" w:cs="Times New Roman"/>
          <w:sz w:val="28"/>
          <w:szCs w:val="28"/>
          <w:lang w:val="uk-UA" w:eastAsia="uk-UA"/>
        </w:rPr>
        <w:t>30.11.20</w:t>
      </w:r>
      <w:r w:rsidRPr="005C1D25">
        <w:rPr>
          <w:rFonts w:ascii="Times New Roman" w:eastAsia="Times New Roman" w:hAnsi="Times New Roman" w:cs="Times New Roman"/>
          <w:sz w:val="28"/>
          <w:szCs w:val="28"/>
          <w:lang w:val="uk-UA" w:eastAsia="uk-UA"/>
        </w:rPr>
        <w:t xml:space="preserve">24 року  </w:t>
      </w:r>
      <w:r w:rsidR="003F5913">
        <w:rPr>
          <w:rFonts w:ascii="Times New Roman" w:eastAsia="Times New Roman" w:hAnsi="Times New Roman" w:cs="Times New Roman"/>
          <w:b/>
          <w:i/>
          <w:sz w:val="28"/>
          <w:szCs w:val="28"/>
          <w:lang w:val="uk-UA" w:eastAsia="uk-UA"/>
        </w:rPr>
        <w:t>262006</w:t>
      </w:r>
      <w:r w:rsidRPr="005C1D25">
        <w:rPr>
          <w:rFonts w:ascii="Times New Roman" w:eastAsia="Times New Roman" w:hAnsi="Times New Roman" w:cs="Times New Roman"/>
          <w:sz w:val="28"/>
          <w:szCs w:val="28"/>
          <w:lang w:val="uk-UA" w:eastAsia="uk-UA"/>
        </w:rPr>
        <w:t xml:space="preserve">  </w:t>
      </w:r>
      <w:r w:rsidRPr="005C1D25">
        <w:rPr>
          <w:rFonts w:ascii="Times New Roman" w:eastAsia="Times New Roman" w:hAnsi="Times New Roman" w:cs="Times New Roman"/>
          <w:b/>
          <w:i/>
          <w:sz w:val="28"/>
          <w:szCs w:val="28"/>
          <w:lang w:val="uk-UA" w:eastAsia="uk-UA"/>
        </w:rPr>
        <w:t>грн</w:t>
      </w:r>
      <w:r w:rsidRPr="005C1D25">
        <w:rPr>
          <w:rFonts w:ascii="Times New Roman" w:eastAsia="Times New Roman" w:hAnsi="Times New Roman" w:cs="Times New Roman"/>
          <w:sz w:val="28"/>
          <w:szCs w:val="28"/>
          <w:lang w:val="uk-UA" w:eastAsia="uk-UA"/>
        </w:rPr>
        <w:t xml:space="preserve"> (</w:t>
      </w:r>
      <w:r w:rsidR="003F5913">
        <w:rPr>
          <w:rFonts w:ascii="Times New Roman" w:eastAsia="Times New Roman" w:hAnsi="Times New Roman" w:cs="Times New Roman"/>
          <w:sz w:val="28"/>
          <w:szCs w:val="28"/>
          <w:lang w:val="uk-UA" w:eastAsia="uk-UA"/>
        </w:rPr>
        <w:t>двісті шістдесят дві тисячі шість грн</w:t>
      </w:r>
      <w:r w:rsidRPr="005C1D25">
        <w:rPr>
          <w:rFonts w:ascii="Times New Roman" w:eastAsia="Times New Roman" w:hAnsi="Times New Roman" w:cs="Times New Roman"/>
          <w:sz w:val="28"/>
          <w:szCs w:val="28"/>
          <w:lang w:val="uk-UA" w:eastAsia="uk-UA"/>
        </w:rPr>
        <w:t>) без ПДВ, на підставі звіту про експертну грошову оцінку земельної ділянки.</w:t>
      </w:r>
    </w:p>
    <w:p w14:paraId="4E0839A9" w14:textId="77777777" w:rsidR="003F5913" w:rsidRDefault="003F5913" w:rsidP="00F83FEA">
      <w:pPr>
        <w:pStyle w:val="a4"/>
        <w:spacing w:line="276" w:lineRule="auto"/>
        <w:rPr>
          <w:rFonts w:ascii="Times New Roman" w:eastAsia="Times New Roman" w:hAnsi="Times New Roman" w:cs="Times New Roman"/>
          <w:sz w:val="28"/>
          <w:szCs w:val="28"/>
          <w:lang w:eastAsia="uk-UA"/>
        </w:rPr>
      </w:pPr>
    </w:p>
    <w:p w14:paraId="3DCDCEE6" w14:textId="77777777" w:rsidR="00F83FEA" w:rsidRPr="00C3346E" w:rsidRDefault="00F83FEA" w:rsidP="00F83FEA">
      <w:pPr>
        <w:jc w:val="both"/>
        <w:rPr>
          <w:rFonts w:ascii="Times New Roman" w:eastAsia="Times New Roman" w:hAnsi="Times New Roman" w:cs="Times New Roman"/>
          <w:sz w:val="28"/>
          <w:szCs w:val="28"/>
          <w:lang w:val="uk-UA" w:eastAsia="uk-UA"/>
        </w:rPr>
      </w:pPr>
    </w:p>
    <w:p w14:paraId="1B87340F" w14:textId="77777777" w:rsidR="00F83FEA" w:rsidRPr="00F83FEA" w:rsidRDefault="00F83FEA" w:rsidP="00F83FEA">
      <w:pPr>
        <w:pStyle w:val="a4"/>
        <w:rPr>
          <w:rFonts w:ascii="Times New Roman" w:eastAsia="Times New Roman" w:hAnsi="Times New Roman" w:cs="Times New Roman"/>
          <w:sz w:val="28"/>
          <w:szCs w:val="28"/>
          <w:lang w:eastAsia="uk-UA"/>
        </w:rPr>
      </w:pPr>
    </w:p>
    <w:p w14:paraId="3C54AFAB" w14:textId="44F31DDF" w:rsidR="005C1D25" w:rsidRDefault="005C1D25" w:rsidP="00F83FEA">
      <w:pPr>
        <w:pStyle w:val="a4"/>
        <w:numPr>
          <w:ilvl w:val="0"/>
          <w:numId w:val="11"/>
        </w:numPr>
        <w:spacing w:line="276" w:lineRule="auto"/>
        <w:jc w:val="both"/>
        <w:rPr>
          <w:rFonts w:ascii="Times New Roman" w:eastAsia="Times New Roman" w:hAnsi="Times New Roman" w:cs="Times New Roman"/>
          <w:sz w:val="28"/>
          <w:szCs w:val="28"/>
          <w:lang w:eastAsia="uk-UA"/>
        </w:rPr>
      </w:pPr>
      <w:r w:rsidRPr="003F5913">
        <w:rPr>
          <w:rFonts w:ascii="Times New Roman" w:eastAsia="Times New Roman" w:hAnsi="Times New Roman" w:cs="Times New Roman"/>
          <w:sz w:val="28"/>
          <w:szCs w:val="28"/>
          <w:lang w:eastAsia="uk-UA"/>
        </w:rPr>
        <w:t xml:space="preserve">Передати у власність шляхом продажу </w:t>
      </w:r>
      <w:r w:rsidR="003F5913" w:rsidRPr="003F5913">
        <w:rPr>
          <w:rFonts w:ascii="Times New Roman" w:eastAsia="Times New Roman" w:hAnsi="Times New Roman" w:cs="Times New Roman"/>
          <w:sz w:val="28"/>
          <w:szCs w:val="28"/>
          <w:lang w:eastAsia="uk-UA"/>
        </w:rPr>
        <w:t>Слободянюк Аллі Григорівні</w:t>
      </w:r>
      <w:r w:rsidRPr="003F5913">
        <w:rPr>
          <w:rFonts w:ascii="Times New Roman" w:eastAsia="Times New Roman" w:hAnsi="Times New Roman" w:cs="Times New Roman"/>
          <w:sz w:val="28"/>
          <w:szCs w:val="28"/>
          <w:lang w:eastAsia="uk-UA"/>
        </w:rPr>
        <w:t xml:space="preserve"> земельну ділянку, на якій </w:t>
      </w:r>
      <w:r w:rsidR="003F5913" w:rsidRPr="003F5913">
        <w:rPr>
          <w:rFonts w:ascii="Times New Roman" w:eastAsia="Times New Roman" w:hAnsi="Times New Roman" w:cs="Times New Roman"/>
          <w:sz w:val="28"/>
          <w:szCs w:val="28"/>
          <w:lang w:eastAsia="uk-UA"/>
        </w:rPr>
        <w:t>розміщені об’єкти</w:t>
      </w:r>
      <w:r w:rsidRPr="003F5913">
        <w:rPr>
          <w:rFonts w:ascii="Times New Roman" w:eastAsia="Times New Roman" w:hAnsi="Times New Roman" w:cs="Times New Roman"/>
          <w:sz w:val="28"/>
          <w:szCs w:val="28"/>
          <w:lang w:eastAsia="uk-UA"/>
        </w:rPr>
        <w:t xml:space="preserve"> нерухомого майна</w:t>
      </w:r>
      <w:r w:rsidR="003F5913" w:rsidRPr="003F5913">
        <w:rPr>
          <w:rFonts w:ascii="Times New Roman" w:eastAsia="Times New Roman" w:hAnsi="Times New Roman" w:cs="Times New Roman"/>
          <w:sz w:val="28"/>
          <w:szCs w:val="28"/>
          <w:lang w:eastAsia="uk-UA"/>
        </w:rPr>
        <w:t>, що належать їй на праві власності</w:t>
      </w:r>
      <w:r w:rsidRPr="003F5913">
        <w:rPr>
          <w:rFonts w:ascii="Times New Roman" w:eastAsia="Times New Roman" w:hAnsi="Times New Roman" w:cs="Times New Roman"/>
          <w:sz w:val="28"/>
          <w:szCs w:val="28"/>
          <w:lang w:eastAsia="uk-UA"/>
        </w:rPr>
        <w:t>, загальною площею 0,</w:t>
      </w:r>
      <w:r w:rsidR="003F5913" w:rsidRPr="003F5913">
        <w:rPr>
          <w:rFonts w:ascii="Times New Roman" w:eastAsia="Times New Roman" w:hAnsi="Times New Roman" w:cs="Times New Roman"/>
          <w:sz w:val="28"/>
          <w:szCs w:val="28"/>
          <w:lang w:eastAsia="uk-UA"/>
        </w:rPr>
        <w:t>0656</w:t>
      </w:r>
      <w:r w:rsidRPr="003F5913">
        <w:rPr>
          <w:rFonts w:ascii="Times New Roman" w:eastAsia="Times New Roman" w:hAnsi="Times New Roman" w:cs="Times New Roman"/>
          <w:sz w:val="28"/>
          <w:szCs w:val="28"/>
          <w:lang w:eastAsia="uk-UA"/>
        </w:rPr>
        <w:t xml:space="preserve"> га, кадастровий номер ділянки 0510500000:00:0</w:t>
      </w:r>
      <w:r w:rsidR="003F5913" w:rsidRPr="003F5913">
        <w:rPr>
          <w:rFonts w:ascii="Times New Roman" w:eastAsia="Times New Roman" w:hAnsi="Times New Roman" w:cs="Times New Roman"/>
          <w:sz w:val="28"/>
          <w:szCs w:val="28"/>
          <w:lang w:eastAsia="uk-UA"/>
        </w:rPr>
        <w:t>33</w:t>
      </w:r>
      <w:r w:rsidRPr="003F5913">
        <w:rPr>
          <w:rFonts w:ascii="Times New Roman" w:eastAsia="Times New Roman" w:hAnsi="Times New Roman" w:cs="Times New Roman"/>
          <w:sz w:val="28"/>
          <w:szCs w:val="28"/>
          <w:lang w:eastAsia="uk-UA"/>
        </w:rPr>
        <w:t>:00</w:t>
      </w:r>
      <w:r w:rsidR="003F5913" w:rsidRPr="003F5913">
        <w:rPr>
          <w:rFonts w:ascii="Times New Roman" w:eastAsia="Times New Roman" w:hAnsi="Times New Roman" w:cs="Times New Roman"/>
          <w:sz w:val="28"/>
          <w:szCs w:val="28"/>
          <w:lang w:eastAsia="uk-UA"/>
        </w:rPr>
        <w:t>2</w:t>
      </w:r>
      <w:r w:rsidRPr="003F5913">
        <w:rPr>
          <w:rFonts w:ascii="Times New Roman" w:eastAsia="Times New Roman" w:hAnsi="Times New Roman" w:cs="Times New Roman"/>
          <w:sz w:val="28"/>
          <w:szCs w:val="28"/>
          <w:lang w:eastAsia="uk-UA"/>
        </w:rPr>
        <w:t xml:space="preserve">2, для </w:t>
      </w:r>
      <w:r w:rsidR="003F5913" w:rsidRPr="003F5913">
        <w:rPr>
          <w:rFonts w:ascii="Times New Roman" w:eastAsia="Times New Roman" w:hAnsi="Times New Roman" w:cs="Times New Roman"/>
          <w:sz w:val="28"/>
          <w:szCs w:val="28"/>
          <w:lang w:eastAsia="uk-UA"/>
        </w:rPr>
        <w:t>будівництва та обслуговування будівель торгівлі (03.07)</w:t>
      </w:r>
      <w:r w:rsidRPr="003F5913">
        <w:rPr>
          <w:rFonts w:ascii="Times New Roman" w:eastAsia="Times New Roman" w:hAnsi="Times New Roman" w:cs="Times New Roman"/>
          <w:sz w:val="28"/>
          <w:szCs w:val="28"/>
          <w:lang w:eastAsia="uk-UA"/>
        </w:rPr>
        <w:t>,  за адресою: м. Козятин, вул</w:t>
      </w:r>
      <w:r w:rsidR="003F5913" w:rsidRPr="003F5913">
        <w:rPr>
          <w:rFonts w:ascii="Times New Roman" w:eastAsia="Times New Roman" w:hAnsi="Times New Roman" w:cs="Times New Roman"/>
          <w:sz w:val="28"/>
          <w:szCs w:val="28"/>
          <w:lang w:eastAsia="uk-UA"/>
        </w:rPr>
        <w:t>. Білоцерківська,2</w:t>
      </w:r>
      <w:r w:rsidRPr="003F5913">
        <w:rPr>
          <w:rFonts w:ascii="Times New Roman" w:eastAsia="Times New Roman" w:hAnsi="Times New Roman" w:cs="Times New Roman"/>
          <w:sz w:val="28"/>
          <w:szCs w:val="28"/>
          <w:lang w:eastAsia="uk-UA"/>
        </w:rPr>
        <w:t xml:space="preserve">, за </w:t>
      </w:r>
      <w:r w:rsidR="003F5913" w:rsidRPr="003F5913">
        <w:rPr>
          <w:rFonts w:ascii="Times New Roman" w:eastAsia="Times New Roman" w:hAnsi="Times New Roman" w:cs="Times New Roman"/>
          <w:b/>
          <w:i/>
          <w:sz w:val="28"/>
          <w:szCs w:val="28"/>
          <w:lang w:eastAsia="uk-UA"/>
        </w:rPr>
        <w:t>262006</w:t>
      </w:r>
      <w:r w:rsidR="003F5913" w:rsidRPr="003F5913">
        <w:rPr>
          <w:rFonts w:ascii="Times New Roman" w:eastAsia="Times New Roman" w:hAnsi="Times New Roman" w:cs="Times New Roman"/>
          <w:sz w:val="28"/>
          <w:szCs w:val="28"/>
          <w:lang w:eastAsia="uk-UA"/>
        </w:rPr>
        <w:t xml:space="preserve">  </w:t>
      </w:r>
      <w:r w:rsidR="003F5913" w:rsidRPr="003F5913">
        <w:rPr>
          <w:rFonts w:ascii="Times New Roman" w:eastAsia="Times New Roman" w:hAnsi="Times New Roman" w:cs="Times New Roman"/>
          <w:b/>
          <w:i/>
          <w:sz w:val="28"/>
          <w:szCs w:val="28"/>
          <w:lang w:eastAsia="uk-UA"/>
        </w:rPr>
        <w:t>грн</w:t>
      </w:r>
      <w:r w:rsidR="003F5913" w:rsidRPr="003F5913">
        <w:rPr>
          <w:rFonts w:ascii="Times New Roman" w:eastAsia="Times New Roman" w:hAnsi="Times New Roman" w:cs="Times New Roman"/>
          <w:sz w:val="28"/>
          <w:szCs w:val="28"/>
          <w:lang w:eastAsia="uk-UA"/>
        </w:rPr>
        <w:t xml:space="preserve"> (двісті шістдесят дві тисячі шість грн) без ПДВ.</w:t>
      </w:r>
    </w:p>
    <w:p w14:paraId="6453896D" w14:textId="77777777" w:rsidR="00F83FEA" w:rsidRPr="00F83FEA" w:rsidRDefault="00F83FEA" w:rsidP="00F83FEA">
      <w:pPr>
        <w:pStyle w:val="a4"/>
        <w:spacing w:line="276" w:lineRule="auto"/>
        <w:rPr>
          <w:rFonts w:ascii="Times New Roman" w:eastAsia="Times New Roman" w:hAnsi="Times New Roman" w:cs="Times New Roman"/>
          <w:sz w:val="28"/>
          <w:szCs w:val="28"/>
          <w:lang w:eastAsia="uk-UA"/>
        </w:rPr>
      </w:pPr>
    </w:p>
    <w:p w14:paraId="17E40F5C" w14:textId="6F31BBA0"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Укласти договір купівлі-продажу земельної</w:t>
      </w:r>
      <w:r w:rsidR="00F83FEA">
        <w:rPr>
          <w:rFonts w:ascii="Times New Roman" w:eastAsia="Times New Roman" w:hAnsi="Times New Roman" w:cs="Times New Roman"/>
          <w:sz w:val="28"/>
          <w:szCs w:val="28"/>
          <w:lang w:val="uk-UA" w:eastAsia="uk-UA"/>
        </w:rPr>
        <w:t xml:space="preserve"> ділянки</w:t>
      </w:r>
      <w:r w:rsidRPr="005C1D25">
        <w:rPr>
          <w:rFonts w:ascii="Times New Roman" w:eastAsia="Times New Roman" w:hAnsi="Times New Roman" w:cs="Times New Roman"/>
          <w:sz w:val="28"/>
          <w:szCs w:val="28"/>
          <w:lang w:val="uk-UA" w:eastAsia="uk-UA"/>
        </w:rPr>
        <w:t xml:space="preserve"> загальною площею 0,</w:t>
      </w:r>
      <w:r w:rsidR="00F83FEA">
        <w:rPr>
          <w:rFonts w:ascii="Times New Roman" w:eastAsia="Times New Roman" w:hAnsi="Times New Roman" w:cs="Times New Roman"/>
          <w:sz w:val="28"/>
          <w:szCs w:val="28"/>
          <w:lang w:val="uk-UA" w:eastAsia="uk-UA"/>
        </w:rPr>
        <w:t>0656</w:t>
      </w:r>
      <w:r w:rsidRPr="005C1D25">
        <w:rPr>
          <w:rFonts w:ascii="Times New Roman" w:eastAsia="Times New Roman" w:hAnsi="Times New Roman" w:cs="Times New Roman"/>
          <w:sz w:val="28"/>
          <w:szCs w:val="28"/>
          <w:lang w:val="uk-UA" w:eastAsia="uk-UA"/>
        </w:rPr>
        <w:t xml:space="preserve"> га, кадастровий номер ділянки 0510500000:00:0</w:t>
      </w:r>
      <w:r w:rsidR="00F83FEA">
        <w:rPr>
          <w:rFonts w:ascii="Times New Roman" w:eastAsia="Times New Roman" w:hAnsi="Times New Roman" w:cs="Times New Roman"/>
          <w:sz w:val="28"/>
          <w:szCs w:val="28"/>
          <w:lang w:val="uk-UA" w:eastAsia="uk-UA"/>
        </w:rPr>
        <w:t>33</w:t>
      </w:r>
      <w:r w:rsidRPr="005C1D25">
        <w:rPr>
          <w:rFonts w:ascii="Times New Roman" w:eastAsia="Times New Roman" w:hAnsi="Times New Roman" w:cs="Times New Roman"/>
          <w:sz w:val="28"/>
          <w:szCs w:val="28"/>
          <w:lang w:val="uk-UA" w:eastAsia="uk-UA"/>
        </w:rPr>
        <w:t>:00</w:t>
      </w:r>
      <w:r w:rsidR="00F83FEA">
        <w:rPr>
          <w:rFonts w:ascii="Times New Roman" w:eastAsia="Times New Roman" w:hAnsi="Times New Roman" w:cs="Times New Roman"/>
          <w:sz w:val="28"/>
          <w:szCs w:val="28"/>
          <w:lang w:val="uk-UA" w:eastAsia="uk-UA"/>
        </w:rPr>
        <w:t>2</w:t>
      </w:r>
      <w:r w:rsidRPr="005C1D25">
        <w:rPr>
          <w:rFonts w:ascii="Times New Roman" w:eastAsia="Times New Roman" w:hAnsi="Times New Roman" w:cs="Times New Roman"/>
          <w:sz w:val="28"/>
          <w:szCs w:val="28"/>
          <w:lang w:val="uk-UA" w:eastAsia="uk-UA"/>
        </w:rPr>
        <w:t xml:space="preserve">2, для </w:t>
      </w:r>
      <w:r w:rsidR="00F83FEA">
        <w:rPr>
          <w:rFonts w:ascii="Times New Roman" w:eastAsia="Times New Roman" w:hAnsi="Times New Roman" w:cs="Times New Roman"/>
          <w:sz w:val="28"/>
          <w:szCs w:val="28"/>
          <w:lang w:val="uk-UA" w:eastAsia="uk-UA"/>
        </w:rPr>
        <w:t>будівництва та обслуговування будівель торгівлі (03.07),</w:t>
      </w:r>
      <w:r w:rsidRPr="005C1D25">
        <w:rPr>
          <w:rFonts w:ascii="Times New Roman" w:eastAsia="Times New Roman" w:hAnsi="Times New Roman" w:cs="Times New Roman"/>
          <w:sz w:val="28"/>
          <w:szCs w:val="28"/>
          <w:lang w:val="uk-UA" w:eastAsia="uk-UA"/>
        </w:rPr>
        <w:t xml:space="preserve">  за адресою: м. Козятин, вул. </w:t>
      </w:r>
      <w:r w:rsidR="00F83FEA">
        <w:rPr>
          <w:rFonts w:ascii="Times New Roman" w:eastAsia="Times New Roman" w:hAnsi="Times New Roman" w:cs="Times New Roman"/>
          <w:sz w:val="28"/>
          <w:szCs w:val="28"/>
          <w:lang w:val="uk-UA" w:eastAsia="uk-UA"/>
        </w:rPr>
        <w:t xml:space="preserve">Білоцерківська, 2, </w:t>
      </w:r>
      <w:r w:rsidRPr="005C1D25">
        <w:rPr>
          <w:rFonts w:ascii="Times New Roman" w:eastAsia="Times New Roman" w:hAnsi="Times New Roman" w:cs="Times New Roman"/>
          <w:sz w:val="28"/>
          <w:szCs w:val="28"/>
          <w:lang w:val="uk-UA" w:eastAsia="uk-UA"/>
        </w:rPr>
        <w:t xml:space="preserve">після сплати </w:t>
      </w:r>
      <w:r w:rsidR="00F83FEA">
        <w:rPr>
          <w:rFonts w:ascii="Times New Roman" w:eastAsia="Times New Roman" w:hAnsi="Times New Roman" w:cs="Times New Roman"/>
          <w:sz w:val="28"/>
          <w:szCs w:val="28"/>
          <w:lang w:val="uk-UA" w:eastAsia="uk-UA"/>
        </w:rPr>
        <w:t>Слободянюк Аллою Григорівною</w:t>
      </w:r>
      <w:r w:rsidRPr="005C1D25">
        <w:rPr>
          <w:rFonts w:ascii="Times New Roman" w:eastAsia="Times New Roman" w:hAnsi="Times New Roman" w:cs="Times New Roman"/>
          <w:sz w:val="28"/>
          <w:szCs w:val="28"/>
          <w:lang w:val="uk-UA" w:eastAsia="uk-UA"/>
        </w:rPr>
        <w:t xml:space="preserve"> 100%  вартості земельної ділянки</w:t>
      </w:r>
      <w:r w:rsidR="00F83FEA">
        <w:rPr>
          <w:rFonts w:ascii="Times New Roman" w:eastAsia="Times New Roman" w:hAnsi="Times New Roman" w:cs="Times New Roman"/>
          <w:sz w:val="28"/>
          <w:szCs w:val="28"/>
          <w:lang w:val="uk-UA" w:eastAsia="uk-UA"/>
        </w:rPr>
        <w:t>.</w:t>
      </w:r>
      <w:r w:rsidRPr="005C1D25">
        <w:rPr>
          <w:rFonts w:ascii="Times New Roman" w:eastAsia="Times New Roman" w:hAnsi="Times New Roman" w:cs="Times New Roman"/>
          <w:sz w:val="28"/>
          <w:szCs w:val="28"/>
          <w:lang w:val="uk-UA" w:eastAsia="uk-UA"/>
        </w:rPr>
        <w:t xml:space="preserve">    </w:t>
      </w:r>
    </w:p>
    <w:p w14:paraId="232E06E7" w14:textId="77777777" w:rsidR="005C1D25" w:rsidRPr="005C1D25" w:rsidRDefault="005C1D25" w:rsidP="00F83FEA">
      <w:pPr>
        <w:spacing w:after="0"/>
        <w:ind w:left="720"/>
        <w:contextualSpacing/>
        <w:rPr>
          <w:rFonts w:ascii="Times New Roman" w:eastAsia="Times New Roman" w:hAnsi="Times New Roman" w:cs="Times New Roman"/>
          <w:sz w:val="28"/>
          <w:szCs w:val="28"/>
          <w:lang w:val="uk-UA" w:eastAsia="uk-UA"/>
        </w:rPr>
      </w:pPr>
    </w:p>
    <w:p w14:paraId="37CB9486" w14:textId="77777777" w:rsidR="005C1D25" w:rsidRPr="005C1D25" w:rsidRDefault="005C1D25" w:rsidP="00F83FEA">
      <w:pPr>
        <w:numPr>
          <w:ilvl w:val="0"/>
          <w:numId w:val="11"/>
        </w:numPr>
        <w:spacing w:after="0"/>
        <w:jc w:val="both"/>
        <w:rPr>
          <w:rFonts w:ascii="Times New Roman" w:eastAsia="Times New Roman" w:hAnsi="Times New Roman" w:cs="Times New Roman"/>
          <w:sz w:val="28"/>
          <w:szCs w:val="28"/>
          <w:lang w:val="uk-UA" w:eastAsia="uk-UA"/>
        </w:rPr>
      </w:pPr>
      <w:r w:rsidRPr="005C1D25">
        <w:rPr>
          <w:rFonts w:ascii="Times New Roman" w:eastAsia="Times New Roman" w:hAnsi="Times New Roman" w:cs="Times New Roman"/>
          <w:sz w:val="28"/>
          <w:szCs w:val="28"/>
          <w:lang w:val="uk-UA" w:eastAsia="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та приватизації.</w:t>
      </w:r>
    </w:p>
    <w:p w14:paraId="180DB2E5" w14:textId="77777777" w:rsidR="005C1D25" w:rsidRPr="005C1D25" w:rsidRDefault="005C1D25" w:rsidP="00F83FEA">
      <w:pPr>
        <w:widowControl w:val="0"/>
        <w:autoSpaceDE w:val="0"/>
        <w:autoSpaceDN w:val="0"/>
        <w:spacing w:after="0"/>
        <w:rPr>
          <w:rFonts w:ascii="Times New Roman" w:eastAsia="Times New Roman" w:hAnsi="Times New Roman" w:cs="Times New Roman"/>
          <w:sz w:val="28"/>
          <w:szCs w:val="28"/>
          <w:lang w:val="uk-UA" w:eastAsia="uk-UA" w:bidi="uk-UA"/>
        </w:rPr>
      </w:pPr>
    </w:p>
    <w:p w14:paraId="6094C957" w14:textId="77777777" w:rsidR="005C1D25" w:rsidRPr="005C1D25" w:rsidRDefault="005C1D25" w:rsidP="00F83FEA">
      <w:pPr>
        <w:tabs>
          <w:tab w:val="left" w:pos="6295"/>
        </w:tabs>
        <w:spacing w:before="207" w:after="0"/>
        <w:jc w:val="center"/>
        <w:rPr>
          <w:rFonts w:ascii="Times New Roman" w:eastAsia="Times New Roman" w:hAnsi="Times New Roman" w:cs="Times New Roman"/>
          <w:b/>
          <w:sz w:val="28"/>
          <w:szCs w:val="28"/>
          <w:lang w:val="uk-UA" w:eastAsia="uk-UA"/>
        </w:rPr>
      </w:pPr>
      <w:r w:rsidRPr="005C1D25">
        <w:rPr>
          <w:rFonts w:ascii="Times New Roman" w:eastAsia="Times New Roman" w:hAnsi="Times New Roman" w:cs="Times New Roman"/>
          <w:b/>
          <w:sz w:val="28"/>
          <w:szCs w:val="28"/>
          <w:lang w:val="uk-UA" w:eastAsia="uk-UA"/>
        </w:rPr>
        <w:t>Секретар ради                                                              Ірина РЕПАЛО</w:t>
      </w:r>
    </w:p>
    <w:p w14:paraId="46FCF9C1" w14:textId="77777777" w:rsidR="005C1D25" w:rsidRPr="005C1D25" w:rsidRDefault="005C1D25"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lang w:val="uk-UA" w:eastAsia="uk-UA"/>
        </w:rPr>
      </w:pPr>
    </w:p>
    <w:p w14:paraId="3681151A" w14:textId="41A0941D" w:rsidR="00E34187" w:rsidRPr="00B53B10" w:rsidRDefault="00C3346E" w:rsidP="00F83FE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p>
    <w:sectPr w:rsidR="00E34187" w:rsidRPr="00B53B10" w:rsidSect="003F5913">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DD2BD5"/>
    <w:multiLevelType w:val="hybridMultilevel"/>
    <w:tmpl w:val="17FEF2F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67A70FF"/>
    <w:multiLevelType w:val="hybridMultilevel"/>
    <w:tmpl w:val="43DA95F4"/>
    <w:lvl w:ilvl="0" w:tplc="C61A8A48">
      <w:start w:val="1"/>
      <w:numFmt w:val="decimal"/>
      <w:lvlText w:val="%1."/>
      <w:lvlJc w:val="left"/>
      <w:pPr>
        <w:ind w:left="360" w:hanging="360"/>
      </w:pPr>
      <w:rPr>
        <w:sz w:val="28"/>
        <w:szCs w:val="28"/>
      </w:r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 w15:restartNumberingAfterBreak="0">
    <w:nsid w:val="1A9A2AEE"/>
    <w:multiLevelType w:val="hybridMultilevel"/>
    <w:tmpl w:val="07AA8650"/>
    <w:lvl w:ilvl="0" w:tplc="31A05520">
      <w:numFmt w:val="bullet"/>
      <w:lvlText w:val="–"/>
      <w:lvlJc w:val="left"/>
      <w:pPr>
        <w:ind w:left="1211" w:hanging="360"/>
      </w:pPr>
      <w:rPr>
        <w:rFonts w:ascii="Times New Roman" w:eastAsiaTheme="minorEastAsia" w:hAnsi="Times New Roman" w:cs="Times New Roman" w:hint="default"/>
      </w:rPr>
    </w:lvl>
    <w:lvl w:ilvl="1" w:tplc="20000003" w:tentative="1">
      <w:start w:val="1"/>
      <w:numFmt w:val="bullet"/>
      <w:lvlText w:val="o"/>
      <w:lvlJc w:val="left"/>
      <w:pPr>
        <w:ind w:left="1931" w:hanging="360"/>
      </w:pPr>
      <w:rPr>
        <w:rFonts w:ascii="Courier New" w:hAnsi="Courier New" w:cs="Courier New" w:hint="default"/>
      </w:rPr>
    </w:lvl>
    <w:lvl w:ilvl="2" w:tplc="20000005" w:tentative="1">
      <w:start w:val="1"/>
      <w:numFmt w:val="bullet"/>
      <w:lvlText w:val=""/>
      <w:lvlJc w:val="left"/>
      <w:pPr>
        <w:ind w:left="2651" w:hanging="360"/>
      </w:pPr>
      <w:rPr>
        <w:rFonts w:ascii="Wingdings" w:hAnsi="Wingdings" w:hint="default"/>
      </w:rPr>
    </w:lvl>
    <w:lvl w:ilvl="3" w:tplc="20000001" w:tentative="1">
      <w:start w:val="1"/>
      <w:numFmt w:val="bullet"/>
      <w:lvlText w:val=""/>
      <w:lvlJc w:val="left"/>
      <w:pPr>
        <w:ind w:left="3371" w:hanging="360"/>
      </w:pPr>
      <w:rPr>
        <w:rFonts w:ascii="Symbol" w:hAnsi="Symbol" w:hint="default"/>
      </w:rPr>
    </w:lvl>
    <w:lvl w:ilvl="4" w:tplc="20000003" w:tentative="1">
      <w:start w:val="1"/>
      <w:numFmt w:val="bullet"/>
      <w:lvlText w:val="o"/>
      <w:lvlJc w:val="left"/>
      <w:pPr>
        <w:ind w:left="4091" w:hanging="360"/>
      </w:pPr>
      <w:rPr>
        <w:rFonts w:ascii="Courier New" w:hAnsi="Courier New" w:cs="Courier New" w:hint="default"/>
      </w:rPr>
    </w:lvl>
    <w:lvl w:ilvl="5" w:tplc="20000005" w:tentative="1">
      <w:start w:val="1"/>
      <w:numFmt w:val="bullet"/>
      <w:lvlText w:val=""/>
      <w:lvlJc w:val="left"/>
      <w:pPr>
        <w:ind w:left="4811" w:hanging="360"/>
      </w:pPr>
      <w:rPr>
        <w:rFonts w:ascii="Wingdings" w:hAnsi="Wingdings" w:hint="default"/>
      </w:rPr>
    </w:lvl>
    <w:lvl w:ilvl="6" w:tplc="20000001" w:tentative="1">
      <w:start w:val="1"/>
      <w:numFmt w:val="bullet"/>
      <w:lvlText w:val=""/>
      <w:lvlJc w:val="left"/>
      <w:pPr>
        <w:ind w:left="5531" w:hanging="360"/>
      </w:pPr>
      <w:rPr>
        <w:rFonts w:ascii="Symbol" w:hAnsi="Symbol" w:hint="default"/>
      </w:rPr>
    </w:lvl>
    <w:lvl w:ilvl="7" w:tplc="20000003" w:tentative="1">
      <w:start w:val="1"/>
      <w:numFmt w:val="bullet"/>
      <w:lvlText w:val="o"/>
      <w:lvlJc w:val="left"/>
      <w:pPr>
        <w:ind w:left="6251" w:hanging="360"/>
      </w:pPr>
      <w:rPr>
        <w:rFonts w:ascii="Courier New" w:hAnsi="Courier New" w:cs="Courier New" w:hint="default"/>
      </w:rPr>
    </w:lvl>
    <w:lvl w:ilvl="8" w:tplc="20000005" w:tentative="1">
      <w:start w:val="1"/>
      <w:numFmt w:val="bullet"/>
      <w:lvlText w:val=""/>
      <w:lvlJc w:val="left"/>
      <w:pPr>
        <w:ind w:left="6971" w:hanging="360"/>
      </w:pPr>
      <w:rPr>
        <w:rFonts w:ascii="Wingdings" w:hAnsi="Wingdings" w:hint="default"/>
      </w:rPr>
    </w:lvl>
  </w:abstractNum>
  <w:abstractNum w:abstractNumId="3" w15:restartNumberingAfterBreak="0">
    <w:nsid w:val="1B5B3AE4"/>
    <w:multiLevelType w:val="hybridMultilevel"/>
    <w:tmpl w:val="BF3AAFD2"/>
    <w:lvl w:ilvl="0" w:tplc="C3C27944">
      <w:start w:val="1"/>
      <w:numFmt w:val="decimal"/>
      <w:lvlText w:val="%1."/>
      <w:lvlJc w:val="left"/>
      <w:pPr>
        <w:ind w:left="1070" w:hanging="360"/>
      </w:pPr>
      <w:rPr>
        <w:rFonts w:cs="Times New Roman" w:hint="default"/>
        <w:b w:val="0"/>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23A3741"/>
    <w:multiLevelType w:val="hybridMultilevel"/>
    <w:tmpl w:val="B3E84F20"/>
    <w:lvl w:ilvl="0" w:tplc="2B8033EE">
      <w:numFmt w:val="bullet"/>
      <w:lvlText w:val="–"/>
      <w:lvlJc w:val="left"/>
      <w:pPr>
        <w:ind w:left="720" w:hanging="360"/>
      </w:pPr>
      <w:rPr>
        <w:rFonts w:ascii="Times New Roman" w:eastAsiaTheme="min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27483419"/>
    <w:multiLevelType w:val="hybridMultilevel"/>
    <w:tmpl w:val="FBE40AC6"/>
    <w:lvl w:ilvl="0" w:tplc="E29628BC">
      <w:start w:val="1"/>
      <w:numFmt w:val="decimal"/>
      <w:lvlText w:val="%1."/>
      <w:lvlJc w:val="left"/>
      <w:pPr>
        <w:tabs>
          <w:tab w:val="num" w:pos="540"/>
        </w:tabs>
        <w:ind w:left="540" w:hanging="420"/>
      </w:pPr>
    </w:lvl>
    <w:lvl w:ilvl="1" w:tplc="0419000F">
      <w:start w:val="1"/>
      <w:numFmt w:val="decimal"/>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6" w15:restartNumberingAfterBreak="0">
    <w:nsid w:val="37381D10"/>
    <w:multiLevelType w:val="hybridMultilevel"/>
    <w:tmpl w:val="41C0BEC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374504B8"/>
    <w:multiLevelType w:val="hybridMultilevel"/>
    <w:tmpl w:val="1A8E4270"/>
    <w:lvl w:ilvl="0" w:tplc="017C4C30">
      <w:start w:val="1"/>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cs="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cs="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cs="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8" w15:restartNumberingAfterBreak="0">
    <w:nsid w:val="3DC32217"/>
    <w:multiLevelType w:val="hybridMultilevel"/>
    <w:tmpl w:val="03EA8FB8"/>
    <w:lvl w:ilvl="0" w:tplc="0C08D634">
      <w:start w:val="31"/>
      <w:numFmt w:val="bullet"/>
      <w:lvlText w:val="–"/>
      <w:lvlJc w:val="left"/>
      <w:pPr>
        <w:ind w:left="990" w:hanging="360"/>
      </w:pPr>
      <w:rPr>
        <w:rFonts w:ascii="Times New Roman" w:eastAsiaTheme="minorEastAsia" w:hAnsi="Times New Roman" w:cs="Times New Roman" w:hint="default"/>
      </w:rPr>
    </w:lvl>
    <w:lvl w:ilvl="1" w:tplc="20000003" w:tentative="1">
      <w:start w:val="1"/>
      <w:numFmt w:val="bullet"/>
      <w:lvlText w:val="o"/>
      <w:lvlJc w:val="left"/>
      <w:pPr>
        <w:ind w:left="1710" w:hanging="360"/>
      </w:pPr>
      <w:rPr>
        <w:rFonts w:ascii="Courier New" w:hAnsi="Courier New" w:cs="Courier New" w:hint="default"/>
      </w:rPr>
    </w:lvl>
    <w:lvl w:ilvl="2" w:tplc="20000005" w:tentative="1">
      <w:start w:val="1"/>
      <w:numFmt w:val="bullet"/>
      <w:lvlText w:val=""/>
      <w:lvlJc w:val="left"/>
      <w:pPr>
        <w:ind w:left="2430" w:hanging="360"/>
      </w:pPr>
      <w:rPr>
        <w:rFonts w:ascii="Wingdings" w:hAnsi="Wingdings" w:hint="default"/>
      </w:rPr>
    </w:lvl>
    <w:lvl w:ilvl="3" w:tplc="20000001" w:tentative="1">
      <w:start w:val="1"/>
      <w:numFmt w:val="bullet"/>
      <w:lvlText w:val=""/>
      <w:lvlJc w:val="left"/>
      <w:pPr>
        <w:ind w:left="3150" w:hanging="360"/>
      </w:pPr>
      <w:rPr>
        <w:rFonts w:ascii="Symbol" w:hAnsi="Symbol" w:hint="default"/>
      </w:rPr>
    </w:lvl>
    <w:lvl w:ilvl="4" w:tplc="20000003" w:tentative="1">
      <w:start w:val="1"/>
      <w:numFmt w:val="bullet"/>
      <w:lvlText w:val="o"/>
      <w:lvlJc w:val="left"/>
      <w:pPr>
        <w:ind w:left="3870" w:hanging="360"/>
      </w:pPr>
      <w:rPr>
        <w:rFonts w:ascii="Courier New" w:hAnsi="Courier New" w:cs="Courier New" w:hint="default"/>
      </w:rPr>
    </w:lvl>
    <w:lvl w:ilvl="5" w:tplc="20000005" w:tentative="1">
      <w:start w:val="1"/>
      <w:numFmt w:val="bullet"/>
      <w:lvlText w:val=""/>
      <w:lvlJc w:val="left"/>
      <w:pPr>
        <w:ind w:left="4590" w:hanging="360"/>
      </w:pPr>
      <w:rPr>
        <w:rFonts w:ascii="Wingdings" w:hAnsi="Wingdings" w:hint="default"/>
      </w:rPr>
    </w:lvl>
    <w:lvl w:ilvl="6" w:tplc="20000001" w:tentative="1">
      <w:start w:val="1"/>
      <w:numFmt w:val="bullet"/>
      <w:lvlText w:val=""/>
      <w:lvlJc w:val="left"/>
      <w:pPr>
        <w:ind w:left="5310" w:hanging="360"/>
      </w:pPr>
      <w:rPr>
        <w:rFonts w:ascii="Symbol" w:hAnsi="Symbol" w:hint="default"/>
      </w:rPr>
    </w:lvl>
    <w:lvl w:ilvl="7" w:tplc="20000003" w:tentative="1">
      <w:start w:val="1"/>
      <w:numFmt w:val="bullet"/>
      <w:lvlText w:val="o"/>
      <w:lvlJc w:val="left"/>
      <w:pPr>
        <w:ind w:left="6030" w:hanging="360"/>
      </w:pPr>
      <w:rPr>
        <w:rFonts w:ascii="Courier New" w:hAnsi="Courier New" w:cs="Courier New" w:hint="default"/>
      </w:rPr>
    </w:lvl>
    <w:lvl w:ilvl="8" w:tplc="20000005" w:tentative="1">
      <w:start w:val="1"/>
      <w:numFmt w:val="bullet"/>
      <w:lvlText w:val=""/>
      <w:lvlJc w:val="left"/>
      <w:pPr>
        <w:ind w:left="6750" w:hanging="360"/>
      </w:pPr>
      <w:rPr>
        <w:rFonts w:ascii="Wingdings" w:hAnsi="Wingdings" w:hint="default"/>
      </w:rPr>
    </w:lvl>
  </w:abstractNum>
  <w:abstractNum w:abstractNumId="9" w15:restartNumberingAfterBreak="0">
    <w:nsid w:val="46334DF3"/>
    <w:multiLevelType w:val="hybridMultilevel"/>
    <w:tmpl w:val="C30A1338"/>
    <w:lvl w:ilvl="0" w:tplc="CB66C1BC">
      <w:start w:val="31"/>
      <w:numFmt w:val="bullet"/>
      <w:lvlText w:val="–"/>
      <w:lvlJc w:val="left"/>
      <w:pPr>
        <w:ind w:left="705" w:hanging="360"/>
      </w:pPr>
      <w:rPr>
        <w:rFonts w:ascii="Times New Roman" w:eastAsiaTheme="minorEastAsia" w:hAnsi="Times New Roman" w:cs="Times New Roman" w:hint="default"/>
      </w:rPr>
    </w:lvl>
    <w:lvl w:ilvl="1" w:tplc="20000003" w:tentative="1">
      <w:start w:val="1"/>
      <w:numFmt w:val="bullet"/>
      <w:lvlText w:val="o"/>
      <w:lvlJc w:val="left"/>
      <w:pPr>
        <w:ind w:left="1425" w:hanging="360"/>
      </w:pPr>
      <w:rPr>
        <w:rFonts w:ascii="Courier New" w:hAnsi="Courier New" w:cs="Courier New" w:hint="default"/>
      </w:rPr>
    </w:lvl>
    <w:lvl w:ilvl="2" w:tplc="20000005" w:tentative="1">
      <w:start w:val="1"/>
      <w:numFmt w:val="bullet"/>
      <w:lvlText w:val=""/>
      <w:lvlJc w:val="left"/>
      <w:pPr>
        <w:ind w:left="2145" w:hanging="360"/>
      </w:pPr>
      <w:rPr>
        <w:rFonts w:ascii="Wingdings" w:hAnsi="Wingdings" w:hint="default"/>
      </w:rPr>
    </w:lvl>
    <w:lvl w:ilvl="3" w:tplc="20000001" w:tentative="1">
      <w:start w:val="1"/>
      <w:numFmt w:val="bullet"/>
      <w:lvlText w:val=""/>
      <w:lvlJc w:val="left"/>
      <w:pPr>
        <w:ind w:left="2865" w:hanging="360"/>
      </w:pPr>
      <w:rPr>
        <w:rFonts w:ascii="Symbol" w:hAnsi="Symbol" w:hint="default"/>
      </w:rPr>
    </w:lvl>
    <w:lvl w:ilvl="4" w:tplc="20000003" w:tentative="1">
      <w:start w:val="1"/>
      <w:numFmt w:val="bullet"/>
      <w:lvlText w:val="o"/>
      <w:lvlJc w:val="left"/>
      <w:pPr>
        <w:ind w:left="3585" w:hanging="360"/>
      </w:pPr>
      <w:rPr>
        <w:rFonts w:ascii="Courier New" w:hAnsi="Courier New" w:cs="Courier New" w:hint="default"/>
      </w:rPr>
    </w:lvl>
    <w:lvl w:ilvl="5" w:tplc="20000005" w:tentative="1">
      <w:start w:val="1"/>
      <w:numFmt w:val="bullet"/>
      <w:lvlText w:val=""/>
      <w:lvlJc w:val="left"/>
      <w:pPr>
        <w:ind w:left="4305" w:hanging="360"/>
      </w:pPr>
      <w:rPr>
        <w:rFonts w:ascii="Wingdings" w:hAnsi="Wingdings" w:hint="default"/>
      </w:rPr>
    </w:lvl>
    <w:lvl w:ilvl="6" w:tplc="20000001" w:tentative="1">
      <w:start w:val="1"/>
      <w:numFmt w:val="bullet"/>
      <w:lvlText w:val=""/>
      <w:lvlJc w:val="left"/>
      <w:pPr>
        <w:ind w:left="5025" w:hanging="360"/>
      </w:pPr>
      <w:rPr>
        <w:rFonts w:ascii="Symbol" w:hAnsi="Symbol" w:hint="default"/>
      </w:rPr>
    </w:lvl>
    <w:lvl w:ilvl="7" w:tplc="20000003" w:tentative="1">
      <w:start w:val="1"/>
      <w:numFmt w:val="bullet"/>
      <w:lvlText w:val="o"/>
      <w:lvlJc w:val="left"/>
      <w:pPr>
        <w:ind w:left="5745" w:hanging="360"/>
      </w:pPr>
      <w:rPr>
        <w:rFonts w:ascii="Courier New" w:hAnsi="Courier New" w:cs="Courier New" w:hint="default"/>
      </w:rPr>
    </w:lvl>
    <w:lvl w:ilvl="8" w:tplc="20000005" w:tentative="1">
      <w:start w:val="1"/>
      <w:numFmt w:val="bullet"/>
      <w:lvlText w:val=""/>
      <w:lvlJc w:val="left"/>
      <w:pPr>
        <w:ind w:left="6465" w:hanging="360"/>
      </w:pPr>
      <w:rPr>
        <w:rFonts w:ascii="Wingdings" w:hAnsi="Wingdings" w:hint="default"/>
      </w:rPr>
    </w:lvl>
  </w:abstractNum>
  <w:abstractNum w:abstractNumId="10" w15:restartNumberingAfterBreak="0">
    <w:nsid w:val="559D3AEB"/>
    <w:multiLevelType w:val="hybridMultilevel"/>
    <w:tmpl w:val="70A26754"/>
    <w:lvl w:ilvl="0" w:tplc="A5B8285A">
      <w:start w:val="1"/>
      <w:numFmt w:val="decimal"/>
      <w:lvlText w:val="%1."/>
      <w:lvlJc w:val="left"/>
      <w:pPr>
        <w:tabs>
          <w:tab w:val="num" w:pos="2156"/>
        </w:tabs>
        <w:ind w:left="2156" w:hanging="1305"/>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num w:numId="1">
    <w:abstractNumId w:val="3"/>
  </w:num>
  <w:num w:numId="2">
    <w:abstractNumId w:val="10"/>
  </w:num>
  <w:num w:numId="3">
    <w:abstractNumId w:val="7"/>
  </w:num>
  <w:num w:numId="4">
    <w:abstractNumId w:val="9"/>
  </w:num>
  <w:num w:numId="5">
    <w:abstractNumId w:val="8"/>
  </w:num>
  <w:num w:numId="6">
    <w:abstractNumId w:val="2"/>
  </w:num>
  <w:num w:numId="7">
    <w:abstractNumId w:val="4"/>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B18"/>
    <w:rsid w:val="000545A1"/>
    <w:rsid w:val="00131308"/>
    <w:rsid w:val="001A2938"/>
    <w:rsid w:val="00237BAD"/>
    <w:rsid w:val="00245395"/>
    <w:rsid w:val="00313E0E"/>
    <w:rsid w:val="00382C04"/>
    <w:rsid w:val="003B1482"/>
    <w:rsid w:val="003F5913"/>
    <w:rsid w:val="00400D9D"/>
    <w:rsid w:val="00441836"/>
    <w:rsid w:val="004E4BD2"/>
    <w:rsid w:val="0055166D"/>
    <w:rsid w:val="005C1D25"/>
    <w:rsid w:val="0061271D"/>
    <w:rsid w:val="006135CD"/>
    <w:rsid w:val="00777B18"/>
    <w:rsid w:val="007E45AB"/>
    <w:rsid w:val="00831171"/>
    <w:rsid w:val="008B0FD6"/>
    <w:rsid w:val="009A12D7"/>
    <w:rsid w:val="00A47510"/>
    <w:rsid w:val="00AB5EF5"/>
    <w:rsid w:val="00AC76C9"/>
    <w:rsid w:val="00B53B10"/>
    <w:rsid w:val="00BE2374"/>
    <w:rsid w:val="00BF00FF"/>
    <w:rsid w:val="00C10C97"/>
    <w:rsid w:val="00C15249"/>
    <w:rsid w:val="00C3346E"/>
    <w:rsid w:val="00D759A1"/>
    <w:rsid w:val="00E03149"/>
    <w:rsid w:val="00E257CA"/>
    <w:rsid w:val="00E34187"/>
    <w:rsid w:val="00E34601"/>
    <w:rsid w:val="00E70522"/>
    <w:rsid w:val="00F83F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67B1"/>
  <w15:docId w15:val="{2E9E3BAE-0C18-4384-9B95-65EE5EAF8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B18"/>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77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77B18"/>
    <w:pPr>
      <w:widowControl w:val="0"/>
      <w:suppressAutoHyphens/>
      <w:spacing w:after="0" w:line="240" w:lineRule="auto"/>
      <w:ind w:left="720"/>
      <w:contextualSpacing/>
    </w:pPr>
    <w:rPr>
      <w:rFonts w:ascii="Liberation Serif" w:eastAsia="SimSun" w:hAnsi="Liberation Serif" w:cs="Mangal"/>
      <w:kern w:val="1"/>
      <w:sz w:val="24"/>
      <w:szCs w:val="24"/>
      <w:lang w:val="uk-UA" w:eastAsia="zh-CN" w:bidi="hi-IN"/>
    </w:rPr>
  </w:style>
  <w:style w:type="paragraph" w:styleId="a5">
    <w:name w:val="Balloon Text"/>
    <w:basedOn w:val="a"/>
    <w:link w:val="a6"/>
    <w:uiPriority w:val="99"/>
    <w:semiHidden/>
    <w:unhideWhenUsed/>
    <w:rsid w:val="0061271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1271D"/>
    <w:rPr>
      <w:rFonts w:ascii="Segoe UI" w:eastAsiaTheme="minorEastAsia" w:hAnsi="Segoe UI" w:cs="Segoe UI"/>
      <w:sz w:val="18"/>
      <w:szCs w:val="18"/>
      <w:lang w:val="ru-RU" w:eastAsia="ru-RU"/>
    </w:rPr>
  </w:style>
  <w:style w:type="paragraph" w:styleId="a7">
    <w:name w:val="Body Text Indent"/>
    <w:basedOn w:val="a"/>
    <w:link w:val="a8"/>
    <w:rsid w:val="00A47510"/>
    <w:pPr>
      <w:spacing w:after="0" w:line="240" w:lineRule="auto"/>
      <w:ind w:firstLine="709"/>
      <w:jc w:val="both"/>
    </w:pPr>
    <w:rPr>
      <w:rFonts w:ascii="Times New Roman" w:eastAsia="Calibri" w:hAnsi="Times New Roman" w:cs="Times New Roman"/>
      <w:sz w:val="28"/>
      <w:szCs w:val="20"/>
      <w:lang w:val="uk-UA"/>
    </w:rPr>
  </w:style>
  <w:style w:type="character" w:customStyle="1" w:styleId="a8">
    <w:name w:val="Основной текст с отступом Знак"/>
    <w:basedOn w:val="a0"/>
    <w:link w:val="a7"/>
    <w:rsid w:val="00A47510"/>
    <w:rPr>
      <w:rFonts w:ascii="Times New Roman" w:eastAsia="Calibri" w:hAnsi="Times New Roman" w:cs="Times New Roman"/>
      <w:sz w:val="28"/>
      <w:szCs w:val="20"/>
      <w:lang w:val="uk-UA" w:eastAsia="ru-RU"/>
    </w:rPr>
  </w:style>
  <w:style w:type="paragraph" w:styleId="a9">
    <w:name w:val="Body Text"/>
    <w:basedOn w:val="a"/>
    <w:link w:val="aa"/>
    <w:uiPriority w:val="99"/>
    <w:semiHidden/>
    <w:unhideWhenUsed/>
    <w:rsid w:val="00AC76C9"/>
    <w:pPr>
      <w:spacing w:after="120"/>
    </w:pPr>
  </w:style>
  <w:style w:type="character" w:customStyle="1" w:styleId="aa">
    <w:name w:val="Основной текст Знак"/>
    <w:basedOn w:val="a0"/>
    <w:link w:val="a9"/>
    <w:uiPriority w:val="99"/>
    <w:semiHidden/>
    <w:rsid w:val="00AC76C9"/>
    <w:rPr>
      <w:rFonts w:eastAsiaTheme="minorEastAsia"/>
      <w:lang w:eastAsia="ru-RU"/>
    </w:rPr>
  </w:style>
  <w:style w:type="paragraph" w:styleId="ab">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c"/>
    <w:rsid w:val="00AC76C9"/>
    <w:pPr>
      <w:tabs>
        <w:tab w:val="center" w:pos="4153"/>
        <w:tab w:val="right" w:pos="8306"/>
      </w:tabs>
      <w:spacing w:after="0" w:line="240" w:lineRule="auto"/>
    </w:pPr>
    <w:rPr>
      <w:rFonts w:ascii="Times New Roman" w:eastAsia="Times New Roman" w:hAnsi="Times New Roman" w:cs="Times New Roman"/>
      <w:sz w:val="26"/>
      <w:szCs w:val="20"/>
      <w:lang w:val="x-none"/>
    </w:rPr>
  </w:style>
  <w:style w:type="character" w:customStyle="1" w:styleId="ac">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b"/>
    <w:rsid w:val="00AC76C9"/>
    <w:rPr>
      <w:rFonts w:ascii="Times New Roman" w:eastAsia="Times New Roman" w:hAnsi="Times New Roman" w:cs="Times New Roman"/>
      <w:sz w:val="26"/>
      <w:szCs w:val="20"/>
      <w:lang w:val="x-none" w:eastAsia="ru-RU"/>
    </w:rPr>
  </w:style>
  <w:style w:type="paragraph" w:styleId="ad">
    <w:name w:val="Block Text"/>
    <w:basedOn w:val="a"/>
    <w:semiHidden/>
    <w:unhideWhenUsed/>
    <w:rsid w:val="00AC76C9"/>
    <w:pPr>
      <w:spacing w:after="0" w:line="240" w:lineRule="auto"/>
      <w:ind w:left="-567" w:right="-525"/>
    </w:pPr>
    <w:rPr>
      <w:rFonts w:ascii="Times New Roman" w:eastAsia="Times New Roman" w:hAnsi="Times New Roman" w:cs="Times New Roman"/>
      <w:sz w:val="28"/>
      <w:szCs w:val="20"/>
    </w:rPr>
  </w:style>
  <w:style w:type="paragraph" w:styleId="HTML">
    <w:name w:val="HTML Preformatted"/>
    <w:basedOn w:val="a"/>
    <w:link w:val="HTML0"/>
    <w:uiPriority w:val="99"/>
    <w:unhideWhenUsed/>
    <w:rsid w:val="009A12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uiPriority w:val="99"/>
    <w:rsid w:val="009A12D7"/>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6014949">
      <w:bodyDiv w:val="1"/>
      <w:marLeft w:val="0"/>
      <w:marRight w:val="0"/>
      <w:marTop w:val="0"/>
      <w:marBottom w:val="0"/>
      <w:divBdr>
        <w:top w:val="none" w:sz="0" w:space="0" w:color="auto"/>
        <w:left w:val="none" w:sz="0" w:space="0" w:color="auto"/>
        <w:bottom w:val="none" w:sz="0" w:space="0" w:color="auto"/>
        <w:right w:val="none" w:sz="0" w:space="0" w:color="auto"/>
      </w:divBdr>
    </w:div>
    <w:div w:id="1068961169">
      <w:bodyDiv w:val="1"/>
      <w:marLeft w:val="0"/>
      <w:marRight w:val="0"/>
      <w:marTop w:val="0"/>
      <w:marBottom w:val="0"/>
      <w:divBdr>
        <w:top w:val="none" w:sz="0" w:space="0" w:color="auto"/>
        <w:left w:val="none" w:sz="0" w:space="0" w:color="auto"/>
        <w:bottom w:val="none" w:sz="0" w:space="0" w:color="auto"/>
        <w:right w:val="none" w:sz="0" w:space="0" w:color="auto"/>
      </w:divBdr>
    </w:div>
    <w:div w:id="1545215044">
      <w:bodyDiv w:val="1"/>
      <w:marLeft w:val="0"/>
      <w:marRight w:val="0"/>
      <w:marTop w:val="0"/>
      <w:marBottom w:val="0"/>
      <w:divBdr>
        <w:top w:val="none" w:sz="0" w:space="0" w:color="auto"/>
        <w:left w:val="none" w:sz="0" w:space="0" w:color="auto"/>
        <w:bottom w:val="none" w:sz="0" w:space="0" w:color="auto"/>
        <w:right w:val="none" w:sz="0" w:space="0" w:color="auto"/>
      </w:divBdr>
    </w:div>
    <w:div w:id="206984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407</Words>
  <Characters>2326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Larisa</dc:creator>
  <cp:lastModifiedBy>Пользователь</cp:lastModifiedBy>
  <cp:revision>2</cp:revision>
  <cp:lastPrinted>2024-12-30T14:43:00Z</cp:lastPrinted>
  <dcterms:created xsi:type="dcterms:W3CDTF">2025-02-12T09:02:00Z</dcterms:created>
  <dcterms:modified xsi:type="dcterms:W3CDTF">2025-02-12T09:02:00Z</dcterms:modified>
</cp:coreProperties>
</file>