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7E091B49" w14:textId="2FBAF74E" w:rsidR="00B00437" w:rsidRDefault="00B00437" w:rsidP="00B00437">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sidR="004F1CFA">
        <w:rPr>
          <w:sz w:val="28"/>
          <w:u w:val="single"/>
          <w:lang w:val="uk-UA"/>
        </w:rPr>
        <w:t>4</w:t>
      </w:r>
      <w:bookmarkStart w:id="1" w:name="_GoBack"/>
      <w:bookmarkEnd w:id="1"/>
      <w:r>
        <w:rPr>
          <w:sz w:val="28"/>
          <w:u w:val="single"/>
          <w:lang w:val="uk-UA"/>
        </w:rPr>
        <w:t>3</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299D2B5" w14:textId="49633585" w:rsidR="003437F5" w:rsidRPr="00B00437" w:rsidRDefault="003437F5" w:rsidP="003437F5">
      <w:pPr>
        <w:pStyle w:val="a7"/>
        <w:tabs>
          <w:tab w:val="right" w:pos="0"/>
        </w:tabs>
        <w:jc w:val="both"/>
        <w:rPr>
          <w:sz w:val="28"/>
          <w:szCs w:val="28"/>
        </w:rPr>
      </w:pPr>
    </w:p>
    <w:p w14:paraId="25D540C4" w14:textId="77777777" w:rsidR="00F2654A" w:rsidRPr="003B53DD" w:rsidRDefault="00F2654A" w:rsidP="00F2654A">
      <w:pPr>
        <w:rPr>
          <w:sz w:val="16"/>
          <w:szCs w:val="16"/>
        </w:rPr>
      </w:pPr>
    </w:p>
    <w:p w14:paraId="0CC0A977" w14:textId="77777777" w:rsidR="00015E00" w:rsidRPr="00015E00" w:rsidRDefault="00015E00" w:rsidP="00015E00">
      <w:pPr>
        <w:ind w:right="-1"/>
        <w:rPr>
          <w:sz w:val="28"/>
          <w:szCs w:val="28"/>
        </w:rPr>
      </w:pPr>
      <w:r w:rsidRPr="00015E00">
        <w:rPr>
          <w:sz w:val="28"/>
          <w:szCs w:val="28"/>
        </w:rPr>
        <w:t xml:space="preserve">Про затвердження технічної документації щодо </w:t>
      </w:r>
    </w:p>
    <w:p w14:paraId="25DC0016" w14:textId="56320070" w:rsidR="00015E00" w:rsidRPr="00015E00" w:rsidRDefault="00015E00" w:rsidP="00015E00">
      <w:pPr>
        <w:ind w:right="-1"/>
        <w:rPr>
          <w:sz w:val="28"/>
          <w:szCs w:val="28"/>
        </w:rPr>
      </w:pPr>
      <w:r w:rsidRPr="00015E00">
        <w:rPr>
          <w:sz w:val="28"/>
          <w:szCs w:val="28"/>
        </w:rPr>
        <w:t>поділу земельної ділянки комунальної власності</w:t>
      </w:r>
    </w:p>
    <w:p w14:paraId="03FC0DC9" w14:textId="77777777" w:rsidR="00015E00" w:rsidRPr="003B53DD" w:rsidRDefault="00015E00" w:rsidP="00015E00">
      <w:pPr>
        <w:tabs>
          <w:tab w:val="left" w:pos="9595"/>
        </w:tabs>
        <w:ind w:right="-1"/>
        <w:jc w:val="both"/>
        <w:rPr>
          <w:sz w:val="16"/>
          <w:szCs w:val="16"/>
        </w:rPr>
      </w:pPr>
    </w:p>
    <w:p w14:paraId="77A97790" w14:textId="09520537" w:rsidR="00015E00" w:rsidRPr="00015E00" w:rsidRDefault="00015E00" w:rsidP="00015E00">
      <w:pPr>
        <w:ind w:right="-1"/>
        <w:jc w:val="both"/>
        <w:rPr>
          <w:sz w:val="28"/>
          <w:szCs w:val="28"/>
        </w:rPr>
      </w:pPr>
      <w:r w:rsidRPr="00015E00">
        <w:rPr>
          <w:sz w:val="28"/>
          <w:szCs w:val="28"/>
        </w:rPr>
        <w:t xml:space="preserve">           Розглянувши технічну документацію із землеустрою щодо поділу земельн</w:t>
      </w:r>
      <w:r>
        <w:rPr>
          <w:sz w:val="28"/>
          <w:szCs w:val="28"/>
        </w:rPr>
        <w:t>ої</w:t>
      </w:r>
      <w:r w:rsidRPr="00015E00">
        <w:rPr>
          <w:sz w:val="28"/>
          <w:szCs w:val="28"/>
        </w:rPr>
        <w:t xml:space="preserve"> ділян</w:t>
      </w:r>
      <w:r>
        <w:rPr>
          <w:sz w:val="28"/>
          <w:szCs w:val="28"/>
        </w:rPr>
        <w:t>ки комунальної власності в м. Козятин, вул. Незалежності,92</w:t>
      </w:r>
      <w:r w:rsidRPr="00015E00">
        <w:rPr>
          <w:sz w:val="28"/>
          <w:szCs w:val="28"/>
        </w:rPr>
        <w:t>,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w:t>
      </w:r>
      <w:r>
        <w:rPr>
          <w:sz w:val="28"/>
          <w:szCs w:val="28"/>
        </w:rPr>
        <w:t>раїні”, ст.</w:t>
      </w:r>
      <w:r w:rsidRPr="00015E00">
        <w:rPr>
          <w:sz w:val="28"/>
          <w:szCs w:val="28"/>
        </w:rPr>
        <w:t xml:space="preserve"> 12  Земельного кодексу України, міська рада</w:t>
      </w:r>
    </w:p>
    <w:p w14:paraId="3B5CBB36" w14:textId="77777777" w:rsidR="00015E00" w:rsidRPr="003B53DD" w:rsidRDefault="00015E00" w:rsidP="00015E00">
      <w:pPr>
        <w:ind w:right="-1"/>
        <w:jc w:val="both"/>
        <w:rPr>
          <w:sz w:val="16"/>
          <w:szCs w:val="16"/>
        </w:rPr>
      </w:pPr>
    </w:p>
    <w:p w14:paraId="6F86CFAB" w14:textId="77777777" w:rsidR="00015E00" w:rsidRPr="00015E00" w:rsidRDefault="00015E00" w:rsidP="00015E00">
      <w:pPr>
        <w:ind w:right="-1"/>
        <w:jc w:val="center"/>
        <w:rPr>
          <w:sz w:val="28"/>
          <w:szCs w:val="28"/>
        </w:rPr>
      </w:pPr>
      <w:r w:rsidRPr="00015E00">
        <w:rPr>
          <w:sz w:val="28"/>
          <w:szCs w:val="28"/>
        </w:rPr>
        <w:t>В И Р І Ш И Л А:</w:t>
      </w:r>
    </w:p>
    <w:p w14:paraId="21D9D726" w14:textId="77777777" w:rsidR="00015E00" w:rsidRPr="003B53DD" w:rsidRDefault="00015E00" w:rsidP="00015E00">
      <w:pPr>
        <w:ind w:right="-1"/>
        <w:rPr>
          <w:sz w:val="16"/>
          <w:szCs w:val="16"/>
        </w:rPr>
      </w:pPr>
      <w:r w:rsidRPr="00015E00">
        <w:rPr>
          <w:rFonts w:ascii="Courier New" w:hAnsi="Courier New" w:cs="Courier New"/>
          <w:color w:val="000000"/>
          <w:sz w:val="28"/>
          <w:szCs w:val="28"/>
        </w:rPr>
        <w:t xml:space="preserve">     </w:t>
      </w:r>
    </w:p>
    <w:p w14:paraId="3D1F8261" w14:textId="5C6166E3" w:rsidR="00015E00" w:rsidRPr="003B53DD" w:rsidRDefault="00015E00" w:rsidP="003B53DD">
      <w:pPr>
        <w:pStyle w:val="aa"/>
        <w:numPr>
          <w:ilvl w:val="0"/>
          <w:numId w:val="14"/>
        </w:numPr>
        <w:jc w:val="both"/>
        <w:rPr>
          <w:sz w:val="28"/>
          <w:szCs w:val="28"/>
        </w:rPr>
      </w:pPr>
      <w:r w:rsidRPr="003B53DD">
        <w:rPr>
          <w:sz w:val="28"/>
          <w:szCs w:val="28"/>
        </w:rPr>
        <w:t>Затвердити технічну документацію із землеустрою щодо поділу земельної ділянки комунальної власності  д</w:t>
      </w:r>
      <w:r w:rsidRPr="003B53DD">
        <w:rPr>
          <w:sz w:val="28"/>
          <w:szCs w:val="28"/>
          <w:shd w:val="clear" w:color="auto" w:fill="FFFFFF"/>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3B53DD">
        <w:rPr>
          <w:sz w:val="28"/>
          <w:szCs w:val="28"/>
        </w:rPr>
        <w:t xml:space="preserve"> </w:t>
      </w:r>
      <w:r w:rsidR="003B53DD" w:rsidRPr="003B53DD">
        <w:rPr>
          <w:sz w:val="28"/>
          <w:szCs w:val="28"/>
        </w:rPr>
        <w:t xml:space="preserve">площею 0,1152 га </w:t>
      </w:r>
      <w:r w:rsidRPr="003B53DD">
        <w:rPr>
          <w:sz w:val="28"/>
          <w:szCs w:val="28"/>
        </w:rPr>
        <w:t>за адресою м. Козятин, вул. Незалежності,92, кадастровий номер: 0510500000:00:0</w:t>
      </w:r>
      <w:r w:rsidR="003B53DD" w:rsidRPr="003B53DD">
        <w:rPr>
          <w:sz w:val="28"/>
          <w:szCs w:val="28"/>
        </w:rPr>
        <w:t>3</w:t>
      </w:r>
      <w:r w:rsidRPr="003B53DD">
        <w:rPr>
          <w:sz w:val="28"/>
          <w:szCs w:val="28"/>
        </w:rPr>
        <w:t>:0</w:t>
      </w:r>
      <w:r w:rsidR="003B53DD" w:rsidRPr="003B53DD">
        <w:rPr>
          <w:sz w:val="28"/>
          <w:szCs w:val="28"/>
        </w:rPr>
        <w:t>030</w:t>
      </w:r>
      <w:r w:rsidRPr="003B53DD">
        <w:rPr>
          <w:sz w:val="28"/>
          <w:szCs w:val="28"/>
        </w:rPr>
        <w:t>, на земельні ділянки:</w:t>
      </w:r>
    </w:p>
    <w:p w14:paraId="7CD99834" w14:textId="77777777" w:rsidR="00015E00" w:rsidRPr="00015E00" w:rsidRDefault="00015E00" w:rsidP="00015E00">
      <w:pPr>
        <w:tabs>
          <w:tab w:val="num" w:pos="142"/>
        </w:tabs>
        <w:jc w:val="both"/>
        <w:rPr>
          <w:sz w:val="28"/>
          <w:szCs w:val="28"/>
        </w:rPr>
      </w:pPr>
    </w:p>
    <w:p w14:paraId="5BE79FBA" w14:textId="77777777" w:rsidR="003B53DD" w:rsidRDefault="00015E00" w:rsidP="00015E00">
      <w:pPr>
        <w:numPr>
          <w:ilvl w:val="0"/>
          <w:numId w:val="10"/>
        </w:numPr>
        <w:jc w:val="both"/>
        <w:rPr>
          <w:sz w:val="28"/>
          <w:szCs w:val="28"/>
        </w:rPr>
      </w:pPr>
      <w:r w:rsidRPr="003B53DD">
        <w:rPr>
          <w:sz w:val="28"/>
          <w:szCs w:val="28"/>
        </w:rPr>
        <w:t xml:space="preserve">площею </w:t>
      </w:r>
      <w:r w:rsidRPr="003B53DD">
        <w:rPr>
          <w:color w:val="333333"/>
          <w:sz w:val="28"/>
          <w:szCs w:val="28"/>
          <w:shd w:val="clear" w:color="auto" w:fill="FFFFFF"/>
        </w:rPr>
        <w:t>0,</w:t>
      </w:r>
      <w:r w:rsidR="003B53DD" w:rsidRPr="003B53DD">
        <w:rPr>
          <w:color w:val="333333"/>
          <w:sz w:val="28"/>
          <w:szCs w:val="28"/>
          <w:shd w:val="clear" w:color="auto" w:fill="FFFFFF"/>
        </w:rPr>
        <w:t>0945</w:t>
      </w:r>
      <w:r w:rsidRPr="003B53DD">
        <w:rPr>
          <w:rFonts w:ascii="Arial" w:hAnsi="Arial" w:cs="Arial"/>
          <w:color w:val="333333"/>
          <w:sz w:val="28"/>
          <w:szCs w:val="28"/>
          <w:shd w:val="clear" w:color="auto" w:fill="FFFFFF"/>
        </w:rPr>
        <w:t xml:space="preserve"> </w:t>
      </w:r>
      <w:r w:rsidRPr="003B53DD">
        <w:rPr>
          <w:sz w:val="28"/>
          <w:szCs w:val="28"/>
        </w:rPr>
        <w:t>га, кадастровий номер 0510500000:00:00</w:t>
      </w:r>
      <w:r w:rsidR="003B53DD" w:rsidRPr="003B53DD">
        <w:rPr>
          <w:sz w:val="28"/>
          <w:szCs w:val="28"/>
        </w:rPr>
        <w:t>3</w:t>
      </w:r>
      <w:r w:rsidRPr="003B53DD">
        <w:rPr>
          <w:sz w:val="28"/>
          <w:szCs w:val="28"/>
        </w:rPr>
        <w:t>:01</w:t>
      </w:r>
      <w:r w:rsidR="003B53DD" w:rsidRPr="003B53DD">
        <w:rPr>
          <w:sz w:val="28"/>
          <w:szCs w:val="28"/>
        </w:rPr>
        <w:t>64</w:t>
      </w:r>
      <w:r w:rsidRPr="003B53DD">
        <w:rPr>
          <w:sz w:val="28"/>
          <w:szCs w:val="28"/>
        </w:rPr>
        <w:t xml:space="preserve">, цільове призначення </w:t>
      </w:r>
      <w:r w:rsidR="003B53DD" w:rsidRPr="00015E00">
        <w:rPr>
          <w:sz w:val="28"/>
          <w:szCs w:val="28"/>
        </w:rPr>
        <w:t>д</w:t>
      </w:r>
      <w:r w:rsidR="003B53DD" w:rsidRPr="00015E00">
        <w:rPr>
          <w:sz w:val="28"/>
          <w:szCs w:val="28"/>
          <w:shd w:val="clear" w:color="auto" w:fill="FFFFFF"/>
        </w:rPr>
        <w:t xml:space="preserve">ля </w:t>
      </w:r>
      <w:r w:rsidR="003B53DD">
        <w:rPr>
          <w:sz w:val="28"/>
          <w:szCs w:val="28"/>
          <w:shd w:val="clear" w:color="auto" w:fill="FFFFFF"/>
        </w:rPr>
        <w:t>розміщення та експлуатації основних, підсобних і допоміжних будівель та споруд підприємств переробної, машинобудівної та іншої промисловості</w:t>
      </w:r>
      <w:r w:rsidR="003B53DD">
        <w:rPr>
          <w:sz w:val="28"/>
          <w:szCs w:val="28"/>
        </w:rPr>
        <w:t>;</w:t>
      </w:r>
    </w:p>
    <w:p w14:paraId="5A436FAE" w14:textId="31BAE655" w:rsidR="00015E00" w:rsidRPr="003B53DD" w:rsidRDefault="003B53DD" w:rsidP="003B53DD">
      <w:pPr>
        <w:pStyle w:val="aa"/>
        <w:numPr>
          <w:ilvl w:val="0"/>
          <w:numId w:val="10"/>
        </w:numPr>
        <w:ind w:right="-1"/>
        <w:jc w:val="both"/>
        <w:rPr>
          <w:sz w:val="28"/>
          <w:szCs w:val="28"/>
        </w:rPr>
      </w:pPr>
      <w:r w:rsidRPr="003B53DD">
        <w:rPr>
          <w:sz w:val="28"/>
          <w:szCs w:val="28"/>
        </w:rPr>
        <w:t xml:space="preserve">площею </w:t>
      </w:r>
      <w:r w:rsidRPr="003B53DD">
        <w:rPr>
          <w:color w:val="333333"/>
          <w:sz w:val="28"/>
          <w:szCs w:val="28"/>
          <w:shd w:val="clear" w:color="auto" w:fill="FFFFFF"/>
        </w:rPr>
        <w:t>0,0</w:t>
      </w:r>
      <w:r>
        <w:rPr>
          <w:color w:val="333333"/>
          <w:sz w:val="28"/>
          <w:szCs w:val="28"/>
          <w:shd w:val="clear" w:color="auto" w:fill="FFFFFF"/>
        </w:rPr>
        <w:t>207</w:t>
      </w:r>
      <w:r w:rsidRPr="003B53DD">
        <w:rPr>
          <w:rFonts w:ascii="Arial" w:hAnsi="Arial" w:cs="Arial"/>
          <w:color w:val="333333"/>
          <w:sz w:val="28"/>
          <w:szCs w:val="28"/>
          <w:shd w:val="clear" w:color="auto" w:fill="FFFFFF"/>
        </w:rPr>
        <w:t xml:space="preserve"> </w:t>
      </w:r>
      <w:r w:rsidRPr="003B53DD">
        <w:rPr>
          <w:sz w:val="28"/>
          <w:szCs w:val="28"/>
        </w:rPr>
        <w:t>га, кадастровий номер 0510500000:00:003:016</w:t>
      </w:r>
      <w:r>
        <w:rPr>
          <w:sz w:val="28"/>
          <w:szCs w:val="28"/>
        </w:rPr>
        <w:t>5</w:t>
      </w:r>
      <w:r w:rsidRPr="003B53DD">
        <w:rPr>
          <w:sz w:val="28"/>
          <w:szCs w:val="28"/>
        </w:rPr>
        <w:t>, цільове призначення д</w:t>
      </w:r>
      <w:r w:rsidRPr="003B53DD">
        <w:rPr>
          <w:sz w:val="28"/>
          <w:szCs w:val="28"/>
          <w:shd w:val="clear" w:color="auto" w:fill="FFFFFF"/>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Pr>
          <w:sz w:val="28"/>
          <w:szCs w:val="28"/>
          <w:shd w:val="clear" w:color="auto" w:fill="FFFFFF"/>
        </w:rPr>
        <w:t>.</w:t>
      </w:r>
    </w:p>
    <w:p w14:paraId="16A98C46" w14:textId="77777777" w:rsidR="00B87D46" w:rsidRPr="00015E00" w:rsidRDefault="00B87D46" w:rsidP="00B87D46">
      <w:pPr>
        <w:pStyle w:val="aa"/>
        <w:rPr>
          <w:sz w:val="28"/>
          <w:szCs w:val="28"/>
        </w:rPr>
      </w:pPr>
    </w:p>
    <w:p w14:paraId="192C915C" w14:textId="77777777" w:rsidR="005D43E4" w:rsidRDefault="005D43E4" w:rsidP="003B53DD">
      <w:pPr>
        <w:pStyle w:val="2"/>
        <w:numPr>
          <w:ilvl w:val="0"/>
          <w:numId w:val="1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00668FD8" w14:textId="77777777" w:rsidR="00B00437" w:rsidRDefault="00B00437" w:rsidP="00F2654A">
      <w:pPr>
        <w:tabs>
          <w:tab w:val="left" w:pos="6295"/>
        </w:tabs>
        <w:spacing w:before="207"/>
        <w:jc w:val="center"/>
        <w:rPr>
          <w:sz w:val="28"/>
        </w:rPr>
      </w:pPr>
    </w:p>
    <w:p w14:paraId="44AE2C9C" w14:textId="3A0C2EA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Pr="003B53DD"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6CBDFF47" w14:textId="004E0E66" w:rsidR="00591458" w:rsidRDefault="00B0043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C7272AC"/>
    <w:multiLevelType w:val="hybridMultilevel"/>
    <w:tmpl w:val="30849B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EF87C8A"/>
    <w:multiLevelType w:val="hybridMultilevel"/>
    <w:tmpl w:val="3A6EF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4171C18"/>
    <w:multiLevelType w:val="hybridMultilevel"/>
    <w:tmpl w:val="60BC8A6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E00"/>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A3852"/>
    <w:rsid w:val="002B08BA"/>
    <w:rsid w:val="002C29D2"/>
    <w:rsid w:val="00331A01"/>
    <w:rsid w:val="003437F5"/>
    <w:rsid w:val="00357851"/>
    <w:rsid w:val="003625A1"/>
    <w:rsid w:val="003B53DD"/>
    <w:rsid w:val="003E00B0"/>
    <w:rsid w:val="003E3C76"/>
    <w:rsid w:val="003F1F6E"/>
    <w:rsid w:val="004D5BBD"/>
    <w:rsid w:val="004F1CFA"/>
    <w:rsid w:val="00520F7B"/>
    <w:rsid w:val="00591458"/>
    <w:rsid w:val="005B5A7B"/>
    <w:rsid w:val="005D43E4"/>
    <w:rsid w:val="00616351"/>
    <w:rsid w:val="0067078A"/>
    <w:rsid w:val="006A253D"/>
    <w:rsid w:val="006C4686"/>
    <w:rsid w:val="006D04ED"/>
    <w:rsid w:val="006D5F97"/>
    <w:rsid w:val="006E5247"/>
    <w:rsid w:val="0080711B"/>
    <w:rsid w:val="0083138E"/>
    <w:rsid w:val="00841953"/>
    <w:rsid w:val="0085325D"/>
    <w:rsid w:val="0086239F"/>
    <w:rsid w:val="00900ADD"/>
    <w:rsid w:val="00984B70"/>
    <w:rsid w:val="009C710E"/>
    <w:rsid w:val="009F4453"/>
    <w:rsid w:val="009F6804"/>
    <w:rsid w:val="00A51935"/>
    <w:rsid w:val="00A5402C"/>
    <w:rsid w:val="00A57F0C"/>
    <w:rsid w:val="00A75A05"/>
    <w:rsid w:val="00A948D8"/>
    <w:rsid w:val="00AC26C5"/>
    <w:rsid w:val="00AC462E"/>
    <w:rsid w:val="00B00437"/>
    <w:rsid w:val="00B4631A"/>
    <w:rsid w:val="00B558B4"/>
    <w:rsid w:val="00B56C5A"/>
    <w:rsid w:val="00B87D46"/>
    <w:rsid w:val="00BB1399"/>
    <w:rsid w:val="00BB244B"/>
    <w:rsid w:val="00BF3787"/>
    <w:rsid w:val="00CA38AE"/>
    <w:rsid w:val="00CA4F17"/>
    <w:rsid w:val="00CB0B5E"/>
    <w:rsid w:val="00CB423C"/>
    <w:rsid w:val="00CE498D"/>
    <w:rsid w:val="00CE736B"/>
    <w:rsid w:val="00D03349"/>
    <w:rsid w:val="00DA345F"/>
    <w:rsid w:val="00DC27D1"/>
    <w:rsid w:val="00DC32A2"/>
    <w:rsid w:val="00DE19FA"/>
    <w:rsid w:val="00E20928"/>
    <w:rsid w:val="00E800F5"/>
    <w:rsid w:val="00EA6D90"/>
    <w:rsid w:val="00EE3FDF"/>
    <w:rsid w:val="00F2654A"/>
    <w:rsid w:val="00F709BD"/>
    <w:rsid w:val="00F70B56"/>
    <w:rsid w:val="00FB0AA2"/>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004501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2021-12-20T14:24:00Z</cp:lastPrinted>
  <dcterms:created xsi:type="dcterms:W3CDTF">2021-12-30T09:02:00Z</dcterms:created>
  <dcterms:modified xsi:type="dcterms:W3CDTF">2021-12-30T09:02:00Z</dcterms:modified>
</cp:coreProperties>
</file>