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8F791" w14:textId="56CEB114" w:rsidR="00C0090C" w:rsidRPr="00713D51" w:rsidRDefault="00DB4875" w:rsidP="00C0090C">
      <w:pPr>
        <w:spacing w:after="0" w:line="240" w:lineRule="auto"/>
        <w:ind w:left="2127"/>
        <w:rPr>
          <w:rFonts w:ascii="Times New Roman" w:hAnsi="Times New Roman"/>
          <w:color w:val="000000"/>
          <w:sz w:val="28"/>
          <w:szCs w:val="24"/>
        </w:rPr>
      </w:pPr>
      <w:r>
        <w:rPr>
          <w:rFonts w:ascii="Times New Roman" w:hAnsi="Times New Roman"/>
          <w:color w:val="000000"/>
          <w:sz w:val="28"/>
          <w:szCs w:val="24"/>
        </w:rPr>
        <w:t xml:space="preserve">                                 </w:t>
      </w:r>
      <w:r w:rsidR="00C0090C">
        <w:rPr>
          <w:rFonts w:ascii="Times New Roman" w:hAnsi="Times New Roman"/>
          <w:color w:val="000000"/>
          <w:sz w:val="28"/>
          <w:szCs w:val="24"/>
        </w:rPr>
        <w:t xml:space="preserve">  </w:t>
      </w:r>
      <w:r w:rsidR="00C0090C" w:rsidRPr="00330C04">
        <w:rPr>
          <w:rFonts w:ascii="Times New Roman" w:hAnsi="Times New Roman"/>
          <w:noProof/>
          <w:sz w:val="24"/>
          <w:szCs w:val="24"/>
        </w:rPr>
        <w:drawing>
          <wp:inline distT="0" distB="0" distL="0" distR="0" wp14:anchorId="2F46BC9D" wp14:editId="47BE8FCD">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27E7E80" w14:textId="77777777" w:rsidR="00C0090C" w:rsidRDefault="00C0090C" w:rsidP="00C0090C">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49C79BB0" w14:textId="77777777" w:rsidR="00C0090C" w:rsidRPr="00D82B2C" w:rsidRDefault="00C0090C" w:rsidP="00C0090C">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09AC88B5" w14:textId="77777777" w:rsidR="00C0090C" w:rsidRPr="00C91996" w:rsidRDefault="00C0090C" w:rsidP="00C0090C">
      <w:pPr>
        <w:spacing w:after="0" w:line="240" w:lineRule="auto"/>
        <w:jc w:val="center"/>
        <w:rPr>
          <w:rFonts w:ascii="Times New Roman" w:hAnsi="Times New Roman"/>
          <w:color w:val="000000"/>
          <w:sz w:val="28"/>
          <w:szCs w:val="28"/>
        </w:rPr>
      </w:pPr>
    </w:p>
    <w:p w14:paraId="3B054319" w14:textId="77777777" w:rsidR="00C0090C" w:rsidRDefault="00C0090C" w:rsidP="00C0090C">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53EBEA86" w14:textId="77777777" w:rsidR="00C0090C" w:rsidRPr="00BB3CC6" w:rsidRDefault="00C0090C" w:rsidP="00C0090C">
      <w:pPr>
        <w:spacing w:after="0" w:line="240" w:lineRule="auto"/>
        <w:jc w:val="center"/>
        <w:rPr>
          <w:rFonts w:ascii="Times New Roman" w:hAnsi="Times New Roman"/>
          <w:color w:val="000000"/>
          <w:sz w:val="28"/>
          <w:szCs w:val="28"/>
        </w:rPr>
      </w:pPr>
    </w:p>
    <w:p w14:paraId="1C910BB8" w14:textId="51900B12" w:rsidR="00C0090C" w:rsidRPr="00707A37" w:rsidRDefault="00C0090C" w:rsidP="00C0090C">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rPr>
        <w:t xml:space="preserve"> 03.10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15</w:t>
      </w:r>
      <w:r>
        <w:rPr>
          <w:rFonts w:ascii="Times New Roman" w:hAnsi="Times New Roman"/>
          <w:sz w:val="28"/>
          <w:u w:val="single"/>
        </w:rPr>
        <w:t>81</w:t>
      </w:r>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u w:val="single"/>
        </w:rPr>
        <w:t>49 (п)</w:t>
      </w:r>
      <w:r w:rsidRPr="00707A37">
        <w:rPr>
          <w:rFonts w:ascii="Times New Roman" w:hAnsi="Times New Roman"/>
          <w:sz w:val="28"/>
        </w:rPr>
        <w:t xml:space="preserve"> </w:t>
      </w:r>
      <w:r w:rsidRPr="00707A37">
        <w:rPr>
          <w:rFonts w:ascii="Times New Roman" w:hAnsi="Times New Roman"/>
          <w:color w:val="FF0000"/>
          <w:sz w:val="28"/>
        </w:rPr>
        <w:t xml:space="preserve"> </w:t>
      </w:r>
      <w:r w:rsidRPr="00707A37">
        <w:rPr>
          <w:rFonts w:ascii="Times New Roman" w:hAnsi="Times New Roman"/>
          <w:bCs/>
          <w:sz w:val="28"/>
          <w:szCs w:val="28"/>
        </w:rPr>
        <w:t xml:space="preserve">сесія </w:t>
      </w:r>
      <w:r w:rsidRPr="00707A37">
        <w:rPr>
          <w:rFonts w:ascii="Times New Roman" w:hAnsi="Times New Roman"/>
          <w:bCs/>
          <w:sz w:val="28"/>
          <w:szCs w:val="28"/>
          <w:u w:val="single"/>
        </w:rPr>
        <w:t>8</w:t>
      </w:r>
      <w:r w:rsidRPr="00707A37">
        <w:rPr>
          <w:rFonts w:ascii="Times New Roman" w:hAnsi="Times New Roman"/>
          <w:bCs/>
          <w:sz w:val="28"/>
          <w:szCs w:val="28"/>
        </w:rPr>
        <w:t xml:space="preserve"> скликання</w:t>
      </w:r>
    </w:p>
    <w:p w14:paraId="6E290D1B" w14:textId="037B610C" w:rsidR="00FC1715" w:rsidRDefault="00FC1715" w:rsidP="00C0090C">
      <w:pPr>
        <w:spacing w:after="0" w:line="240" w:lineRule="auto"/>
        <w:ind w:left="2127"/>
        <w:rPr>
          <w:rFonts w:ascii="Times New Roman" w:hAnsi="Times New Roman"/>
          <w:sz w:val="28"/>
        </w:rPr>
      </w:pPr>
    </w:p>
    <w:p w14:paraId="214F70D3" w14:textId="77777777" w:rsidR="00D203EB" w:rsidRDefault="00152DA2" w:rsidP="00D203EB">
      <w:pPr>
        <w:suppressAutoHyphens/>
        <w:spacing w:after="0" w:line="240" w:lineRule="auto"/>
        <w:rPr>
          <w:rFonts w:ascii="Times New Roman" w:hAnsi="Times New Roman"/>
          <w:b/>
          <w:sz w:val="28"/>
        </w:rPr>
      </w:pPr>
      <w:r>
        <w:rPr>
          <w:rFonts w:ascii="Times New Roman" w:hAnsi="Times New Roman"/>
          <w:b/>
          <w:sz w:val="28"/>
        </w:rPr>
        <w:t xml:space="preserve">Про </w:t>
      </w:r>
      <w:r w:rsidR="00F42FD3">
        <w:rPr>
          <w:rFonts w:ascii="Times New Roman" w:hAnsi="Times New Roman"/>
          <w:b/>
          <w:sz w:val="28"/>
        </w:rPr>
        <w:t xml:space="preserve">внесення змін до рішення 44(п) сесії міської ради 8 скликання від 10.04.2024 року № </w:t>
      </w:r>
      <w:r w:rsidR="00672FB5">
        <w:rPr>
          <w:rFonts w:ascii="Times New Roman" w:hAnsi="Times New Roman"/>
          <w:b/>
          <w:sz w:val="28"/>
        </w:rPr>
        <w:t>1442-</w:t>
      </w:r>
      <w:r w:rsidR="00D203EB">
        <w:rPr>
          <w:rFonts w:ascii="Times New Roman" w:hAnsi="Times New Roman"/>
          <w:b/>
          <w:sz w:val="28"/>
          <w:lang w:val="en-US"/>
        </w:rPr>
        <w:t>V</w:t>
      </w:r>
      <w:r w:rsidR="00D203EB">
        <w:rPr>
          <w:rFonts w:ascii="Times New Roman" w:hAnsi="Times New Roman"/>
          <w:b/>
          <w:sz w:val="28"/>
        </w:rPr>
        <w:t>ІІІ «Програма підтримки</w:t>
      </w:r>
      <w:r>
        <w:rPr>
          <w:rFonts w:ascii="Times New Roman" w:hAnsi="Times New Roman"/>
          <w:b/>
          <w:sz w:val="28"/>
        </w:rPr>
        <w:t xml:space="preserve"> спеціалізованої </w:t>
      </w:r>
    </w:p>
    <w:p w14:paraId="76B5A306" w14:textId="7FA80ECA" w:rsidR="00FC1715" w:rsidRDefault="00152DA2" w:rsidP="00D203EB">
      <w:pPr>
        <w:suppressAutoHyphens/>
        <w:spacing w:after="0" w:line="240" w:lineRule="auto"/>
        <w:rPr>
          <w:rFonts w:ascii="Times New Roman" w:hAnsi="Times New Roman"/>
          <w:b/>
          <w:sz w:val="28"/>
        </w:rPr>
      </w:pPr>
      <w:r>
        <w:rPr>
          <w:rFonts w:ascii="Times New Roman" w:hAnsi="Times New Roman"/>
          <w:b/>
          <w:sz w:val="28"/>
        </w:rPr>
        <w:t>медичної допомоги</w:t>
      </w:r>
      <w:r w:rsidR="00D203EB">
        <w:rPr>
          <w:rFonts w:ascii="Times New Roman" w:hAnsi="Times New Roman"/>
          <w:b/>
          <w:sz w:val="28"/>
        </w:rPr>
        <w:t xml:space="preserve"> </w:t>
      </w:r>
      <w:r>
        <w:rPr>
          <w:rFonts w:ascii="Times New Roman" w:hAnsi="Times New Roman"/>
          <w:b/>
          <w:sz w:val="28"/>
        </w:rPr>
        <w:t>на 2024 -2026 роки</w:t>
      </w:r>
      <w:r w:rsidR="00D203EB">
        <w:rPr>
          <w:rFonts w:ascii="Times New Roman" w:hAnsi="Times New Roman"/>
          <w:b/>
          <w:sz w:val="28"/>
        </w:rPr>
        <w:t>»</w:t>
      </w:r>
    </w:p>
    <w:p w14:paraId="313C2241" w14:textId="77777777" w:rsidR="00FC1715" w:rsidRDefault="00FC1715">
      <w:pPr>
        <w:suppressAutoHyphens/>
        <w:spacing w:after="0" w:line="240" w:lineRule="auto"/>
        <w:rPr>
          <w:rFonts w:ascii="Times New Roman" w:hAnsi="Times New Roman"/>
          <w:sz w:val="28"/>
        </w:rPr>
      </w:pPr>
    </w:p>
    <w:p w14:paraId="6AFAE1DD" w14:textId="5A80E531" w:rsidR="00FC1715" w:rsidRDefault="00152DA2">
      <w:pPr>
        <w:suppressAutoHyphens/>
        <w:spacing w:after="0" w:line="240" w:lineRule="auto"/>
        <w:jc w:val="both"/>
        <w:rPr>
          <w:rFonts w:ascii="Times New Roman" w:hAnsi="Times New Roman"/>
          <w:sz w:val="28"/>
        </w:rPr>
      </w:pPr>
      <w:r>
        <w:rPr>
          <w:rFonts w:ascii="Times New Roman" w:hAnsi="Times New Roman"/>
          <w:sz w:val="28"/>
        </w:rPr>
        <w:t xml:space="preserve">    Відповідно до Закону України "Про співробітництво територіальних громад", п. 22 ч.1 ст. 26 Закону України «Про місцеве самоврядування в Україні» ,</w:t>
      </w:r>
      <w:r w:rsidR="00056CF1">
        <w:rPr>
          <w:rFonts w:ascii="Times New Roman" w:hAnsi="Times New Roman"/>
          <w:sz w:val="28"/>
        </w:rPr>
        <w:t xml:space="preserve">п. 5 </w:t>
      </w:r>
      <w:r>
        <w:rPr>
          <w:rFonts w:ascii="Times New Roman" w:hAnsi="Times New Roman"/>
          <w:sz w:val="28"/>
        </w:rPr>
        <w:t xml:space="preserve"> </w:t>
      </w:r>
      <w:r w:rsidR="00056CF1">
        <w:rPr>
          <w:rFonts w:ascii="Times New Roman" w:hAnsi="Times New Roman"/>
          <w:sz w:val="28"/>
        </w:rPr>
        <w:t xml:space="preserve">ст. 3 Закону України «Про державні фінансові гарантії медичного обслуговування населення», </w:t>
      </w:r>
      <w:r>
        <w:rPr>
          <w:rFonts w:ascii="Times New Roman" w:hAnsi="Times New Roman"/>
          <w:sz w:val="28"/>
        </w:rPr>
        <w:t xml:space="preserve"> ч.3 ст. 89  </w:t>
      </w:r>
      <w:proofErr w:type="spellStart"/>
      <w:r>
        <w:rPr>
          <w:rFonts w:ascii="Times New Roman" w:hAnsi="Times New Roman"/>
          <w:sz w:val="28"/>
        </w:rPr>
        <w:t>Бюджетого</w:t>
      </w:r>
      <w:proofErr w:type="spellEnd"/>
      <w:r>
        <w:rPr>
          <w:rFonts w:ascii="Times New Roman" w:hAnsi="Times New Roman"/>
          <w:sz w:val="28"/>
        </w:rPr>
        <w:t xml:space="preserve"> Кодексу України, з метою забезпечення виконання   норм  чинного законодавства,  з метою забезпечення надання жителям громади повноцінної медичної допомоги, міська рада</w:t>
      </w:r>
    </w:p>
    <w:p w14:paraId="35B7DBB7" w14:textId="77777777" w:rsidR="00FC1715" w:rsidRDefault="00152DA2">
      <w:pPr>
        <w:suppressAutoHyphens/>
        <w:spacing w:after="0" w:line="240" w:lineRule="auto"/>
        <w:jc w:val="both"/>
        <w:rPr>
          <w:rFonts w:ascii="Times New Roman" w:hAnsi="Times New Roman"/>
          <w:sz w:val="28"/>
        </w:rPr>
      </w:pPr>
      <w:r>
        <w:rPr>
          <w:rFonts w:ascii="Times New Roman" w:hAnsi="Times New Roman"/>
          <w:sz w:val="28"/>
        </w:rPr>
        <w:t xml:space="preserve">                                            </w:t>
      </w:r>
    </w:p>
    <w:p w14:paraId="6974BBD7" w14:textId="77777777" w:rsidR="00FC1715" w:rsidRPr="00DB4875" w:rsidRDefault="00152DA2">
      <w:pPr>
        <w:suppressAutoHyphens/>
        <w:spacing w:after="0" w:line="240" w:lineRule="auto"/>
        <w:jc w:val="center"/>
        <w:rPr>
          <w:rFonts w:ascii="Times New Roman" w:hAnsi="Times New Roman"/>
          <w:b/>
          <w:bCs/>
          <w:sz w:val="28"/>
        </w:rPr>
      </w:pPr>
      <w:r w:rsidRPr="00DB4875">
        <w:rPr>
          <w:rFonts w:ascii="Times New Roman" w:hAnsi="Times New Roman"/>
          <w:b/>
          <w:bCs/>
          <w:sz w:val="28"/>
        </w:rPr>
        <w:t>В И Р І Ш  И Л А:</w:t>
      </w:r>
    </w:p>
    <w:p w14:paraId="3E57286F" w14:textId="77777777" w:rsidR="00FC1715" w:rsidRDefault="00FC1715">
      <w:pPr>
        <w:suppressAutoHyphens/>
        <w:spacing w:after="0" w:line="240" w:lineRule="auto"/>
        <w:jc w:val="both"/>
        <w:rPr>
          <w:rFonts w:ascii="Times New Roman" w:hAnsi="Times New Roman"/>
          <w:sz w:val="28"/>
        </w:rPr>
      </w:pPr>
    </w:p>
    <w:p w14:paraId="30B6F16F" w14:textId="0FA50051" w:rsidR="00FC1715" w:rsidRPr="00736658" w:rsidRDefault="00736658" w:rsidP="00736658">
      <w:pPr>
        <w:pStyle w:val="a9"/>
        <w:numPr>
          <w:ilvl w:val="0"/>
          <w:numId w:val="2"/>
        </w:numPr>
        <w:suppressAutoHyphens/>
        <w:ind w:left="420" w:hanging="276"/>
        <w:jc w:val="both"/>
        <w:rPr>
          <w:rFonts w:ascii="Times New Roman" w:hAnsi="Times New Roman"/>
          <w:sz w:val="28"/>
        </w:rPr>
      </w:pPr>
      <w:r w:rsidRPr="00736658">
        <w:rPr>
          <w:rFonts w:ascii="Times New Roman" w:hAnsi="Times New Roman"/>
          <w:sz w:val="28"/>
        </w:rPr>
        <w:t>Внести зміни до рішення 44(п) сесії міської ради 8 скликання від 10.04.2024 року № 1442-</w:t>
      </w:r>
      <w:r w:rsidRPr="00736658">
        <w:rPr>
          <w:rFonts w:ascii="Times New Roman" w:hAnsi="Times New Roman"/>
          <w:sz w:val="28"/>
          <w:lang w:val="en-US"/>
        </w:rPr>
        <w:t>V</w:t>
      </w:r>
      <w:r w:rsidRPr="00736658">
        <w:rPr>
          <w:rFonts w:ascii="Times New Roman" w:hAnsi="Times New Roman"/>
          <w:sz w:val="28"/>
        </w:rPr>
        <w:t xml:space="preserve">ІІІ «Програма підтримки спеціалізованої медичної допомоги на 2024 -2026 роки» та викласти в новій редакції </w:t>
      </w:r>
      <w:r w:rsidR="00152DA2" w:rsidRPr="00736658">
        <w:rPr>
          <w:rFonts w:ascii="Times New Roman" w:hAnsi="Times New Roman"/>
          <w:sz w:val="28"/>
        </w:rPr>
        <w:t>(додаток №1).</w:t>
      </w:r>
    </w:p>
    <w:p w14:paraId="16D19B1E" w14:textId="6140CB64" w:rsidR="00FC1715" w:rsidRDefault="00152DA2">
      <w:pPr>
        <w:numPr>
          <w:ilvl w:val="0"/>
          <w:numId w:val="2"/>
        </w:numPr>
        <w:suppressAutoHyphens/>
        <w:ind w:left="420" w:hanging="276"/>
        <w:contextualSpacing/>
        <w:jc w:val="both"/>
        <w:rPr>
          <w:rFonts w:ascii="Times New Roman" w:hAnsi="Times New Roman"/>
          <w:sz w:val="28"/>
        </w:rPr>
      </w:pPr>
      <w:r>
        <w:rPr>
          <w:rFonts w:ascii="Times New Roman" w:hAnsi="Times New Roman"/>
          <w:sz w:val="28"/>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4F8BA2F9" w14:textId="77777777" w:rsidR="00DB4875" w:rsidRDefault="00DB4875" w:rsidP="00DB4875">
      <w:pPr>
        <w:suppressAutoHyphens/>
        <w:spacing w:after="0" w:line="240" w:lineRule="auto"/>
        <w:ind w:left="420"/>
        <w:contextualSpacing/>
        <w:jc w:val="both"/>
        <w:rPr>
          <w:rFonts w:ascii="Times New Roman" w:hAnsi="Times New Roman"/>
          <w:sz w:val="28"/>
        </w:rPr>
      </w:pPr>
    </w:p>
    <w:p w14:paraId="023883B3" w14:textId="77777777" w:rsidR="00FC1715" w:rsidRDefault="00FC1715">
      <w:pPr>
        <w:suppressAutoHyphens/>
        <w:spacing w:after="0" w:line="240" w:lineRule="auto"/>
        <w:jc w:val="both"/>
        <w:rPr>
          <w:rFonts w:ascii="Times New Roman" w:hAnsi="Times New Roman"/>
          <w:sz w:val="28"/>
        </w:rPr>
      </w:pPr>
    </w:p>
    <w:p w14:paraId="4D212D8A" w14:textId="77777777" w:rsidR="00FC1715" w:rsidRPr="00DB4875" w:rsidRDefault="00152DA2">
      <w:pPr>
        <w:suppressAutoHyphens/>
        <w:spacing w:after="0" w:line="240" w:lineRule="auto"/>
        <w:jc w:val="both"/>
        <w:rPr>
          <w:rFonts w:ascii="Times New Roman" w:hAnsi="Times New Roman"/>
          <w:b/>
          <w:bCs/>
          <w:sz w:val="28"/>
        </w:rPr>
      </w:pPr>
      <w:r w:rsidRPr="00DB4875">
        <w:rPr>
          <w:rFonts w:ascii="Times New Roman" w:hAnsi="Times New Roman"/>
          <w:b/>
          <w:bCs/>
          <w:sz w:val="28"/>
        </w:rPr>
        <w:t>Міський голова                                                                    Тетяна ЄРМОЛАЄВА</w:t>
      </w:r>
    </w:p>
    <w:p w14:paraId="0CDCD3DD" w14:textId="77777777" w:rsidR="00FC1715" w:rsidRDefault="00FC1715">
      <w:pPr>
        <w:suppressAutoHyphens/>
        <w:spacing w:after="0" w:line="240" w:lineRule="auto"/>
        <w:jc w:val="both"/>
        <w:rPr>
          <w:rFonts w:ascii="Times New Roman" w:hAnsi="Times New Roman"/>
          <w:sz w:val="20"/>
        </w:rPr>
      </w:pPr>
    </w:p>
    <w:p w14:paraId="59701ACF" w14:textId="3AF80618" w:rsidR="00FC1715" w:rsidRDefault="00DB4875">
      <w:pPr>
        <w:suppressAutoHyphens/>
        <w:spacing w:after="0" w:line="240" w:lineRule="auto"/>
        <w:jc w:val="both"/>
        <w:rPr>
          <w:rFonts w:ascii="Times New Roman" w:hAnsi="Times New Roman"/>
          <w:sz w:val="20"/>
        </w:rPr>
      </w:pPr>
      <w:r>
        <w:rPr>
          <w:rFonts w:ascii="Times New Roman" w:hAnsi="Times New Roman"/>
          <w:sz w:val="20"/>
        </w:rPr>
        <w:t xml:space="preserve"> </w:t>
      </w:r>
    </w:p>
    <w:p w14:paraId="56E7D391" w14:textId="5439EB7F" w:rsidR="001877CE" w:rsidRPr="001877CE" w:rsidRDefault="00C0090C">
      <w:pPr>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p>
    <w:p w14:paraId="1247A12F" w14:textId="3E671032" w:rsidR="00FC1715" w:rsidRDefault="00FC1715">
      <w:pPr>
        <w:widowControl w:val="0"/>
        <w:spacing w:after="0" w:line="240" w:lineRule="auto"/>
        <w:ind w:left="1480"/>
        <w:jc w:val="right"/>
        <w:rPr>
          <w:rFonts w:ascii="Times New Roman" w:hAnsi="Times New Roman"/>
          <w:sz w:val="20"/>
        </w:rPr>
      </w:pPr>
    </w:p>
    <w:p w14:paraId="67CCB838" w14:textId="77777777" w:rsidR="001877CE" w:rsidRDefault="001877CE">
      <w:pPr>
        <w:widowControl w:val="0"/>
        <w:spacing w:after="0" w:line="240" w:lineRule="auto"/>
        <w:ind w:left="1480"/>
        <w:jc w:val="right"/>
        <w:rPr>
          <w:rFonts w:ascii="Times New Roman" w:hAnsi="Times New Roman"/>
          <w:sz w:val="20"/>
        </w:rPr>
      </w:pPr>
    </w:p>
    <w:p w14:paraId="33C42206" w14:textId="77777777" w:rsidR="001877CE" w:rsidRDefault="001877CE">
      <w:pPr>
        <w:widowControl w:val="0"/>
        <w:spacing w:after="0" w:line="240" w:lineRule="auto"/>
        <w:ind w:left="1480"/>
        <w:jc w:val="right"/>
        <w:rPr>
          <w:rFonts w:ascii="Times New Roman" w:hAnsi="Times New Roman"/>
          <w:sz w:val="20"/>
        </w:rPr>
      </w:pPr>
    </w:p>
    <w:p w14:paraId="065A0651" w14:textId="77777777" w:rsidR="001877CE" w:rsidRDefault="001877CE">
      <w:pPr>
        <w:widowControl w:val="0"/>
        <w:spacing w:after="0" w:line="240" w:lineRule="auto"/>
        <w:ind w:left="1480"/>
        <w:jc w:val="right"/>
        <w:rPr>
          <w:rFonts w:ascii="Times New Roman" w:hAnsi="Times New Roman"/>
          <w:sz w:val="20"/>
        </w:rPr>
      </w:pPr>
    </w:p>
    <w:p w14:paraId="46B10580" w14:textId="77777777" w:rsidR="001877CE" w:rsidRDefault="001877CE">
      <w:pPr>
        <w:widowControl w:val="0"/>
        <w:spacing w:after="0" w:line="240" w:lineRule="auto"/>
        <w:ind w:left="1480"/>
        <w:jc w:val="right"/>
        <w:rPr>
          <w:rFonts w:ascii="Times New Roman" w:hAnsi="Times New Roman"/>
          <w:sz w:val="20"/>
        </w:rPr>
      </w:pPr>
    </w:p>
    <w:p w14:paraId="102CE28F" w14:textId="4D0C57E7" w:rsidR="001877CE" w:rsidRDefault="001877CE">
      <w:pPr>
        <w:widowControl w:val="0"/>
        <w:spacing w:after="0" w:line="240" w:lineRule="auto"/>
        <w:ind w:left="1480"/>
        <w:jc w:val="right"/>
        <w:rPr>
          <w:rFonts w:ascii="Times New Roman" w:hAnsi="Times New Roman"/>
          <w:sz w:val="20"/>
        </w:rPr>
      </w:pPr>
    </w:p>
    <w:p w14:paraId="6D9520EA" w14:textId="0D1CB5B6" w:rsidR="00C0090C" w:rsidRDefault="00C0090C">
      <w:pPr>
        <w:widowControl w:val="0"/>
        <w:spacing w:after="0" w:line="240" w:lineRule="auto"/>
        <w:ind w:left="1480"/>
        <w:jc w:val="right"/>
        <w:rPr>
          <w:rFonts w:ascii="Times New Roman" w:hAnsi="Times New Roman"/>
          <w:sz w:val="20"/>
        </w:rPr>
      </w:pPr>
    </w:p>
    <w:p w14:paraId="2173AE9B" w14:textId="6DFE3F95" w:rsidR="00C0090C" w:rsidRDefault="00C0090C">
      <w:pPr>
        <w:widowControl w:val="0"/>
        <w:spacing w:after="0" w:line="240" w:lineRule="auto"/>
        <w:ind w:left="1480"/>
        <w:jc w:val="right"/>
        <w:rPr>
          <w:rFonts w:ascii="Times New Roman" w:hAnsi="Times New Roman"/>
          <w:sz w:val="20"/>
        </w:rPr>
      </w:pPr>
    </w:p>
    <w:p w14:paraId="4DDA17B6" w14:textId="42CC8034" w:rsidR="00C0090C" w:rsidRDefault="00C0090C">
      <w:pPr>
        <w:widowControl w:val="0"/>
        <w:spacing w:after="0" w:line="240" w:lineRule="auto"/>
        <w:ind w:left="1480"/>
        <w:jc w:val="right"/>
        <w:rPr>
          <w:rFonts w:ascii="Times New Roman" w:hAnsi="Times New Roman"/>
          <w:sz w:val="20"/>
        </w:rPr>
      </w:pPr>
    </w:p>
    <w:p w14:paraId="3A5F11A0" w14:textId="77777777" w:rsidR="00C0090C" w:rsidRDefault="00C0090C">
      <w:pPr>
        <w:widowControl w:val="0"/>
        <w:spacing w:after="0" w:line="240" w:lineRule="auto"/>
        <w:ind w:left="1480"/>
        <w:jc w:val="right"/>
        <w:rPr>
          <w:rFonts w:ascii="Times New Roman" w:hAnsi="Times New Roman"/>
          <w:sz w:val="20"/>
        </w:rPr>
      </w:pPr>
    </w:p>
    <w:p w14:paraId="12E53558" w14:textId="77777777" w:rsidR="00056CF1" w:rsidRDefault="00056CF1">
      <w:pPr>
        <w:widowControl w:val="0"/>
        <w:spacing w:after="0" w:line="240" w:lineRule="auto"/>
        <w:ind w:left="1480"/>
        <w:jc w:val="right"/>
        <w:rPr>
          <w:rFonts w:ascii="Times New Roman" w:hAnsi="Times New Roman"/>
          <w:b/>
          <w:sz w:val="24"/>
        </w:rPr>
      </w:pPr>
    </w:p>
    <w:p w14:paraId="195E051F" w14:textId="77777777" w:rsidR="00DB4875" w:rsidRPr="00711CE8" w:rsidRDefault="00DB4875" w:rsidP="00DB4875">
      <w:pPr>
        <w:pStyle w:val="a8"/>
        <w:shd w:val="clear" w:color="auto" w:fill="FFFFFF"/>
        <w:spacing w:before="0" w:after="0"/>
        <w:jc w:val="right"/>
      </w:pPr>
      <w:r w:rsidRPr="00711CE8">
        <w:rPr>
          <w:color w:val="000000"/>
          <w:shd w:val="clear" w:color="auto" w:fill="FFFFFF"/>
        </w:rPr>
        <w:lastRenderedPageBreak/>
        <w:t>Додаток1</w:t>
      </w:r>
    </w:p>
    <w:p w14:paraId="46F73786" w14:textId="77777777" w:rsidR="00DB4875" w:rsidRPr="00711CE8" w:rsidRDefault="00DB4875" w:rsidP="00DB4875">
      <w:pPr>
        <w:pStyle w:val="a8"/>
        <w:shd w:val="clear" w:color="auto" w:fill="FFFFFF"/>
        <w:spacing w:before="0" w:after="0"/>
        <w:jc w:val="right"/>
      </w:pPr>
      <w:r w:rsidRPr="00711CE8">
        <w:rPr>
          <w:color w:val="000000"/>
          <w:shd w:val="clear" w:color="auto" w:fill="FFFFFF"/>
        </w:rPr>
        <w:t xml:space="preserve">                                                                                         до рішення </w:t>
      </w:r>
      <w:r w:rsidRPr="00D468E7">
        <w:rPr>
          <w:color w:val="000000"/>
          <w:u w:val="single"/>
          <w:shd w:val="clear" w:color="auto" w:fill="FFFFFF"/>
        </w:rPr>
        <w:t>44 (п)</w:t>
      </w:r>
      <w:r w:rsidRPr="00711CE8">
        <w:rPr>
          <w:color w:val="000000"/>
          <w:shd w:val="clear" w:color="auto" w:fill="FFFFFF"/>
        </w:rPr>
        <w:t xml:space="preserve"> </w:t>
      </w:r>
      <w:r>
        <w:rPr>
          <w:color w:val="000000"/>
          <w:shd w:val="clear" w:color="auto" w:fill="FFFFFF"/>
        </w:rPr>
        <w:t xml:space="preserve">сесії </w:t>
      </w:r>
      <w:r w:rsidRPr="00D468E7">
        <w:rPr>
          <w:color w:val="000000"/>
          <w:u w:val="single"/>
          <w:shd w:val="clear" w:color="auto" w:fill="FFFFFF"/>
        </w:rPr>
        <w:t>8</w:t>
      </w:r>
      <w:r>
        <w:rPr>
          <w:color w:val="000000"/>
          <w:shd w:val="clear" w:color="auto" w:fill="FFFFFF"/>
        </w:rPr>
        <w:t xml:space="preserve"> скликання</w:t>
      </w:r>
    </w:p>
    <w:p w14:paraId="1519F18A" w14:textId="733D5999" w:rsidR="00DB4875" w:rsidRPr="00D468E7" w:rsidRDefault="00DB4875" w:rsidP="00DB4875">
      <w:pPr>
        <w:pStyle w:val="a8"/>
        <w:shd w:val="clear" w:color="auto" w:fill="FFFFFF"/>
        <w:spacing w:before="0" w:after="0"/>
        <w:jc w:val="right"/>
        <w:rPr>
          <w:u w:val="single"/>
        </w:rPr>
      </w:pPr>
      <w:r w:rsidRPr="00711CE8">
        <w:rPr>
          <w:color w:val="000000"/>
          <w:shd w:val="clear" w:color="auto" w:fill="FFFFFF"/>
        </w:rPr>
        <w:t>                                                                                        від</w:t>
      </w:r>
      <w:r>
        <w:rPr>
          <w:color w:val="000000"/>
          <w:shd w:val="clear" w:color="auto" w:fill="FFFFFF"/>
        </w:rPr>
        <w:t xml:space="preserve"> </w:t>
      </w:r>
      <w:r w:rsidRPr="00D468E7">
        <w:rPr>
          <w:color w:val="000000"/>
          <w:u w:val="single"/>
          <w:shd w:val="clear" w:color="auto" w:fill="FFFFFF"/>
        </w:rPr>
        <w:t>10.04.2024</w:t>
      </w:r>
      <w:r>
        <w:rPr>
          <w:color w:val="000000"/>
          <w:shd w:val="clear" w:color="auto" w:fill="FFFFFF"/>
        </w:rPr>
        <w:t xml:space="preserve"> року</w:t>
      </w:r>
      <w:r w:rsidRPr="00711CE8">
        <w:rPr>
          <w:color w:val="000000"/>
          <w:shd w:val="clear" w:color="auto" w:fill="FFFFFF"/>
        </w:rPr>
        <w:t xml:space="preserve"> № </w:t>
      </w:r>
      <w:r w:rsidRPr="00D468E7">
        <w:rPr>
          <w:color w:val="000000"/>
          <w:u w:val="single"/>
          <w:shd w:val="clear" w:color="auto" w:fill="FFFFFF"/>
        </w:rPr>
        <w:t>144</w:t>
      </w:r>
      <w:r>
        <w:rPr>
          <w:color w:val="000000"/>
          <w:u w:val="single"/>
          <w:shd w:val="clear" w:color="auto" w:fill="FFFFFF"/>
        </w:rPr>
        <w:t>2</w:t>
      </w:r>
      <w:r w:rsidRPr="00D468E7">
        <w:rPr>
          <w:color w:val="000000"/>
          <w:u w:val="single"/>
          <w:shd w:val="clear" w:color="auto" w:fill="FFFFFF"/>
        </w:rPr>
        <w:t>-</w:t>
      </w:r>
      <w:r w:rsidRPr="00D468E7">
        <w:rPr>
          <w:color w:val="000000"/>
          <w:u w:val="single"/>
          <w:shd w:val="clear" w:color="auto" w:fill="FFFFFF"/>
          <w:lang w:val="en-US"/>
        </w:rPr>
        <w:t>V</w:t>
      </w:r>
      <w:r w:rsidRPr="00D468E7">
        <w:rPr>
          <w:color w:val="000000"/>
          <w:u w:val="single"/>
          <w:shd w:val="clear" w:color="auto" w:fill="FFFFFF"/>
        </w:rPr>
        <w:t>ІІІ</w:t>
      </w:r>
    </w:p>
    <w:p w14:paraId="2625D2FF" w14:textId="77777777" w:rsidR="00FC1715" w:rsidRDefault="00FC1715">
      <w:pPr>
        <w:widowControl w:val="0"/>
        <w:spacing w:after="0" w:line="240" w:lineRule="auto"/>
        <w:ind w:left="1480"/>
        <w:jc w:val="right"/>
        <w:rPr>
          <w:rFonts w:ascii="Times New Roman" w:hAnsi="Times New Roman"/>
          <w:b/>
          <w:sz w:val="24"/>
        </w:rPr>
      </w:pPr>
    </w:p>
    <w:p w14:paraId="141C49D8" w14:textId="77777777" w:rsidR="00FC1715" w:rsidRDefault="00FC1715">
      <w:pPr>
        <w:widowControl w:val="0"/>
        <w:spacing w:after="0" w:line="240" w:lineRule="auto"/>
        <w:ind w:left="1480"/>
        <w:jc w:val="right"/>
        <w:rPr>
          <w:rFonts w:ascii="Times New Roman" w:hAnsi="Times New Roman"/>
          <w:b/>
          <w:sz w:val="24"/>
        </w:rPr>
      </w:pPr>
    </w:p>
    <w:p w14:paraId="1C49A8B4" w14:textId="77777777" w:rsidR="00FC1715" w:rsidRDefault="00152DA2">
      <w:pPr>
        <w:tabs>
          <w:tab w:val="left" w:pos="7513"/>
        </w:tabs>
        <w:spacing w:after="0"/>
        <w:jc w:val="right"/>
        <w:rPr>
          <w:rFonts w:ascii="Times New Roman" w:hAnsi="Times New Roman"/>
          <w:sz w:val="24"/>
        </w:rPr>
      </w:pPr>
      <w:r>
        <w:rPr>
          <w:rFonts w:ascii="Times New Roman" w:hAnsi="Times New Roman"/>
          <w:sz w:val="24"/>
        </w:rPr>
        <w:t xml:space="preserve">                                         </w:t>
      </w:r>
    </w:p>
    <w:p w14:paraId="50D9D4EF" w14:textId="77777777" w:rsidR="00FC1715" w:rsidRDefault="00FC1715">
      <w:pPr>
        <w:jc w:val="right"/>
        <w:rPr>
          <w:rFonts w:ascii="Times New Roman" w:hAnsi="Times New Roman"/>
          <w:sz w:val="28"/>
        </w:rPr>
      </w:pPr>
    </w:p>
    <w:p w14:paraId="4FCAC2F8" w14:textId="77777777" w:rsidR="00FC1715" w:rsidRDefault="00FC1715">
      <w:pPr>
        <w:jc w:val="center"/>
        <w:rPr>
          <w:rFonts w:ascii="Times New Roman" w:hAnsi="Times New Roman"/>
          <w:sz w:val="28"/>
        </w:rPr>
      </w:pPr>
    </w:p>
    <w:p w14:paraId="30A67E62" w14:textId="77777777" w:rsidR="00FC1715" w:rsidRDefault="00FC1715">
      <w:pPr>
        <w:jc w:val="center"/>
        <w:rPr>
          <w:rFonts w:ascii="Times New Roman" w:hAnsi="Times New Roman"/>
          <w:sz w:val="28"/>
        </w:rPr>
      </w:pPr>
    </w:p>
    <w:p w14:paraId="7E4B4AB7" w14:textId="77777777" w:rsidR="00FC1715" w:rsidRDefault="00FC1715">
      <w:pPr>
        <w:jc w:val="center"/>
        <w:rPr>
          <w:rFonts w:ascii="Times New Roman" w:hAnsi="Times New Roman"/>
          <w:sz w:val="28"/>
        </w:rPr>
      </w:pPr>
    </w:p>
    <w:p w14:paraId="297E5BDF" w14:textId="77777777" w:rsidR="00FC1715" w:rsidRDefault="00FC1715">
      <w:pPr>
        <w:jc w:val="center"/>
        <w:rPr>
          <w:rFonts w:ascii="Times New Roman" w:hAnsi="Times New Roman"/>
          <w:sz w:val="28"/>
        </w:rPr>
      </w:pPr>
    </w:p>
    <w:p w14:paraId="6F974A8F" w14:textId="77777777" w:rsidR="00FC1715" w:rsidRDefault="00FC1715">
      <w:pPr>
        <w:jc w:val="center"/>
        <w:rPr>
          <w:rFonts w:ascii="Times New Roman" w:hAnsi="Times New Roman"/>
          <w:sz w:val="36"/>
        </w:rPr>
      </w:pPr>
    </w:p>
    <w:p w14:paraId="1A1433E8" w14:textId="77777777" w:rsidR="00FC1715" w:rsidRDefault="00FC1715">
      <w:pPr>
        <w:jc w:val="center"/>
        <w:rPr>
          <w:rFonts w:ascii="Times New Roman" w:hAnsi="Times New Roman"/>
          <w:b/>
          <w:sz w:val="32"/>
        </w:rPr>
      </w:pPr>
    </w:p>
    <w:p w14:paraId="14180AC0" w14:textId="77777777" w:rsidR="00FC1715" w:rsidRDefault="00152DA2">
      <w:pPr>
        <w:suppressAutoHyphens/>
        <w:spacing w:after="0" w:line="240" w:lineRule="auto"/>
        <w:jc w:val="center"/>
        <w:rPr>
          <w:rFonts w:ascii="Times New Roman" w:hAnsi="Times New Roman"/>
          <w:sz w:val="48"/>
        </w:rPr>
      </w:pPr>
      <w:r>
        <w:rPr>
          <w:rFonts w:ascii="Times New Roman" w:hAnsi="Times New Roman"/>
          <w:sz w:val="48"/>
        </w:rPr>
        <w:t xml:space="preserve">Програма </w:t>
      </w:r>
    </w:p>
    <w:p w14:paraId="79611574" w14:textId="77777777" w:rsidR="00FC1715" w:rsidRDefault="00FC1715">
      <w:pPr>
        <w:suppressAutoHyphens/>
        <w:spacing w:after="0" w:line="240" w:lineRule="auto"/>
        <w:jc w:val="center"/>
        <w:rPr>
          <w:rFonts w:ascii="Times New Roman" w:hAnsi="Times New Roman"/>
          <w:sz w:val="48"/>
        </w:rPr>
      </w:pPr>
    </w:p>
    <w:p w14:paraId="1C80FBB4" w14:textId="77777777" w:rsidR="00FC1715" w:rsidRDefault="00152DA2">
      <w:pPr>
        <w:suppressAutoHyphens/>
        <w:spacing w:after="0" w:line="240" w:lineRule="auto"/>
        <w:jc w:val="center"/>
        <w:rPr>
          <w:rFonts w:ascii="Bahnschrift SemiLight SemiConde" w:hAnsi="Bahnschrift SemiLight SemiConde"/>
          <w:i/>
          <w:sz w:val="56"/>
        </w:rPr>
      </w:pPr>
      <w:r>
        <w:rPr>
          <w:rFonts w:ascii="Bahnschrift SemiLight SemiConde" w:hAnsi="Bahnschrift SemiLight SemiConde"/>
          <w:b/>
          <w:i/>
          <w:sz w:val="48"/>
        </w:rPr>
        <w:t xml:space="preserve"> </w:t>
      </w:r>
      <w:r>
        <w:rPr>
          <w:rFonts w:ascii="Bahnschrift SemiLight SemiConde" w:hAnsi="Bahnschrift SemiLight SemiConde"/>
          <w:b/>
          <w:i/>
          <w:sz w:val="56"/>
        </w:rPr>
        <w:t>«Підтримки спеціалізованої медичної допомоги на 2024 - 2026 роки"</w:t>
      </w:r>
    </w:p>
    <w:p w14:paraId="1B44E5E9" w14:textId="77777777" w:rsidR="00FC1715" w:rsidRDefault="00FC1715">
      <w:pPr>
        <w:jc w:val="center"/>
        <w:rPr>
          <w:rFonts w:ascii="Bahnschrift SemiLight SemiConde" w:hAnsi="Bahnschrift SemiLight SemiConde"/>
          <w:i/>
          <w:sz w:val="56"/>
        </w:rPr>
      </w:pPr>
    </w:p>
    <w:p w14:paraId="3D34D3FE" w14:textId="77777777" w:rsidR="00FC1715" w:rsidRDefault="00FC1715">
      <w:pPr>
        <w:rPr>
          <w:rFonts w:ascii="Bahnschrift SemiLight SemiConde" w:hAnsi="Bahnschrift SemiLight SemiConde"/>
          <w:i/>
          <w:sz w:val="56"/>
        </w:rPr>
      </w:pPr>
    </w:p>
    <w:p w14:paraId="2EB58187" w14:textId="77777777" w:rsidR="00FC1715" w:rsidRDefault="00FC1715">
      <w:pPr>
        <w:rPr>
          <w:rFonts w:ascii="Bahnschrift SemiLight SemiConde" w:hAnsi="Bahnschrift SemiLight SemiConde"/>
          <w:i/>
          <w:sz w:val="28"/>
        </w:rPr>
      </w:pPr>
    </w:p>
    <w:p w14:paraId="0436F21C" w14:textId="77777777" w:rsidR="00FC1715" w:rsidRDefault="00FC1715">
      <w:pPr>
        <w:rPr>
          <w:rFonts w:ascii="Times New Roman" w:hAnsi="Times New Roman"/>
          <w:sz w:val="28"/>
        </w:rPr>
      </w:pPr>
    </w:p>
    <w:p w14:paraId="4AF2DC63" w14:textId="77777777" w:rsidR="00FC1715" w:rsidRDefault="00FC1715">
      <w:pPr>
        <w:rPr>
          <w:rFonts w:ascii="Times New Roman" w:hAnsi="Times New Roman"/>
          <w:sz w:val="28"/>
        </w:rPr>
      </w:pPr>
    </w:p>
    <w:p w14:paraId="61FD8EFD" w14:textId="77777777" w:rsidR="00FC1715" w:rsidRDefault="00FC1715">
      <w:pPr>
        <w:rPr>
          <w:rFonts w:ascii="Times New Roman" w:hAnsi="Times New Roman"/>
          <w:sz w:val="28"/>
        </w:rPr>
      </w:pPr>
    </w:p>
    <w:p w14:paraId="5763759F" w14:textId="77777777" w:rsidR="00FC1715" w:rsidRDefault="00FC1715">
      <w:pPr>
        <w:rPr>
          <w:rFonts w:ascii="Times New Roman" w:hAnsi="Times New Roman"/>
          <w:sz w:val="28"/>
        </w:rPr>
      </w:pPr>
    </w:p>
    <w:p w14:paraId="1DA43C51" w14:textId="77777777" w:rsidR="00FC1715" w:rsidRDefault="00FC1715">
      <w:pPr>
        <w:rPr>
          <w:rFonts w:ascii="Times New Roman" w:hAnsi="Times New Roman"/>
          <w:sz w:val="28"/>
        </w:rPr>
      </w:pPr>
    </w:p>
    <w:p w14:paraId="35CA3D7E" w14:textId="77777777" w:rsidR="0066671F" w:rsidRDefault="0066671F">
      <w:pPr>
        <w:rPr>
          <w:rFonts w:ascii="Times New Roman" w:hAnsi="Times New Roman"/>
          <w:sz w:val="28"/>
        </w:rPr>
      </w:pPr>
    </w:p>
    <w:p w14:paraId="374C0336" w14:textId="77777777" w:rsidR="0066671F" w:rsidRDefault="0066671F">
      <w:pPr>
        <w:rPr>
          <w:rFonts w:ascii="Times New Roman" w:hAnsi="Times New Roman"/>
          <w:sz w:val="28"/>
        </w:rPr>
      </w:pPr>
    </w:p>
    <w:p w14:paraId="40AAA3F3" w14:textId="77777777" w:rsidR="00FC1715" w:rsidRDefault="00FC1715">
      <w:pPr>
        <w:rPr>
          <w:rFonts w:ascii="Times New Roman" w:hAnsi="Times New Roman"/>
          <w:sz w:val="28"/>
        </w:rPr>
      </w:pPr>
    </w:p>
    <w:p w14:paraId="2F584507" w14:textId="77777777" w:rsidR="00FC1715" w:rsidRDefault="00152DA2">
      <w:pPr>
        <w:jc w:val="center"/>
        <w:rPr>
          <w:rFonts w:ascii="Times New Roman" w:hAnsi="Times New Roman"/>
          <w:b/>
          <w:sz w:val="28"/>
        </w:rPr>
      </w:pPr>
      <w:r>
        <w:rPr>
          <w:rFonts w:ascii="Times New Roman" w:hAnsi="Times New Roman"/>
          <w:b/>
          <w:sz w:val="28"/>
        </w:rPr>
        <w:lastRenderedPageBreak/>
        <w:t>1.Паспорт</w:t>
      </w:r>
    </w:p>
    <w:p w14:paraId="685CE552" w14:textId="77777777" w:rsidR="00FC1715" w:rsidRDefault="00152DA2">
      <w:pPr>
        <w:suppressAutoHyphens/>
        <w:spacing w:after="0" w:line="240" w:lineRule="auto"/>
        <w:jc w:val="center"/>
        <w:rPr>
          <w:rFonts w:ascii="Times New Roman" w:hAnsi="Times New Roman"/>
          <w:b/>
          <w:sz w:val="28"/>
        </w:rPr>
      </w:pPr>
      <w:r>
        <w:rPr>
          <w:rFonts w:ascii="Times New Roman" w:hAnsi="Times New Roman"/>
          <w:b/>
          <w:sz w:val="28"/>
        </w:rPr>
        <w:t xml:space="preserve">програми  «Підтримки спеціалізованої медичної допомоги </w:t>
      </w:r>
    </w:p>
    <w:p w14:paraId="4ED67B71" w14:textId="77777777" w:rsidR="00FC1715" w:rsidRDefault="00152DA2">
      <w:pPr>
        <w:suppressAutoHyphens/>
        <w:spacing w:after="0" w:line="240" w:lineRule="auto"/>
        <w:jc w:val="center"/>
        <w:rPr>
          <w:rFonts w:ascii="Times New Roman" w:hAnsi="Times New Roman"/>
          <w:b/>
          <w:sz w:val="28"/>
        </w:rPr>
      </w:pPr>
      <w:r>
        <w:rPr>
          <w:rFonts w:ascii="Times New Roman" w:hAnsi="Times New Roman"/>
          <w:b/>
          <w:sz w:val="28"/>
        </w:rPr>
        <w:t xml:space="preserve">на 2024 - 2026 роки» </w:t>
      </w:r>
    </w:p>
    <w:p w14:paraId="154A732C" w14:textId="77777777" w:rsidR="00FC1715" w:rsidRDefault="00FC1715">
      <w:pPr>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395"/>
        <w:gridCol w:w="4501"/>
      </w:tblGrid>
      <w:tr w:rsidR="00FC1715" w14:paraId="2547EB98"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11FA5" w14:textId="77777777" w:rsidR="00FC1715" w:rsidRDefault="00152DA2">
            <w:pPr>
              <w:spacing w:after="0" w:line="240" w:lineRule="auto"/>
              <w:jc w:val="center"/>
              <w:rPr>
                <w:rFonts w:ascii="Times New Roman" w:hAnsi="Times New Roman"/>
                <w:sz w:val="28"/>
              </w:rPr>
            </w:pPr>
            <w:r>
              <w:rPr>
                <w:rFonts w:ascii="Times New Roman" w:hAnsi="Times New Roman"/>
                <w:sz w:val="28"/>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7F3C7" w14:textId="77777777" w:rsidR="00FC1715" w:rsidRDefault="00152DA2">
            <w:pPr>
              <w:spacing w:after="0" w:line="240" w:lineRule="auto"/>
              <w:jc w:val="center"/>
              <w:rPr>
                <w:rFonts w:ascii="Times New Roman" w:hAnsi="Times New Roman"/>
                <w:sz w:val="28"/>
              </w:rPr>
            </w:pPr>
            <w:r>
              <w:rPr>
                <w:rFonts w:ascii="Times New Roman" w:hAnsi="Times New Roman"/>
                <w:sz w:val="28"/>
              </w:rPr>
              <w:t>Ініціатор розроблення Програми</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FF648" w14:textId="77777777" w:rsidR="00FC1715" w:rsidRDefault="00152DA2">
            <w:pPr>
              <w:spacing w:after="0" w:line="240" w:lineRule="auto"/>
              <w:jc w:val="center"/>
              <w:rPr>
                <w:rFonts w:ascii="Times New Roman" w:hAnsi="Times New Roman"/>
                <w:sz w:val="28"/>
              </w:rPr>
            </w:pPr>
            <w:r>
              <w:rPr>
                <w:rFonts w:ascii="Times New Roman" w:hAnsi="Times New Roman"/>
                <w:sz w:val="28"/>
              </w:rPr>
              <w:t>Комунальне підприємство "Козятинська центральна районна лікарня" Козятинської міської ради</w:t>
            </w:r>
          </w:p>
        </w:tc>
      </w:tr>
      <w:tr w:rsidR="00FC1715" w14:paraId="726FFDA0"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5EBFA" w14:textId="77777777" w:rsidR="00FC1715" w:rsidRDefault="00152DA2">
            <w:pPr>
              <w:spacing w:after="0" w:line="240" w:lineRule="auto"/>
              <w:jc w:val="center"/>
              <w:rPr>
                <w:rFonts w:ascii="Times New Roman" w:hAnsi="Times New Roman"/>
                <w:sz w:val="28"/>
              </w:rPr>
            </w:pPr>
            <w:r>
              <w:rPr>
                <w:rFonts w:ascii="Times New Roman" w:hAnsi="Times New Roman"/>
                <w:sz w:val="28"/>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AB3C7" w14:textId="77777777" w:rsidR="00FC1715" w:rsidRDefault="00152DA2">
            <w:pPr>
              <w:spacing w:after="0" w:line="240" w:lineRule="auto"/>
              <w:jc w:val="center"/>
              <w:rPr>
                <w:rFonts w:ascii="Times New Roman" w:hAnsi="Times New Roman"/>
                <w:sz w:val="28"/>
              </w:rPr>
            </w:pPr>
            <w:r>
              <w:rPr>
                <w:rFonts w:ascii="Times New Roman" w:hAnsi="Times New Roman"/>
                <w:sz w:val="28"/>
              </w:rPr>
              <w:t>Розробник Програми</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FD0F5" w14:textId="77777777" w:rsidR="00FC1715" w:rsidRDefault="00152DA2">
            <w:pPr>
              <w:spacing w:after="0" w:line="240" w:lineRule="auto"/>
              <w:jc w:val="center"/>
              <w:rPr>
                <w:rFonts w:ascii="Times New Roman" w:hAnsi="Times New Roman"/>
                <w:sz w:val="28"/>
              </w:rPr>
            </w:pPr>
            <w:r>
              <w:rPr>
                <w:rFonts w:ascii="Times New Roman" w:hAnsi="Times New Roman"/>
                <w:sz w:val="28"/>
              </w:rPr>
              <w:t>Комунальне підприємство "Козятинська центральна районна лікарня" Козятинської міської ради</w:t>
            </w:r>
          </w:p>
        </w:tc>
      </w:tr>
      <w:tr w:rsidR="00FC1715" w14:paraId="46CA9F9D" w14:textId="77777777">
        <w:trPr>
          <w:trHeight w:val="1320"/>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1CCEC" w14:textId="77777777" w:rsidR="00FC1715" w:rsidRDefault="00152DA2">
            <w:pPr>
              <w:spacing w:after="0" w:line="240" w:lineRule="auto"/>
              <w:jc w:val="center"/>
              <w:rPr>
                <w:rFonts w:ascii="Times New Roman" w:hAnsi="Times New Roman"/>
                <w:sz w:val="28"/>
              </w:rPr>
            </w:pPr>
            <w:r>
              <w:rPr>
                <w:rFonts w:ascii="Times New Roman" w:hAnsi="Times New Roman"/>
                <w:sz w:val="28"/>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65DB" w14:textId="77777777" w:rsidR="00FC1715" w:rsidRDefault="00152DA2">
            <w:pPr>
              <w:spacing w:after="0" w:line="240" w:lineRule="auto"/>
              <w:jc w:val="center"/>
              <w:rPr>
                <w:rFonts w:ascii="Times New Roman" w:hAnsi="Times New Roman"/>
                <w:sz w:val="28"/>
              </w:rPr>
            </w:pPr>
            <w:r>
              <w:rPr>
                <w:rFonts w:ascii="Times New Roman" w:hAnsi="Times New Roman"/>
                <w:sz w:val="28"/>
              </w:rPr>
              <w:t xml:space="preserve">Отримувачі коштів за Програмою </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36085" w14:textId="77777777" w:rsidR="00FC1715" w:rsidRDefault="00152DA2">
            <w:pPr>
              <w:spacing w:after="0" w:line="240" w:lineRule="auto"/>
              <w:jc w:val="center"/>
              <w:rPr>
                <w:rFonts w:ascii="Times New Roman" w:hAnsi="Times New Roman"/>
                <w:sz w:val="28"/>
              </w:rPr>
            </w:pPr>
            <w:r>
              <w:rPr>
                <w:rFonts w:ascii="Times New Roman" w:hAnsi="Times New Roman"/>
                <w:sz w:val="28"/>
              </w:rPr>
              <w:t>Комунальне підприємство "Козятинська центральна районна лікарня" Козятинської міської ради</w:t>
            </w:r>
          </w:p>
        </w:tc>
      </w:tr>
      <w:tr w:rsidR="00FC1715" w14:paraId="5ACFC74A"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26F2" w14:textId="77777777" w:rsidR="00FC1715" w:rsidRDefault="00152DA2">
            <w:pPr>
              <w:spacing w:after="0" w:line="240" w:lineRule="auto"/>
              <w:jc w:val="center"/>
              <w:rPr>
                <w:rFonts w:ascii="Times New Roman" w:hAnsi="Times New Roman"/>
                <w:sz w:val="28"/>
              </w:rPr>
            </w:pPr>
            <w:r>
              <w:rPr>
                <w:rFonts w:ascii="Times New Roman" w:hAnsi="Times New Roman"/>
                <w:sz w:val="28"/>
              </w:rPr>
              <w:t>4.</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4F4BF" w14:textId="77777777" w:rsidR="00FC1715" w:rsidRDefault="00152DA2">
            <w:pPr>
              <w:spacing w:after="0" w:line="240" w:lineRule="auto"/>
              <w:jc w:val="center"/>
              <w:rPr>
                <w:rFonts w:ascii="Times New Roman" w:hAnsi="Times New Roman"/>
                <w:sz w:val="28"/>
              </w:rPr>
            </w:pPr>
            <w:r>
              <w:rPr>
                <w:rFonts w:ascii="Times New Roman" w:hAnsi="Times New Roman"/>
                <w:sz w:val="28"/>
              </w:rPr>
              <w:t>Відповідальний виконавець Програми</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0D45" w14:textId="77777777" w:rsidR="00FC1715" w:rsidRDefault="00152DA2">
            <w:pPr>
              <w:spacing w:after="0" w:line="240" w:lineRule="auto"/>
              <w:jc w:val="center"/>
              <w:rPr>
                <w:rFonts w:ascii="Times New Roman" w:hAnsi="Times New Roman"/>
                <w:sz w:val="28"/>
              </w:rPr>
            </w:pPr>
            <w:r>
              <w:rPr>
                <w:rFonts w:ascii="Times New Roman" w:hAnsi="Times New Roman"/>
                <w:sz w:val="28"/>
              </w:rPr>
              <w:t>Управління соціальної політики Козятинської міської ради</w:t>
            </w:r>
          </w:p>
        </w:tc>
      </w:tr>
      <w:tr w:rsidR="00FC1715" w14:paraId="2283BA56"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D36B3" w14:textId="77777777" w:rsidR="00FC1715" w:rsidRDefault="00152DA2">
            <w:pPr>
              <w:spacing w:after="0" w:line="240" w:lineRule="auto"/>
              <w:jc w:val="center"/>
              <w:rPr>
                <w:rFonts w:ascii="Times New Roman" w:hAnsi="Times New Roman"/>
                <w:sz w:val="28"/>
              </w:rPr>
            </w:pPr>
            <w:r>
              <w:rPr>
                <w:rFonts w:ascii="Times New Roman" w:hAnsi="Times New Roman"/>
                <w:sz w:val="28"/>
              </w:rPr>
              <w:t>5.</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8628C" w14:textId="77777777" w:rsidR="00FC1715" w:rsidRDefault="00FC1715">
            <w:pPr>
              <w:spacing w:after="0" w:line="240" w:lineRule="auto"/>
              <w:jc w:val="center"/>
              <w:rPr>
                <w:rFonts w:ascii="Times New Roman" w:hAnsi="Times New Roman"/>
                <w:sz w:val="28"/>
              </w:rPr>
            </w:pPr>
          </w:p>
          <w:p w14:paraId="41794F87" w14:textId="77777777" w:rsidR="00FC1715" w:rsidRDefault="00152DA2">
            <w:pPr>
              <w:spacing w:after="0" w:line="240" w:lineRule="auto"/>
              <w:jc w:val="center"/>
              <w:rPr>
                <w:rFonts w:ascii="Times New Roman" w:hAnsi="Times New Roman"/>
                <w:sz w:val="28"/>
              </w:rPr>
            </w:pPr>
            <w:r>
              <w:rPr>
                <w:rFonts w:ascii="Times New Roman" w:hAnsi="Times New Roman"/>
                <w:sz w:val="28"/>
              </w:rPr>
              <w:t>Термін реалізації Програми</w:t>
            </w:r>
          </w:p>
          <w:p w14:paraId="65ECD07F" w14:textId="77777777" w:rsidR="00FC1715" w:rsidRDefault="00FC1715">
            <w:pPr>
              <w:spacing w:after="0" w:line="240" w:lineRule="auto"/>
              <w:jc w:val="center"/>
              <w:rPr>
                <w:rFonts w:ascii="Times New Roman" w:hAnsi="Times New Roman"/>
                <w:sz w:val="28"/>
              </w:rPr>
            </w:pP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78BE7" w14:textId="77777777" w:rsidR="00FC1715" w:rsidRDefault="00FC1715">
            <w:pPr>
              <w:spacing w:after="0" w:line="240" w:lineRule="auto"/>
              <w:jc w:val="center"/>
              <w:rPr>
                <w:rFonts w:ascii="Times New Roman" w:hAnsi="Times New Roman"/>
                <w:sz w:val="28"/>
              </w:rPr>
            </w:pPr>
          </w:p>
          <w:p w14:paraId="418EE8BF" w14:textId="77777777" w:rsidR="00FC1715" w:rsidRDefault="00152DA2">
            <w:pPr>
              <w:spacing w:after="0" w:line="240" w:lineRule="auto"/>
              <w:jc w:val="center"/>
              <w:rPr>
                <w:rFonts w:ascii="Times New Roman" w:hAnsi="Times New Roman"/>
                <w:sz w:val="28"/>
              </w:rPr>
            </w:pPr>
            <w:r>
              <w:rPr>
                <w:rFonts w:ascii="Times New Roman" w:hAnsi="Times New Roman"/>
                <w:sz w:val="28"/>
              </w:rPr>
              <w:t>2024-2026 роки</w:t>
            </w:r>
          </w:p>
        </w:tc>
      </w:tr>
      <w:tr w:rsidR="00FC1715" w14:paraId="44BDC83D"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2BA4" w14:textId="77777777" w:rsidR="00FC1715" w:rsidRDefault="00152DA2">
            <w:pPr>
              <w:spacing w:after="0" w:line="240" w:lineRule="auto"/>
              <w:jc w:val="center"/>
              <w:rPr>
                <w:rFonts w:ascii="Times New Roman" w:hAnsi="Times New Roman"/>
                <w:sz w:val="28"/>
              </w:rPr>
            </w:pPr>
            <w:r>
              <w:rPr>
                <w:rFonts w:ascii="Times New Roman" w:hAnsi="Times New Roman"/>
                <w:sz w:val="28"/>
              </w:rPr>
              <w:t>6.</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70778" w14:textId="77777777" w:rsidR="00FC1715" w:rsidRDefault="00152DA2">
            <w:pPr>
              <w:spacing w:after="0" w:line="240" w:lineRule="auto"/>
              <w:jc w:val="center"/>
              <w:rPr>
                <w:rFonts w:ascii="Times New Roman" w:hAnsi="Times New Roman"/>
                <w:sz w:val="28"/>
              </w:rPr>
            </w:pPr>
            <w:r>
              <w:rPr>
                <w:rFonts w:ascii="Times New Roman" w:hAnsi="Times New Roman"/>
                <w:sz w:val="28"/>
              </w:rPr>
              <w:t xml:space="preserve"> Джерела фінансування</w:t>
            </w: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67F14" w14:textId="77777777" w:rsidR="00FC1715" w:rsidRDefault="00152DA2">
            <w:pPr>
              <w:spacing w:after="0" w:line="240" w:lineRule="auto"/>
              <w:jc w:val="center"/>
              <w:rPr>
                <w:rFonts w:ascii="Times New Roman" w:hAnsi="Times New Roman"/>
                <w:sz w:val="28"/>
              </w:rPr>
            </w:pPr>
            <w:r>
              <w:rPr>
                <w:rFonts w:ascii="Times New Roman" w:hAnsi="Times New Roman"/>
                <w:sz w:val="28"/>
              </w:rPr>
              <w:t>- бюджет Козятинської міської територіальної громади;</w:t>
            </w:r>
          </w:p>
          <w:p w14:paraId="2315FF1B" w14:textId="77777777" w:rsidR="00FC1715" w:rsidRDefault="00152DA2">
            <w:pPr>
              <w:spacing w:after="0" w:line="240" w:lineRule="auto"/>
              <w:jc w:val="center"/>
              <w:rPr>
                <w:rFonts w:ascii="Times New Roman" w:hAnsi="Times New Roman"/>
                <w:sz w:val="28"/>
              </w:rPr>
            </w:pPr>
            <w:r>
              <w:rPr>
                <w:rFonts w:ascii="Times New Roman" w:hAnsi="Times New Roman"/>
                <w:sz w:val="28"/>
              </w:rPr>
              <w:t xml:space="preserve">- бюджет </w:t>
            </w:r>
            <w:proofErr w:type="spellStart"/>
            <w:r>
              <w:rPr>
                <w:rFonts w:ascii="Times New Roman" w:hAnsi="Times New Roman"/>
                <w:sz w:val="28"/>
              </w:rPr>
              <w:t>Махнівецької</w:t>
            </w:r>
            <w:proofErr w:type="spellEnd"/>
            <w:r>
              <w:rPr>
                <w:rFonts w:ascii="Times New Roman" w:hAnsi="Times New Roman"/>
                <w:sz w:val="28"/>
              </w:rPr>
              <w:t xml:space="preserve"> сільської територіальної громади;</w:t>
            </w:r>
          </w:p>
          <w:p w14:paraId="1DE8644F" w14:textId="77777777" w:rsidR="00FC1715" w:rsidRDefault="00152DA2">
            <w:pPr>
              <w:spacing w:after="0" w:line="240" w:lineRule="auto"/>
              <w:jc w:val="center"/>
              <w:rPr>
                <w:rFonts w:ascii="Times New Roman" w:hAnsi="Times New Roman"/>
                <w:sz w:val="28"/>
              </w:rPr>
            </w:pPr>
            <w:r>
              <w:rPr>
                <w:rFonts w:ascii="Times New Roman" w:hAnsi="Times New Roman"/>
                <w:sz w:val="28"/>
              </w:rPr>
              <w:t xml:space="preserve">- бюджет </w:t>
            </w:r>
            <w:proofErr w:type="spellStart"/>
            <w:r>
              <w:rPr>
                <w:rFonts w:ascii="Times New Roman" w:hAnsi="Times New Roman"/>
                <w:sz w:val="28"/>
              </w:rPr>
              <w:t>Глухівецької</w:t>
            </w:r>
            <w:proofErr w:type="spellEnd"/>
            <w:r>
              <w:rPr>
                <w:rFonts w:ascii="Times New Roman" w:hAnsi="Times New Roman"/>
                <w:sz w:val="28"/>
              </w:rPr>
              <w:t xml:space="preserve"> </w:t>
            </w:r>
            <w:proofErr w:type="spellStart"/>
            <w:r>
              <w:rPr>
                <w:rFonts w:ascii="Times New Roman" w:hAnsi="Times New Roman"/>
                <w:sz w:val="28"/>
              </w:rPr>
              <w:t>селишної</w:t>
            </w:r>
            <w:proofErr w:type="spellEnd"/>
            <w:r>
              <w:rPr>
                <w:rFonts w:ascii="Times New Roman" w:hAnsi="Times New Roman"/>
                <w:sz w:val="28"/>
              </w:rPr>
              <w:t xml:space="preserve"> територіальної громади;</w:t>
            </w:r>
          </w:p>
          <w:p w14:paraId="4E4067A2" w14:textId="77777777" w:rsidR="00FC1715" w:rsidRDefault="00152DA2">
            <w:pPr>
              <w:spacing w:after="0" w:line="240" w:lineRule="auto"/>
              <w:jc w:val="center"/>
              <w:rPr>
                <w:rFonts w:ascii="Times New Roman" w:hAnsi="Times New Roman"/>
                <w:sz w:val="28"/>
              </w:rPr>
            </w:pPr>
            <w:r>
              <w:rPr>
                <w:rFonts w:ascii="Times New Roman" w:hAnsi="Times New Roman"/>
                <w:sz w:val="28"/>
              </w:rPr>
              <w:t xml:space="preserve">- бюджет </w:t>
            </w:r>
            <w:proofErr w:type="spellStart"/>
            <w:r>
              <w:rPr>
                <w:rFonts w:ascii="Times New Roman" w:hAnsi="Times New Roman"/>
                <w:sz w:val="28"/>
              </w:rPr>
              <w:t>Самгородоцької</w:t>
            </w:r>
            <w:proofErr w:type="spellEnd"/>
            <w:r>
              <w:rPr>
                <w:rFonts w:ascii="Times New Roman" w:hAnsi="Times New Roman"/>
                <w:sz w:val="28"/>
              </w:rPr>
              <w:t xml:space="preserve"> територіальної громади</w:t>
            </w:r>
            <w:r w:rsidR="002571DD">
              <w:rPr>
                <w:rFonts w:ascii="Times New Roman" w:hAnsi="Times New Roman"/>
                <w:sz w:val="28"/>
              </w:rPr>
              <w:t>;</w:t>
            </w:r>
          </w:p>
          <w:p w14:paraId="775CF8B2" w14:textId="1B2EF7E1" w:rsidR="002571DD" w:rsidRPr="002571DD" w:rsidRDefault="002571DD">
            <w:pPr>
              <w:spacing w:after="0" w:line="240" w:lineRule="auto"/>
              <w:jc w:val="center"/>
              <w:rPr>
                <w:rFonts w:ascii="Times New Roman" w:hAnsi="Times New Roman"/>
                <w:sz w:val="28"/>
              </w:rPr>
            </w:pPr>
            <w:r>
              <w:rPr>
                <w:rFonts w:ascii="Times New Roman" w:hAnsi="Times New Roman"/>
                <w:sz w:val="28"/>
              </w:rPr>
              <w:t xml:space="preserve">- бюджет </w:t>
            </w:r>
            <w:proofErr w:type="spellStart"/>
            <w:r>
              <w:rPr>
                <w:rFonts w:ascii="Times New Roman" w:hAnsi="Times New Roman"/>
                <w:sz w:val="28"/>
              </w:rPr>
              <w:t>Ружинської</w:t>
            </w:r>
            <w:proofErr w:type="spellEnd"/>
            <w:r>
              <w:rPr>
                <w:rFonts w:ascii="Times New Roman" w:hAnsi="Times New Roman"/>
                <w:sz w:val="28"/>
              </w:rPr>
              <w:t xml:space="preserve"> селищної територіальної громади.</w:t>
            </w:r>
          </w:p>
        </w:tc>
      </w:tr>
      <w:tr w:rsidR="00FC1715" w14:paraId="7A743796" w14:textId="7777777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7A480" w14:textId="77777777" w:rsidR="00FC1715" w:rsidRDefault="00152DA2">
            <w:pPr>
              <w:spacing w:after="0" w:line="240" w:lineRule="auto"/>
              <w:jc w:val="center"/>
              <w:rPr>
                <w:rFonts w:ascii="Times New Roman" w:hAnsi="Times New Roman"/>
                <w:sz w:val="28"/>
              </w:rPr>
            </w:pPr>
            <w:r>
              <w:rPr>
                <w:rFonts w:ascii="Times New Roman" w:hAnsi="Times New Roman"/>
                <w:sz w:val="28"/>
              </w:rPr>
              <w:t>7.</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EA243" w14:textId="77777777" w:rsidR="00FC1715" w:rsidRDefault="00FC1715">
            <w:pPr>
              <w:spacing w:after="0" w:line="240" w:lineRule="auto"/>
              <w:jc w:val="center"/>
              <w:rPr>
                <w:rFonts w:ascii="Times New Roman" w:hAnsi="Times New Roman"/>
                <w:sz w:val="28"/>
              </w:rPr>
            </w:pPr>
          </w:p>
          <w:p w14:paraId="2F139D10" w14:textId="77777777" w:rsidR="00FC1715" w:rsidRDefault="00152DA2">
            <w:pPr>
              <w:spacing w:after="0" w:line="240" w:lineRule="auto"/>
              <w:jc w:val="center"/>
              <w:rPr>
                <w:rFonts w:ascii="Times New Roman" w:hAnsi="Times New Roman"/>
                <w:sz w:val="28"/>
              </w:rPr>
            </w:pPr>
            <w:r>
              <w:rPr>
                <w:rFonts w:ascii="Times New Roman" w:hAnsi="Times New Roman"/>
                <w:sz w:val="28"/>
              </w:rPr>
              <w:t>Обсяг  фінансування</w:t>
            </w:r>
          </w:p>
          <w:p w14:paraId="1E7D358D" w14:textId="77777777" w:rsidR="00FC1715" w:rsidRDefault="00FC1715">
            <w:pPr>
              <w:spacing w:after="0" w:line="240" w:lineRule="auto"/>
              <w:jc w:val="center"/>
              <w:rPr>
                <w:rFonts w:ascii="Times New Roman" w:hAnsi="Times New Roman"/>
                <w:sz w:val="28"/>
              </w:rPr>
            </w:pPr>
          </w:p>
        </w:tc>
        <w:tc>
          <w:tcPr>
            <w:tcW w:w="4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C1852" w14:textId="77777777" w:rsidR="00FC1715" w:rsidRDefault="00152DA2">
            <w:pPr>
              <w:spacing w:after="0" w:line="240" w:lineRule="auto"/>
              <w:rPr>
                <w:rFonts w:ascii="Times New Roman" w:hAnsi="Times New Roman"/>
                <w:sz w:val="28"/>
              </w:rPr>
            </w:pPr>
            <w:r>
              <w:rPr>
                <w:rFonts w:ascii="Times New Roman" w:hAnsi="Times New Roman"/>
                <w:sz w:val="28"/>
              </w:rPr>
              <w:t xml:space="preserve">           </w:t>
            </w:r>
          </w:p>
          <w:p w14:paraId="67BDE12C" w14:textId="29C4B752" w:rsidR="00FC1715" w:rsidRDefault="00152DA2" w:rsidP="00C3003F">
            <w:pPr>
              <w:spacing w:after="0" w:line="240" w:lineRule="auto"/>
              <w:rPr>
                <w:rFonts w:ascii="Times New Roman" w:hAnsi="Times New Roman"/>
                <w:sz w:val="28"/>
              </w:rPr>
            </w:pPr>
            <w:r>
              <w:rPr>
                <w:rFonts w:ascii="Times New Roman" w:hAnsi="Times New Roman"/>
                <w:sz w:val="28"/>
              </w:rPr>
              <w:t xml:space="preserve">                        </w:t>
            </w:r>
            <w:r w:rsidR="00C3003F">
              <w:rPr>
                <w:rFonts w:ascii="Times New Roman" w:hAnsi="Times New Roman"/>
                <w:sz w:val="28"/>
              </w:rPr>
              <w:t>5462230</w:t>
            </w:r>
            <w:r w:rsidR="00633338">
              <w:rPr>
                <w:rFonts w:ascii="Times New Roman" w:hAnsi="Times New Roman"/>
                <w:sz w:val="28"/>
              </w:rPr>
              <w:t>,00</w:t>
            </w:r>
            <w:r>
              <w:rPr>
                <w:rFonts w:ascii="Times New Roman" w:hAnsi="Times New Roman"/>
                <w:sz w:val="28"/>
              </w:rPr>
              <w:t xml:space="preserve"> грн.</w:t>
            </w:r>
          </w:p>
        </w:tc>
      </w:tr>
    </w:tbl>
    <w:p w14:paraId="3309C79A" w14:textId="77777777" w:rsidR="00C0090C" w:rsidRDefault="00C0090C">
      <w:pPr>
        <w:spacing w:after="0" w:line="240" w:lineRule="auto"/>
        <w:jc w:val="center"/>
        <w:rPr>
          <w:rFonts w:ascii="Times New Roman" w:hAnsi="Times New Roman"/>
          <w:b/>
          <w:sz w:val="28"/>
        </w:rPr>
      </w:pPr>
    </w:p>
    <w:p w14:paraId="6DCF55D3" w14:textId="773478C3" w:rsidR="00FC1715" w:rsidRDefault="00152DA2">
      <w:pPr>
        <w:spacing w:after="0" w:line="240" w:lineRule="auto"/>
        <w:jc w:val="center"/>
        <w:rPr>
          <w:rFonts w:ascii="Times New Roman" w:hAnsi="Times New Roman"/>
          <w:b/>
          <w:sz w:val="28"/>
        </w:rPr>
      </w:pPr>
      <w:r>
        <w:rPr>
          <w:rFonts w:ascii="Times New Roman" w:hAnsi="Times New Roman"/>
          <w:b/>
          <w:sz w:val="28"/>
        </w:rPr>
        <w:t>2.  Загальні положення</w:t>
      </w:r>
    </w:p>
    <w:p w14:paraId="461C71C5" w14:textId="77777777" w:rsidR="00FC1715" w:rsidRDefault="00FC1715">
      <w:pPr>
        <w:spacing w:after="0" w:line="240" w:lineRule="auto"/>
        <w:jc w:val="center"/>
        <w:rPr>
          <w:rFonts w:ascii="Times New Roman" w:hAnsi="Times New Roman"/>
          <w:b/>
          <w:sz w:val="28"/>
        </w:rPr>
      </w:pPr>
    </w:p>
    <w:p w14:paraId="4C455E9E" w14:textId="0BE33715" w:rsidR="00FC1715" w:rsidRDefault="00152DA2">
      <w:pPr>
        <w:spacing w:after="0" w:line="240" w:lineRule="auto"/>
        <w:jc w:val="both"/>
        <w:rPr>
          <w:rFonts w:ascii="Times New Roman" w:hAnsi="Times New Roman"/>
          <w:sz w:val="28"/>
        </w:rPr>
      </w:pPr>
      <w:r>
        <w:rPr>
          <w:rFonts w:ascii="Times New Roman" w:hAnsi="Times New Roman"/>
          <w:b/>
          <w:sz w:val="28"/>
        </w:rPr>
        <w:t xml:space="preserve">        </w:t>
      </w:r>
      <w:r>
        <w:rPr>
          <w:rFonts w:ascii="Times New Roman" w:hAnsi="Times New Roman"/>
          <w:sz w:val="28"/>
        </w:rPr>
        <w:t xml:space="preserve"> Станом на теперішній час спеціалізовану медичну допомогу на </w:t>
      </w:r>
      <w:proofErr w:type="spellStart"/>
      <w:r>
        <w:rPr>
          <w:rFonts w:ascii="Times New Roman" w:hAnsi="Times New Roman"/>
          <w:sz w:val="28"/>
        </w:rPr>
        <w:t>теринах</w:t>
      </w:r>
      <w:proofErr w:type="spellEnd"/>
      <w:r>
        <w:rPr>
          <w:rFonts w:ascii="Times New Roman" w:hAnsi="Times New Roman"/>
          <w:sz w:val="28"/>
        </w:rPr>
        <w:t xml:space="preserve"> колишнього Козятинського району надає комунальне підприємство "Козятинська </w:t>
      </w:r>
      <w:proofErr w:type="spellStart"/>
      <w:r>
        <w:rPr>
          <w:rFonts w:ascii="Times New Roman" w:hAnsi="Times New Roman"/>
          <w:sz w:val="28"/>
        </w:rPr>
        <w:t>ценральна</w:t>
      </w:r>
      <w:proofErr w:type="spellEnd"/>
      <w:r>
        <w:rPr>
          <w:rFonts w:ascii="Times New Roman" w:hAnsi="Times New Roman"/>
          <w:sz w:val="28"/>
        </w:rPr>
        <w:t xml:space="preserve"> районна лікарня"</w:t>
      </w:r>
      <w:r w:rsidR="00056CF1">
        <w:rPr>
          <w:rFonts w:ascii="Times New Roman" w:hAnsi="Times New Roman"/>
          <w:sz w:val="28"/>
        </w:rPr>
        <w:t xml:space="preserve"> Козятинської міської ради»</w:t>
      </w:r>
      <w:r>
        <w:rPr>
          <w:rFonts w:ascii="Times New Roman" w:hAnsi="Times New Roman"/>
          <w:sz w:val="28"/>
        </w:rPr>
        <w:t xml:space="preserve"> лікарня обслуговує жителів Козятинської міської, </w:t>
      </w:r>
      <w:proofErr w:type="spellStart"/>
      <w:r>
        <w:rPr>
          <w:rFonts w:ascii="Times New Roman" w:hAnsi="Times New Roman"/>
          <w:sz w:val="28"/>
        </w:rPr>
        <w:t>Махнівської</w:t>
      </w:r>
      <w:proofErr w:type="spellEnd"/>
      <w:r>
        <w:rPr>
          <w:rFonts w:ascii="Times New Roman" w:hAnsi="Times New Roman"/>
          <w:sz w:val="28"/>
        </w:rPr>
        <w:t xml:space="preserve"> сільської, </w:t>
      </w:r>
      <w:proofErr w:type="spellStart"/>
      <w:r>
        <w:rPr>
          <w:rFonts w:ascii="Times New Roman" w:hAnsi="Times New Roman"/>
          <w:sz w:val="28"/>
        </w:rPr>
        <w:t>Глухівецької</w:t>
      </w:r>
      <w:proofErr w:type="spellEnd"/>
      <w:r>
        <w:rPr>
          <w:rFonts w:ascii="Times New Roman" w:hAnsi="Times New Roman"/>
          <w:sz w:val="28"/>
        </w:rPr>
        <w:t xml:space="preserve"> селищної </w:t>
      </w:r>
      <w:r w:rsidR="002571DD">
        <w:rPr>
          <w:rFonts w:ascii="Times New Roman" w:hAnsi="Times New Roman"/>
          <w:sz w:val="28"/>
        </w:rPr>
        <w:t xml:space="preserve">, </w:t>
      </w:r>
      <w:proofErr w:type="spellStart"/>
      <w:r>
        <w:rPr>
          <w:rFonts w:ascii="Times New Roman" w:hAnsi="Times New Roman"/>
          <w:sz w:val="28"/>
        </w:rPr>
        <w:t>Самгородоцької</w:t>
      </w:r>
      <w:proofErr w:type="spellEnd"/>
      <w:r>
        <w:rPr>
          <w:rFonts w:ascii="Times New Roman" w:hAnsi="Times New Roman"/>
          <w:sz w:val="28"/>
        </w:rPr>
        <w:t xml:space="preserve"> сільської </w:t>
      </w:r>
      <w:r w:rsidR="002571DD">
        <w:rPr>
          <w:rFonts w:ascii="Times New Roman" w:hAnsi="Times New Roman"/>
          <w:sz w:val="28"/>
        </w:rPr>
        <w:t xml:space="preserve">та </w:t>
      </w:r>
      <w:proofErr w:type="spellStart"/>
      <w:r w:rsidR="002571DD">
        <w:rPr>
          <w:rFonts w:ascii="Times New Roman" w:hAnsi="Times New Roman"/>
          <w:sz w:val="28"/>
        </w:rPr>
        <w:t>Ружинської</w:t>
      </w:r>
      <w:proofErr w:type="spellEnd"/>
      <w:r w:rsidR="002571DD">
        <w:rPr>
          <w:rFonts w:ascii="Times New Roman" w:hAnsi="Times New Roman"/>
          <w:sz w:val="28"/>
        </w:rPr>
        <w:t xml:space="preserve"> селищної </w:t>
      </w:r>
      <w:r>
        <w:rPr>
          <w:rFonts w:ascii="Times New Roman" w:hAnsi="Times New Roman"/>
          <w:sz w:val="28"/>
        </w:rPr>
        <w:t xml:space="preserve">територіальних громад. </w:t>
      </w:r>
    </w:p>
    <w:p w14:paraId="1C4BBB40" w14:textId="3879E1F3" w:rsidR="00FC1715" w:rsidRDefault="00152DA2">
      <w:pPr>
        <w:spacing w:after="0" w:line="240" w:lineRule="auto"/>
        <w:jc w:val="both"/>
        <w:rPr>
          <w:rFonts w:ascii="Times New Roman" w:hAnsi="Times New Roman"/>
          <w:sz w:val="28"/>
        </w:rPr>
      </w:pPr>
      <w:r>
        <w:rPr>
          <w:rFonts w:ascii="Times New Roman" w:hAnsi="Times New Roman"/>
          <w:sz w:val="28"/>
        </w:rPr>
        <w:t xml:space="preserve">      КП «Козятинська ЦРЛ»</w:t>
      </w:r>
      <w:r w:rsidR="00056CF1" w:rsidRPr="00056CF1">
        <w:rPr>
          <w:rFonts w:ascii="Times New Roman" w:hAnsi="Times New Roman"/>
          <w:sz w:val="28"/>
        </w:rPr>
        <w:t xml:space="preserve"> </w:t>
      </w:r>
      <w:r w:rsidR="00056CF1">
        <w:rPr>
          <w:rFonts w:ascii="Times New Roman" w:hAnsi="Times New Roman"/>
          <w:sz w:val="28"/>
        </w:rPr>
        <w:t>Козятинської міської ради» являється</w:t>
      </w:r>
      <w:r>
        <w:rPr>
          <w:rFonts w:ascii="Times New Roman" w:hAnsi="Times New Roman"/>
          <w:sz w:val="28"/>
        </w:rPr>
        <w:t xml:space="preserve"> комунальним підприємством. Власником підприємств є Козятинська міська територіальна громада в особі Козятинської міської ради. </w:t>
      </w:r>
      <w:r w:rsidR="00056CF1">
        <w:rPr>
          <w:rFonts w:ascii="Times New Roman" w:hAnsi="Times New Roman"/>
          <w:sz w:val="28"/>
        </w:rPr>
        <w:t>З</w:t>
      </w:r>
      <w:r>
        <w:rPr>
          <w:rFonts w:ascii="Times New Roman" w:hAnsi="Times New Roman"/>
          <w:sz w:val="28"/>
        </w:rPr>
        <w:t xml:space="preserve">амовником медичних послуг  підприємства є держава (відносини формуються  у співпраці з Національною службою здоров’я України) та фізичні, юридичні особи. </w:t>
      </w:r>
    </w:p>
    <w:p w14:paraId="205B56A6" w14:textId="77777777" w:rsidR="00FC1715" w:rsidRDefault="00152DA2">
      <w:pPr>
        <w:spacing w:after="0" w:line="240" w:lineRule="auto"/>
        <w:jc w:val="both"/>
        <w:rPr>
          <w:rFonts w:ascii="Times New Roman" w:hAnsi="Times New Roman"/>
          <w:sz w:val="28"/>
        </w:rPr>
      </w:pPr>
      <w:r>
        <w:rPr>
          <w:rFonts w:ascii="Times New Roman" w:hAnsi="Times New Roman"/>
          <w:sz w:val="28"/>
        </w:rPr>
        <w:lastRenderedPageBreak/>
        <w:t xml:space="preserve">        Лікарня надає амбулаторну та стаціонарну медичну допомогу за 18 пакетами договору укладеного з Національною службою здоров'я України. Відповідно до зазначених пакетів надається безоплатна медична допомога громадянам України.</w:t>
      </w:r>
    </w:p>
    <w:p w14:paraId="6B17F452" w14:textId="189FA57E" w:rsidR="00FC1715" w:rsidRDefault="00152DA2">
      <w:pPr>
        <w:spacing w:after="0" w:line="240" w:lineRule="auto"/>
        <w:jc w:val="both"/>
        <w:rPr>
          <w:rFonts w:ascii="Times New Roman" w:hAnsi="Times New Roman"/>
          <w:sz w:val="28"/>
        </w:rPr>
      </w:pPr>
      <w:r>
        <w:rPr>
          <w:rFonts w:ascii="Times New Roman" w:hAnsi="Times New Roman"/>
          <w:sz w:val="28"/>
        </w:rPr>
        <w:t xml:space="preserve">        Здоров'я жителів громади, якість їх життя, допомога хворим є одним із основних показників розвитку громади, ефективності її управління</w:t>
      </w:r>
    </w:p>
    <w:p w14:paraId="1104DBB6" w14:textId="77777777" w:rsidR="00FC1715" w:rsidRDefault="00152DA2">
      <w:pPr>
        <w:spacing w:after="0" w:line="240" w:lineRule="auto"/>
        <w:jc w:val="both"/>
        <w:rPr>
          <w:rFonts w:ascii="Times New Roman" w:hAnsi="Times New Roman"/>
          <w:b/>
          <w:sz w:val="28"/>
        </w:rPr>
      </w:pPr>
      <w:r>
        <w:rPr>
          <w:rFonts w:ascii="Times New Roman" w:hAnsi="Times New Roman"/>
          <w:sz w:val="28"/>
        </w:rPr>
        <w:tab/>
      </w:r>
    </w:p>
    <w:p w14:paraId="026D9A94" w14:textId="77777777" w:rsidR="00FC1715" w:rsidRDefault="00152DA2">
      <w:pPr>
        <w:spacing w:after="0" w:line="240" w:lineRule="auto"/>
        <w:jc w:val="center"/>
        <w:rPr>
          <w:rFonts w:ascii="Times New Roman" w:hAnsi="Times New Roman"/>
          <w:b/>
          <w:sz w:val="28"/>
        </w:rPr>
      </w:pPr>
      <w:r>
        <w:rPr>
          <w:rFonts w:ascii="Times New Roman" w:hAnsi="Times New Roman"/>
          <w:b/>
          <w:sz w:val="28"/>
        </w:rPr>
        <w:t>3. Визначення проблеми, на вирішення яких спрямована Програма.</w:t>
      </w:r>
    </w:p>
    <w:p w14:paraId="41CFE1DA" w14:textId="77777777" w:rsidR="00FC1715" w:rsidRDefault="00FC1715">
      <w:pPr>
        <w:spacing w:after="0" w:line="240" w:lineRule="auto"/>
        <w:jc w:val="center"/>
        <w:rPr>
          <w:rFonts w:ascii="Times New Roman" w:hAnsi="Times New Roman"/>
          <w:b/>
          <w:sz w:val="28"/>
        </w:rPr>
      </w:pPr>
    </w:p>
    <w:p w14:paraId="5F1849FA" w14:textId="7738247B" w:rsidR="00FC1715" w:rsidRDefault="00152DA2">
      <w:pPr>
        <w:spacing w:after="0" w:line="240" w:lineRule="auto"/>
        <w:ind w:firstLine="564"/>
        <w:jc w:val="both"/>
        <w:rPr>
          <w:rFonts w:ascii="Times New Roman" w:hAnsi="Times New Roman"/>
          <w:sz w:val="28"/>
        </w:rPr>
      </w:pPr>
      <w:r>
        <w:rPr>
          <w:rFonts w:ascii="Times New Roman" w:hAnsi="Times New Roman"/>
          <w:sz w:val="28"/>
        </w:rPr>
        <w:tab/>
        <w:t>З урахуванням викликів сьогодення: війна, важка економічна та демографічна ситуація, психологічні чинники, що впливають на здоров'я та поведінк</w:t>
      </w:r>
      <w:r w:rsidR="00056CF1">
        <w:rPr>
          <w:rFonts w:ascii="Times New Roman" w:hAnsi="Times New Roman"/>
          <w:sz w:val="28"/>
        </w:rPr>
        <w:t>у</w:t>
      </w:r>
      <w:r>
        <w:rPr>
          <w:rFonts w:ascii="Times New Roman" w:hAnsi="Times New Roman"/>
          <w:sz w:val="28"/>
        </w:rPr>
        <w:t>, старіння населення та вимушена міграція населення, медична сфера  вирішує нові проблеми.</w:t>
      </w:r>
    </w:p>
    <w:p w14:paraId="41DAEE3C" w14:textId="3FDC867C" w:rsidR="00FC1715" w:rsidRDefault="00152DA2">
      <w:pPr>
        <w:spacing w:after="0" w:line="240" w:lineRule="auto"/>
        <w:ind w:firstLine="564"/>
        <w:jc w:val="both"/>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Психо</w:t>
      </w:r>
      <w:proofErr w:type="spellEnd"/>
      <w:r>
        <w:rPr>
          <w:rFonts w:ascii="Times New Roman" w:hAnsi="Times New Roman"/>
          <w:sz w:val="28"/>
        </w:rPr>
        <w:t xml:space="preserve">-соматичні розлади спричиняють загострення хронічних захворювань та </w:t>
      </w:r>
      <w:proofErr w:type="spellStart"/>
      <w:r>
        <w:rPr>
          <w:rFonts w:ascii="Times New Roman" w:hAnsi="Times New Roman"/>
          <w:sz w:val="28"/>
        </w:rPr>
        <w:t>винекнення</w:t>
      </w:r>
      <w:proofErr w:type="spellEnd"/>
      <w:r>
        <w:rPr>
          <w:rFonts w:ascii="Times New Roman" w:hAnsi="Times New Roman"/>
          <w:sz w:val="28"/>
        </w:rPr>
        <w:t xml:space="preserve"> нових випадків захворювання. Вимушена міграція населення  та важка економічна ситуація може спричинити спалахи інфекційних хвороб.</w:t>
      </w:r>
      <w:r w:rsidR="00056CF1">
        <w:rPr>
          <w:rFonts w:ascii="Times New Roman" w:hAnsi="Times New Roman"/>
          <w:sz w:val="28"/>
        </w:rPr>
        <w:t xml:space="preserve"> </w:t>
      </w:r>
      <w:r>
        <w:rPr>
          <w:rFonts w:ascii="Times New Roman" w:hAnsi="Times New Roman"/>
          <w:sz w:val="28"/>
        </w:rPr>
        <w:t>Особливо загострено питання догляду та медичної допомоги особам похилого віку та особам з фізичними обмеженнями, що потребують стороннього догляду та постійної медичної допомоги. Наші мобілізовані воїни, члени їх сімей, члени сімей загиблих героїв та особи, що страждають від війни потребують фізичної медичної реабілітації та психологічної допомоги.</w:t>
      </w:r>
    </w:p>
    <w:p w14:paraId="06F25BA7" w14:textId="2FD17212" w:rsidR="00FC1715" w:rsidRDefault="00152DA2">
      <w:pPr>
        <w:spacing w:after="0" w:line="240" w:lineRule="auto"/>
        <w:ind w:firstLine="564"/>
        <w:jc w:val="both"/>
        <w:rPr>
          <w:rFonts w:ascii="Times New Roman" w:hAnsi="Times New Roman"/>
          <w:sz w:val="28"/>
        </w:rPr>
      </w:pPr>
      <w:r>
        <w:rPr>
          <w:rFonts w:ascii="Times New Roman" w:hAnsi="Times New Roman"/>
          <w:sz w:val="28"/>
        </w:rPr>
        <w:t xml:space="preserve">   Питання охорони здоров'я, що актуальні на даний час та будуть ще довго актуальні будуть вирішуватися шляхом впровадження певних напрямків медичної допомоги в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 З урахуванням того, меди</w:t>
      </w:r>
      <w:r w:rsidR="00056CF1">
        <w:rPr>
          <w:rFonts w:ascii="Times New Roman" w:hAnsi="Times New Roman"/>
          <w:sz w:val="28"/>
        </w:rPr>
        <w:t>ч</w:t>
      </w:r>
      <w:r>
        <w:rPr>
          <w:rFonts w:ascii="Times New Roman" w:hAnsi="Times New Roman"/>
          <w:sz w:val="28"/>
        </w:rPr>
        <w:t>ною допомогою, що надає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 xml:space="preserve">, охоплюється населення Козятинської міської, </w:t>
      </w:r>
      <w:proofErr w:type="spellStart"/>
      <w:r>
        <w:rPr>
          <w:rFonts w:ascii="Times New Roman" w:hAnsi="Times New Roman"/>
          <w:sz w:val="28"/>
        </w:rPr>
        <w:t>Махнівської</w:t>
      </w:r>
      <w:proofErr w:type="spellEnd"/>
      <w:r>
        <w:rPr>
          <w:rFonts w:ascii="Times New Roman" w:hAnsi="Times New Roman"/>
          <w:sz w:val="28"/>
        </w:rPr>
        <w:t xml:space="preserve"> сільської, </w:t>
      </w:r>
      <w:proofErr w:type="spellStart"/>
      <w:r>
        <w:rPr>
          <w:rFonts w:ascii="Times New Roman" w:hAnsi="Times New Roman"/>
          <w:sz w:val="28"/>
        </w:rPr>
        <w:t>Глухівецької</w:t>
      </w:r>
      <w:proofErr w:type="spellEnd"/>
      <w:r>
        <w:rPr>
          <w:rFonts w:ascii="Times New Roman" w:hAnsi="Times New Roman"/>
          <w:sz w:val="28"/>
        </w:rPr>
        <w:t xml:space="preserve"> селищної</w:t>
      </w:r>
      <w:r w:rsidR="002571DD">
        <w:rPr>
          <w:rFonts w:ascii="Times New Roman" w:hAnsi="Times New Roman"/>
          <w:sz w:val="28"/>
        </w:rPr>
        <w:t xml:space="preserve">, </w:t>
      </w:r>
      <w:proofErr w:type="spellStart"/>
      <w:r>
        <w:rPr>
          <w:rFonts w:ascii="Times New Roman" w:hAnsi="Times New Roman"/>
          <w:sz w:val="28"/>
        </w:rPr>
        <w:t>Самгородоцької</w:t>
      </w:r>
      <w:proofErr w:type="spellEnd"/>
      <w:r>
        <w:rPr>
          <w:rFonts w:ascii="Times New Roman" w:hAnsi="Times New Roman"/>
          <w:sz w:val="28"/>
        </w:rPr>
        <w:t xml:space="preserve"> сільської </w:t>
      </w:r>
      <w:r w:rsidR="002571DD">
        <w:rPr>
          <w:rFonts w:ascii="Times New Roman" w:hAnsi="Times New Roman"/>
          <w:sz w:val="28"/>
        </w:rPr>
        <w:t xml:space="preserve">та </w:t>
      </w:r>
      <w:proofErr w:type="spellStart"/>
      <w:r w:rsidR="002571DD">
        <w:rPr>
          <w:rFonts w:ascii="Times New Roman" w:hAnsi="Times New Roman"/>
          <w:sz w:val="28"/>
        </w:rPr>
        <w:t>Ружинської</w:t>
      </w:r>
      <w:proofErr w:type="spellEnd"/>
      <w:r w:rsidR="002571DD">
        <w:rPr>
          <w:rFonts w:ascii="Times New Roman" w:hAnsi="Times New Roman"/>
          <w:sz w:val="28"/>
        </w:rPr>
        <w:t xml:space="preserve"> селищної </w:t>
      </w:r>
      <w:r>
        <w:rPr>
          <w:rFonts w:ascii="Times New Roman" w:hAnsi="Times New Roman"/>
          <w:sz w:val="28"/>
        </w:rPr>
        <w:t>територіальних громад, необхідна організація співпраці визначених громад щодо надання жителям спеціалізованої медичної допомоги відповідно до Закону України "Про  співробітництво територіальних громад".</w:t>
      </w:r>
      <w:r w:rsidR="00581FB6">
        <w:rPr>
          <w:rFonts w:ascii="Times New Roman" w:hAnsi="Times New Roman"/>
          <w:sz w:val="28"/>
        </w:rPr>
        <w:t xml:space="preserve"> </w:t>
      </w:r>
      <w:r>
        <w:rPr>
          <w:rFonts w:ascii="Times New Roman" w:hAnsi="Times New Roman"/>
          <w:sz w:val="28"/>
        </w:rPr>
        <w:t>Шляхом залучення матеріальних та нематеріальних ресурсів громад є можливість створення належного матеріально-технічного забезпечення медичної допомоги та організації необхідних напрямків надання медичної допомоги в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w:t>
      </w:r>
    </w:p>
    <w:p w14:paraId="1AB2BFB5" w14:textId="77777777" w:rsidR="00FC1715" w:rsidRDefault="00FC1715">
      <w:pPr>
        <w:spacing w:after="0" w:line="240" w:lineRule="auto"/>
        <w:jc w:val="both"/>
        <w:rPr>
          <w:rFonts w:ascii="Times New Roman" w:hAnsi="Times New Roman"/>
          <w:b/>
          <w:sz w:val="28"/>
        </w:rPr>
      </w:pPr>
    </w:p>
    <w:p w14:paraId="56713268" w14:textId="77777777" w:rsidR="00FC1715" w:rsidRDefault="00152DA2">
      <w:pPr>
        <w:spacing w:after="0" w:line="240" w:lineRule="auto"/>
        <w:ind w:firstLine="708"/>
        <w:jc w:val="center"/>
        <w:rPr>
          <w:rFonts w:ascii="Times New Roman" w:hAnsi="Times New Roman"/>
          <w:b/>
          <w:sz w:val="28"/>
        </w:rPr>
      </w:pPr>
      <w:r>
        <w:rPr>
          <w:rFonts w:ascii="Times New Roman" w:hAnsi="Times New Roman"/>
          <w:b/>
          <w:sz w:val="28"/>
        </w:rPr>
        <w:t>4. Мета програми</w:t>
      </w:r>
    </w:p>
    <w:p w14:paraId="4FA7ADB3" w14:textId="77777777" w:rsidR="00FC1715" w:rsidRDefault="00FC1715">
      <w:pPr>
        <w:spacing w:after="0" w:line="240" w:lineRule="auto"/>
        <w:ind w:firstLine="708"/>
        <w:jc w:val="center"/>
        <w:rPr>
          <w:rFonts w:ascii="Times New Roman" w:hAnsi="Times New Roman"/>
          <w:b/>
          <w:sz w:val="28"/>
        </w:rPr>
      </w:pPr>
    </w:p>
    <w:p w14:paraId="6EBF97C6" w14:textId="389BDFD5" w:rsidR="00FC1715" w:rsidRDefault="00152DA2">
      <w:pPr>
        <w:spacing w:after="0" w:line="240" w:lineRule="auto"/>
        <w:ind w:firstLine="564"/>
        <w:jc w:val="both"/>
        <w:rPr>
          <w:rFonts w:ascii="Times New Roman" w:hAnsi="Times New Roman"/>
          <w:sz w:val="28"/>
        </w:rPr>
      </w:pPr>
      <w:r>
        <w:rPr>
          <w:rFonts w:ascii="Times New Roman" w:hAnsi="Times New Roman"/>
          <w:sz w:val="28"/>
        </w:rPr>
        <w:t xml:space="preserve"> Метою Програми є забезпечення фінансування  та вжиття заходів організаційного характеру щодо надання  спеціалізованої медичної допомоги  із залученням фінансових ресурсів та адміністративних рішень Козятинської міської, </w:t>
      </w:r>
      <w:proofErr w:type="spellStart"/>
      <w:r>
        <w:rPr>
          <w:rFonts w:ascii="Times New Roman" w:hAnsi="Times New Roman"/>
          <w:sz w:val="28"/>
        </w:rPr>
        <w:t>Махнівської</w:t>
      </w:r>
      <w:proofErr w:type="spellEnd"/>
      <w:r>
        <w:rPr>
          <w:rFonts w:ascii="Times New Roman" w:hAnsi="Times New Roman"/>
          <w:sz w:val="28"/>
        </w:rPr>
        <w:t xml:space="preserve"> сільської, </w:t>
      </w:r>
      <w:proofErr w:type="spellStart"/>
      <w:r>
        <w:rPr>
          <w:rFonts w:ascii="Times New Roman" w:hAnsi="Times New Roman"/>
          <w:sz w:val="28"/>
        </w:rPr>
        <w:t>Глухівецької</w:t>
      </w:r>
      <w:proofErr w:type="spellEnd"/>
      <w:r>
        <w:rPr>
          <w:rFonts w:ascii="Times New Roman" w:hAnsi="Times New Roman"/>
          <w:sz w:val="28"/>
        </w:rPr>
        <w:t xml:space="preserve"> селищної</w:t>
      </w:r>
      <w:r w:rsidR="002571DD">
        <w:rPr>
          <w:rFonts w:ascii="Times New Roman" w:hAnsi="Times New Roman"/>
          <w:sz w:val="28"/>
        </w:rPr>
        <w:t xml:space="preserve">, </w:t>
      </w:r>
      <w:proofErr w:type="spellStart"/>
      <w:r>
        <w:rPr>
          <w:rFonts w:ascii="Times New Roman" w:hAnsi="Times New Roman"/>
          <w:sz w:val="28"/>
        </w:rPr>
        <w:t>Самгородоцької</w:t>
      </w:r>
      <w:proofErr w:type="spellEnd"/>
      <w:r>
        <w:rPr>
          <w:rFonts w:ascii="Times New Roman" w:hAnsi="Times New Roman"/>
          <w:sz w:val="28"/>
        </w:rPr>
        <w:t xml:space="preserve"> сільської </w:t>
      </w:r>
      <w:r w:rsidR="002571DD">
        <w:rPr>
          <w:rFonts w:ascii="Times New Roman" w:hAnsi="Times New Roman"/>
          <w:sz w:val="28"/>
        </w:rPr>
        <w:t xml:space="preserve">та </w:t>
      </w:r>
      <w:proofErr w:type="spellStart"/>
      <w:r w:rsidR="002571DD">
        <w:rPr>
          <w:rFonts w:ascii="Times New Roman" w:hAnsi="Times New Roman"/>
          <w:sz w:val="28"/>
        </w:rPr>
        <w:t>Ружинської</w:t>
      </w:r>
      <w:proofErr w:type="spellEnd"/>
      <w:r w:rsidR="002571DD">
        <w:rPr>
          <w:rFonts w:ascii="Times New Roman" w:hAnsi="Times New Roman"/>
          <w:sz w:val="28"/>
        </w:rPr>
        <w:t xml:space="preserve"> селищної </w:t>
      </w:r>
      <w:r>
        <w:rPr>
          <w:rFonts w:ascii="Times New Roman" w:hAnsi="Times New Roman"/>
          <w:sz w:val="28"/>
        </w:rPr>
        <w:t>територіальних громад.</w:t>
      </w:r>
    </w:p>
    <w:p w14:paraId="472E6869"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 xml:space="preserve"> Відповідно до даної програми зазначені територіальні громади для вирішення завдань визначених даною програмою залучають  матеріальні та нематеріальні ресурси, вживають залежні від них заходи щодо належної організації медичних  процесів.</w:t>
      </w:r>
    </w:p>
    <w:p w14:paraId="5A686A1F" w14:textId="77777777" w:rsidR="00FC1715" w:rsidRDefault="00152DA2">
      <w:pPr>
        <w:spacing w:after="0" w:line="240" w:lineRule="auto"/>
        <w:jc w:val="both"/>
        <w:rPr>
          <w:rFonts w:ascii="Times New Roman" w:hAnsi="Times New Roman"/>
          <w:sz w:val="28"/>
        </w:rPr>
      </w:pPr>
      <w:r>
        <w:rPr>
          <w:rFonts w:ascii="Times New Roman" w:hAnsi="Times New Roman"/>
          <w:sz w:val="28"/>
        </w:rPr>
        <w:t xml:space="preserve"> </w:t>
      </w:r>
    </w:p>
    <w:p w14:paraId="72BC0944" w14:textId="77777777" w:rsidR="00FC1715" w:rsidRDefault="00152DA2">
      <w:pPr>
        <w:spacing w:after="0" w:line="240" w:lineRule="auto"/>
        <w:jc w:val="both"/>
        <w:rPr>
          <w:rFonts w:ascii="Times New Roman" w:hAnsi="Times New Roman"/>
          <w:b/>
          <w:sz w:val="28"/>
        </w:rPr>
      </w:pPr>
      <w:r>
        <w:rPr>
          <w:rFonts w:ascii="Times New Roman" w:hAnsi="Times New Roman"/>
          <w:b/>
          <w:sz w:val="28"/>
        </w:rPr>
        <w:t xml:space="preserve">                    5. Завдання та напрями виконання Програми</w:t>
      </w:r>
    </w:p>
    <w:p w14:paraId="32BC6606" w14:textId="77777777" w:rsidR="00FC1715" w:rsidRDefault="00FC1715">
      <w:pPr>
        <w:spacing w:after="0" w:line="240" w:lineRule="auto"/>
        <w:jc w:val="center"/>
        <w:rPr>
          <w:rFonts w:ascii="Times New Roman" w:hAnsi="Times New Roman"/>
          <w:b/>
          <w:sz w:val="28"/>
        </w:rPr>
      </w:pPr>
    </w:p>
    <w:p w14:paraId="00A2B273"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lastRenderedPageBreak/>
        <w:t>5.1. Виконання завдань Програми здійснюється за напрямками:</w:t>
      </w:r>
    </w:p>
    <w:p w14:paraId="5144C809" w14:textId="488ACAB8" w:rsidR="00FC1715" w:rsidRDefault="00152DA2">
      <w:pPr>
        <w:spacing w:after="0" w:line="240" w:lineRule="auto"/>
        <w:ind w:firstLine="564"/>
        <w:jc w:val="both"/>
        <w:rPr>
          <w:rFonts w:ascii="Times New Roman" w:hAnsi="Times New Roman"/>
          <w:sz w:val="28"/>
        </w:rPr>
      </w:pPr>
      <w:r>
        <w:rPr>
          <w:rFonts w:ascii="Times New Roman" w:hAnsi="Times New Roman"/>
          <w:sz w:val="28"/>
        </w:rPr>
        <w:t>- капітальних та поточних ремонтів, реконструкції приміщень;</w:t>
      </w:r>
    </w:p>
    <w:p w14:paraId="56BAEAB1"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 ремонт медичного обладнання;</w:t>
      </w:r>
    </w:p>
    <w:p w14:paraId="5BCA77F1"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 закупівля медичного обладнання;</w:t>
      </w:r>
    </w:p>
    <w:p w14:paraId="01684B1F"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 забезпечення організації медичної допомоги, що не передбачені державними фінансовими медичними гарантіями відповідно до договору з Національною службою здоров'я України.</w:t>
      </w:r>
    </w:p>
    <w:p w14:paraId="19168D53" w14:textId="77777777" w:rsidR="00FC1715" w:rsidRDefault="00FC1715">
      <w:pPr>
        <w:spacing w:after="0" w:line="240" w:lineRule="auto"/>
        <w:jc w:val="both"/>
        <w:rPr>
          <w:rFonts w:ascii="Times New Roman" w:hAnsi="Times New Roman"/>
          <w:b/>
          <w:sz w:val="28"/>
        </w:rPr>
      </w:pPr>
    </w:p>
    <w:p w14:paraId="11387150" w14:textId="77777777" w:rsidR="00FC1715" w:rsidRDefault="00152DA2">
      <w:pPr>
        <w:spacing w:after="0" w:line="240" w:lineRule="auto"/>
        <w:jc w:val="center"/>
        <w:rPr>
          <w:rFonts w:ascii="Times New Roman" w:hAnsi="Times New Roman"/>
          <w:b/>
          <w:sz w:val="28"/>
        </w:rPr>
      </w:pPr>
      <w:r>
        <w:rPr>
          <w:rFonts w:ascii="Times New Roman" w:hAnsi="Times New Roman"/>
          <w:sz w:val="28"/>
        </w:rPr>
        <w:t xml:space="preserve"> </w:t>
      </w:r>
      <w:r>
        <w:rPr>
          <w:rFonts w:ascii="Times New Roman" w:hAnsi="Times New Roman"/>
          <w:b/>
          <w:sz w:val="28"/>
        </w:rPr>
        <w:t>6. Джерела та обсяги фінансування Програми</w:t>
      </w:r>
    </w:p>
    <w:p w14:paraId="3D5FC5F8" w14:textId="77777777" w:rsidR="00FC1715" w:rsidRDefault="00FC1715">
      <w:pPr>
        <w:tabs>
          <w:tab w:val="left" w:pos="0"/>
        </w:tabs>
        <w:spacing w:after="0" w:line="240" w:lineRule="auto"/>
        <w:jc w:val="center"/>
        <w:rPr>
          <w:rFonts w:ascii="Times New Roman" w:hAnsi="Times New Roman"/>
          <w:b/>
          <w:sz w:val="28"/>
        </w:rPr>
      </w:pPr>
    </w:p>
    <w:p w14:paraId="1E3A8A42" w14:textId="5405D0DE" w:rsidR="00FC1715" w:rsidRDefault="00152DA2">
      <w:pPr>
        <w:numPr>
          <w:ilvl w:val="1"/>
          <w:numId w:val="2"/>
        </w:numPr>
        <w:tabs>
          <w:tab w:val="left" w:pos="0"/>
        </w:tabs>
        <w:contextualSpacing/>
        <w:jc w:val="both"/>
        <w:rPr>
          <w:rFonts w:ascii="Times New Roman" w:hAnsi="Times New Roman"/>
          <w:sz w:val="28"/>
        </w:rPr>
      </w:pPr>
      <w:r>
        <w:rPr>
          <w:rFonts w:ascii="Times New Roman" w:hAnsi="Times New Roman"/>
          <w:sz w:val="28"/>
        </w:rPr>
        <w:t xml:space="preserve">Ресурсне забезпечення програми  «Підтримка спеціалізованої медичної допомоги на 2024-2026 роки» в обсязі </w:t>
      </w:r>
      <w:r w:rsidR="00741ED1">
        <w:rPr>
          <w:rFonts w:ascii="Times New Roman" w:hAnsi="Times New Roman"/>
          <w:sz w:val="28"/>
        </w:rPr>
        <w:t>5462230</w:t>
      </w:r>
      <w:r w:rsidR="00633338">
        <w:rPr>
          <w:rFonts w:ascii="Times New Roman" w:hAnsi="Times New Roman"/>
          <w:sz w:val="28"/>
        </w:rPr>
        <w:t>,00</w:t>
      </w:r>
      <w:r>
        <w:rPr>
          <w:rFonts w:ascii="Times New Roman" w:hAnsi="Times New Roman"/>
          <w:sz w:val="28"/>
        </w:rPr>
        <w:t xml:space="preserve"> грн.</w:t>
      </w:r>
    </w:p>
    <w:p w14:paraId="46D6C8F6" w14:textId="77777777" w:rsidR="00FC1715" w:rsidRDefault="00FC1715">
      <w:pPr>
        <w:tabs>
          <w:tab w:val="left" w:pos="0"/>
        </w:tabs>
        <w:contextualSpacing/>
        <w:jc w:val="both"/>
        <w:rPr>
          <w:rFonts w:ascii="Times New Roman" w:hAnsi="Times New Roman"/>
          <w:sz w:val="20"/>
        </w:rPr>
      </w:pPr>
    </w:p>
    <w:tbl>
      <w:tblPr>
        <w:tblStyle w:val="1"/>
        <w:tblW w:w="0" w:type="auto"/>
        <w:tblInd w:w="-856" w:type="dxa"/>
        <w:tblLook w:val="04A0" w:firstRow="1" w:lastRow="0" w:firstColumn="1" w:lastColumn="0" w:noHBand="0" w:noVBand="1"/>
      </w:tblPr>
      <w:tblGrid>
        <w:gridCol w:w="3735"/>
        <w:gridCol w:w="1369"/>
        <w:gridCol w:w="1615"/>
        <w:gridCol w:w="1255"/>
        <w:gridCol w:w="1522"/>
        <w:gridCol w:w="1280"/>
      </w:tblGrid>
      <w:tr w:rsidR="002571DD" w14:paraId="5C8A845C" w14:textId="6716C06B" w:rsidTr="002571DD">
        <w:tc>
          <w:tcPr>
            <w:tcW w:w="3735" w:type="dxa"/>
          </w:tcPr>
          <w:p w14:paraId="38E86E0B" w14:textId="77777777" w:rsidR="002571DD" w:rsidRDefault="002571DD">
            <w:pPr>
              <w:tabs>
                <w:tab w:val="left" w:pos="0"/>
              </w:tabs>
              <w:contextualSpacing/>
              <w:jc w:val="both"/>
              <w:rPr>
                <w:rFonts w:ascii="Times New Roman" w:hAnsi="Times New Roman"/>
                <w:sz w:val="20"/>
              </w:rPr>
            </w:pPr>
          </w:p>
        </w:tc>
        <w:tc>
          <w:tcPr>
            <w:tcW w:w="1369" w:type="dxa"/>
          </w:tcPr>
          <w:p w14:paraId="47D26C52" w14:textId="77777777" w:rsidR="002571DD" w:rsidRDefault="002571DD">
            <w:pPr>
              <w:tabs>
                <w:tab w:val="left" w:pos="0"/>
              </w:tabs>
              <w:contextualSpacing/>
              <w:jc w:val="both"/>
              <w:rPr>
                <w:rFonts w:ascii="Times New Roman" w:hAnsi="Times New Roman"/>
                <w:sz w:val="20"/>
              </w:rPr>
            </w:pPr>
            <w:r>
              <w:rPr>
                <w:rFonts w:ascii="Times New Roman" w:hAnsi="Times New Roman"/>
                <w:sz w:val="20"/>
              </w:rPr>
              <w:t>Козятинська МТГ</w:t>
            </w:r>
          </w:p>
        </w:tc>
        <w:tc>
          <w:tcPr>
            <w:tcW w:w="1615" w:type="dxa"/>
          </w:tcPr>
          <w:p w14:paraId="6E9254D6" w14:textId="77777777" w:rsidR="002571DD" w:rsidRDefault="002571DD">
            <w:pPr>
              <w:tabs>
                <w:tab w:val="left" w:pos="0"/>
              </w:tabs>
              <w:contextualSpacing/>
              <w:jc w:val="both"/>
              <w:rPr>
                <w:rFonts w:ascii="Times New Roman" w:hAnsi="Times New Roman"/>
                <w:sz w:val="20"/>
              </w:rPr>
            </w:pPr>
            <w:proofErr w:type="spellStart"/>
            <w:r>
              <w:rPr>
                <w:rFonts w:ascii="Times New Roman" w:hAnsi="Times New Roman"/>
                <w:sz w:val="20"/>
              </w:rPr>
              <w:t>Махнівська</w:t>
            </w:r>
            <w:proofErr w:type="spellEnd"/>
            <w:r>
              <w:rPr>
                <w:rFonts w:ascii="Times New Roman" w:hAnsi="Times New Roman"/>
                <w:sz w:val="20"/>
              </w:rPr>
              <w:t xml:space="preserve"> СТГ</w:t>
            </w:r>
          </w:p>
        </w:tc>
        <w:tc>
          <w:tcPr>
            <w:tcW w:w="1255" w:type="dxa"/>
          </w:tcPr>
          <w:p w14:paraId="7ECD87C8" w14:textId="77777777" w:rsidR="002571DD" w:rsidRDefault="002571DD">
            <w:pPr>
              <w:tabs>
                <w:tab w:val="left" w:pos="0"/>
              </w:tabs>
              <w:contextualSpacing/>
              <w:jc w:val="both"/>
              <w:rPr>
                <w:rFonts w:ascii="Times New Roman" w:hAnsi="Times New Roman"/>
                <w:sz w:val="20"/>
              </w:rPr>
            </w:pPr>
            <w:proofErr w:type="spellStart"/>
            <w:r>
              <w:rPr>
                <w:rFonts w:ascii="Times New Roman" w:hAnsi="Times New Roman"/>
                <w:sz w:val="20"/>
              </w:rPr>
              <w:t>Глухівецька</w:t>
            </w:r>
            <w:proofErr w:type="spellEnd"/>
            <w:r>
              <w:rPr>
                <w:rFonts w:ascii="Times New Roman" w:hAnsi="Times New Roman"/>
                <w:sz w:val="20"/>
              </w:rPr>
              <w:t xml:space="preserve"> СТГ</w:t>
            </w:r>
          </w:p>
        </w:tc>
        <w:tc>
          <w:tcPr>
            <w:tcW w:w="1522" w:type="dxa"/>
          </w:tcPr>
          <w:p w14:paraId="2DDEEF2E" w14:textId="77777777" w:rsidR="002571DD" w:rsidRDefault="002571DD">
            <w:pPr>
              <w:tabs>
                <w:tab w:val="left" w:pos="0"/>
              </w:tabs>
              <w:contextualSpacing/>
              <w:jc w:val="both"/>
              <w:rPr>
                <w:rFonts w:ascii="Times New Roman" w:hAnsi="Times New Roman"/>
                <w:sz w:val="20"/>
              </w:rPr>
            </w:pPr>
            <w:proofErr w:type="spellStart"/>
            <w:r>
              <w:rPr>
                <w:rFonts w:ascii="Times New Roman" w:hAnsi="Times New Roman"/>
                <w:sz w:val="20"/>
              </w:rPr>
              <w:t>Самгородецька</w:t>
            </w:r>
            <w:proofErr w:type="spellEnd"/>
            <w:r>
              <w:rPr>
                <w:rFonts w:ascii="Times New Roman" w:hAnsi="Times New Roman"/>
                <w:sz w:val="20"/>
              </w:rPr>
              <w:t xml:space="preserve"> СТГ</w:t>
            </w:r>
          </w:p>
        </w:tc>
        <w:tc>
          <w:tcPr>
            <w:tcW w:w="1280" w:type="dxa"/>
          </w:tcPr>
          <w:p w14:paraId="526684A3" w14:textId="77777777" w:rsidR="002571DD" w:rsidRDefault="002571DD">
            <w:pPr>
              <w:tabs>
                <w:tab w:val="left" w:pos="0"/>
              </w:tabs>
              <w:contextualSpacing/>
              <w:jc w:val="both"/>
              <w:rPr>
                <w:rFonts w:ascii="Times New Roman" w:hAnsi="Times New Roman"/>
                <w:sz w:val="20"/>
              </w:rPr>
            </w:pPr>
            <w:proofErr w:type="spellStart"/>
            <w:r>
              <w:rPr>
                <w:rFonts w:ascii="Times New Roman" w:hAnsi="Times New Roman"/>
                <w:sz w:val="20"/>
              </w:rPr>
              <w:t>Ружинська</w:t>
            </w:r>
            <w:proofErr w:type="spellEnd"/>
          </w:p>
          <w:p w14:paraId="6EE0A747" w14:textId="0A05F66D" w:rsidR="002571DD" w:rsidRPr="002571DD" w:rsidRDefault="002571DD">
            <w:pPr>
              <w:tabs>
                <w:tab w:val="left" w:pos="0"/>
              </w:tabs>
              <w:contextualSpacing/>
              <w:jc w:val="both"/>
              <w:rPr>
                <w:rFonts w:ascii="Times New Roman" w:hAnsi="Times New Roman"/>
                <w:sz w:val="20"/>
              </w:rPr>
            </w:pPr>
            <w:r>
              <w:rPr>
                <w:rFonts w:ascii="Times New Roman" w:hAnsi="Times New Roman"/>
                <w:sz w:val="20"/>
              </w:rPr>
              <w:t>СТГ</w:t>
            </w:r>
          </w:p>
        </w:tc>
      </w:tr>
      <w:tr w:rsidR="002571DD" w14:paraId="43C99DE6" w14:textId="3B7E49E7" w:rsidTr="002571DD">
        <w:tc>
          <w:tcPr>
            <w:tcW w:w="3735" w:type="dxa"/>
          </w:tcPr>
          <w:p w14:paraId="34A44006" w14:textId="77777777" w:rsidR="002571DD" w:rsidRDefault="002571DD">
            <w:pPr>
              <w:tabs>
                <w:tab w:val="left" w:pos="0"/>
              </w:tabs>
              <w:contextualSpacing/>
              <w:jc w:val="both"/>
              <w:rPr>
                <w:rFonts w:ascii="Times New Roman" w:hAnsi="Times New Roman"/>
                <w:sz w:val="20"/>
              </w:rPr>
            </w:pPr>
            <w:r>
              <w:rPr>
                <w:rFonts w:ascii="Times New Roman" w:hAnsi="Times New Roman"/>
                <w:sz w:val="20"/>
              </w:rPr>
              <w:t xml:space="preserve"> Закупівля та монтаж медичного </w:t>
            </w:r>
            <w:proofErr w:type="spellStart"/>
            <w:r>
              <w:rPr>
                <w:rFonts w:ascii="Times New Roman" w:hAnsi="Times New Roman"/>
                <w:sz w:val="20"/>
              </w:rPr>
              <w:t>бладнання</w:t>
            </w:r>
            <w:proofErr w:type="spellEnd"/>
            <w:r>
              <w:rPr>
                <w:rFonts w:ascii="Times New Roman" w:hAnsi="Times New Roman"/>
                <w:sz w:val="20"/>
              </w:rPr>
              <w:t xml:space="preserve"> згідно з переліком, затвердженим МОЗ;</w:t>
            </w:r>
          </w:p>
          <w:p w14:paraId="0D3C9B98" w14:textId="24443A16" w:rsidR="002571DD" w:rsidRPr="004A7696" w:rsidRDefault="002571DD">
            <w:pPr>
              <w:tabs>
                <w:tab w:val="left" w:pos="0"/>
              </w:tabs>
              <w:contextualSpacing/>
              <w:jc w:val="both"/>
              <w:rPr>
                <w:rFonts w:ascii="Times New Roman" w:hAnsi="Times New Roman"/>
                <w:sz w:val="20"/>
                <w:lang w:val="ru-RU"/>
              </w:rPr>
            </w:pPr>
            <w:r>
              <w:rPr>
                <w:rFonts w:ascii="Times New Roman" w:hAnsi="Times New Roman"/>
                <w:sz w:val="20"/>
              </w:rPr>
              <w:t xml:space="preserve">Придбання запчастин та матеріалів для ремонту медичного обладнання, оплата послуг з ремонту, </w:t>
            </w:r>
            <w:proofErr w:type="spellStart"/>
            <w:r>
              <w:rPr>
                <w:rFonts w:ascii="Times New Roman" w:hAnsi="Times New Roman"/>
                <w:sz w:val="20"/>
              </w:rPr>
              <w:t>техічного</w:t>
            </w:r>
            <w:proofErr w:type="spellEnd"/>
            <w:r>
              <w:rPr>
                <w:rFonts w:ascii="Times New Roman" w:hAnsi="Times New Roman"/>
                <w:sz w:val="20"/>
              </w:rPr>
              <w:t xml:space="preserve"> обладнання, повірки, введення в експлуатацію, забезпечення технологічних вимог для </w:t>
            </w:r>
            <w:proofErr w:type="spellStart"/>
            <w:r>
              <w:rPr>
                <w:rFonts w:ascii="Times New Roman" w:hAnsi="Times New Roman"/>
                <w:sz w:val="20"/>
              </w:rPr>
              <w:t>інсталації</w:t>
            </w:r>
            <w:proofErr w:type="spellEnd"/>
            <w:r>
              <w:rPr>
                <w:rFonts w:ascii="Times New Roman" w:hAnsi="Times New Roman"/>
                <w:sz w:val="20"/>
              </w:rPr>
              <w:t xml:space="preserve"> медичного обладнання у закладах охорони здоров</w:t>
            </w:r>
            <w:r w:rsidRPr="006B466E">
              <w:rPr>
                <w:rFonts w:ascii="Times New Roman" w:hAnsi="Times New Roman"/>
                <w:sz w:val="20"/>
                <w:lang w:val="ru-RU"/>
              </w:rPr>
              <w:t>’</w:t>
            </w:r>
            <w:r w:rsidR="004A7696">
              <w:rPr>
                <w:rFonts w:ascii="Times New Roman" w:hAnsi="Times New Roman"/>
                <w:sz w:val="20"/>
                <w:lang w:val="ru-RU"/>
              </w:rPr>
              <w:t xml:space="preserve">я; </w:t>
            </w:r>
            <w:proofErr w:type="spellStart"/>
            <w:r w:rsidR="004A7696">
              <w:rPr>
                <w:rFonts w:ascii="Times New Roman" w:hAnsi="Times New Roman"/>
                <w:sz w:val="20"/>
                <w:lang w:val="ru-RU"/>
              </w:rPr>
              <w:t>виконання</w:t>
            </w:r>
            <w:proofErr w:type="spellEnd"/>
            <w:r w:rsidR="004A7696">
              <w:rPr>
                <w:rFonts w:ascii="Times New Roman" w:hAnsi="Times New Roman"/>
                <w:sz w:val="20"/>
                <w:lang w:val="ru-RU"/>
              </w:rPr>
              <w:t xml:space="preserve"> ремонтно-</w:t>
            </w:r>
            <w:proofErr w:type="spellStart"/>
            <w:r w:rsidR="004A7696">
              <w:rPr>
                <w:rFonts w:ascii="Times New Roman" w:hAnsi="Times New Roman"/>
                <w:sz w:val="20"/>
                <w:lang w:val="ru-RU"/>
              </w:rPr>
              <w:t>будівельних</w:t>
            </w:r>
            <w:proofErr w:type="spellEnd"/>
            <w:r w:rsidR="004A7696">
              <w:rPr>
                <w:rFonts w:ascii="Times New Roman" w:hAnsi="Times New Roman"/>
                <w:sz w:val="20"/>
                <w:lang w:val="ru-RU"/>
              </w:rPr>
              <w:t xml:space="preserve"> </w:t>
            </w:r>
            <w:proofErr w:type="spellStart"/>
            <w:r w:rsidR="004A7696">
              <w:rPr>
                <w:rFonts w:ascii="Times New Roman" w:hAnsi="Times New Roman"/>
                <w:sz w:val="20"/>
                <w:lang w:val="ru-RU"/>
              </w:rPr>
              <w:t>робіт</w:t>
            </w:r>
            <w:proofErr w:type="spellEnd"/>
            <w:r w:rsidR="004A7696">
              <w:rPr>
                <w:rFonts w:ascii="Times New Roman" w:hAnsi="Times New Roman"/>
                <w:sz w:val="20"/>
                <w:lang w:val="ru-RU"/>
              </w:rPr>
              <w:t xml:space="preserve"> з </w:t>
            </w:r>
            <w:proofErr w:type="spellStart"/>
            <w:r w:rsidR="004A7696">
              <w:rPr>
                <w:rFonts w:ascii="Times New Roman" w:hAnsi="Times New Roman"/>
                <w:sz w:val="20"/>
                <w:lang w:val="ru-RU"/>
              </w:rPr>
              <w:t>реконструкції</w:t>
            </w:r>
            <w:proofErr w:type="spellEnd"/>
            <w:r w:rsidR="004A7696">
              <w:rPr>
                <w:rFonts w:ascii="Times New Roman" w:hAnsi="Times New Roman"/>
                <w:sz w:val="20"/>
                <w:lang w:val="ru-RU"/>
              </w:rPr>
              <w:t xml:space="preserve"> та </w:t>
            </w:r>
            <w:proofErr w:type="spellStart"/>
            <w:r w:rsidR="004A7696">
              <w:rPr>
                <w:rFonts w:ascii="Times New Roman" w:hAnsi="Times New Roman"/>
                <w:sz w:val="20"/>
                <w:lang w:val="ru-RU"/>
              </w:rPr>
              <w:t>капітального</w:t>
            </w:r>
            <w:proofErr w:type="spellEnd"/>
            <w:r w:rsidR="004A7696">
              <w:rPr>
                <w:rFonts w:ascii="Times New Roman" w:hAnsi="Times New Roman"/>
                <w:sz w:val="20"/>
                <w:lang w:val="ru-RU"/>
              </w:rPr>
              <w:t xml:space="preserve"> ремонту </w:t>
            </w:r>
            <w:proofErr w:type="spellStart"/>
            <w:r w:rsidR="004A7696">
              <w:rPr>
                <w:rFonts w:ascii="Times New Roman" w:hAnsi="Times New Roman"/>
                <w:sz w:val="20"/>
                <w:lang w:val="ru-RU"/>
              </w:rPr>
              <w:t>приміщення</w:t>
            </w:r>
            <w:proofErr w:type="spellEnd"/>
            <w:r w:rsidR="004A7696">
              <w:rPr>
                <w:rFonts w:ascii="Times New Roman" w:hAnsi="Times New Roman"/>
                <w:sz w:val="20"/>
                <w:lang w:val="ru-RU"/>
              </w:rPr>
              <w:t xml:space="preserve"> </w:t>
            </w:r>
            <w:proofErr w:type="spellStart"/>
            <w:r w:rsidR="004A7696">
              <w:rPr>
                <w:rFonts w:ascii="Times New Roman" w:hAnsi="Times New Roman"/>
                <w:sz w:val="20"/>
                <w:lang w:val="ru-RU"/>
              </w:rPr>
              <w:t>медичних</w:t>
            </w:r>
            <w:proofErr w:type="spellEnd"/>
            <w:r w:rsidR="004A7696">
              <w:rPr>
                <w:rFonts w:ascii="Times New Roman" w:hAnsi="Times New Roman"/>
                <w:sz w:val="20"/>
                <w:lang w:val="ru-RU"/>
              </w:rPr>
              <w:t xml:space="preserve"> </w:t>
            </w:r>
            <w:proofErr w:type="spellStart"/>
            <w:r w:rsidR="004A7696">
              <w:rPr>
                <w:rFonts w:ascii="Times New Roman" w:hAnsi="Times New Roman"/>
                <w:sz w:val="20"/>
                <w:lang w:val="ru-RU"/>
              </w:rPr>
              <w:t>закладів</w:t>
            </w:r>
            <w:proofErr w:type="spellEnd"/>
            <w:r w:rsidR="004A7696">
              <w:rPr>
                <w:rFonts w:ascii="Times New Roman" w:hAnsi="Times New Roman"/>
                <w:sz w:val="20"/>
                <w:lang w:val="ru-RU"/>
              </w:rPr>
              <w:t xml:space="preserve"> для </w:t>
            </w:r>
            <w:proofErr w:type="spellStart"/>
            <w:r w:rsidR="004A7696">
              <w:rPr>
                <w:rFonts w:ascii="Times New Roman" w:hAnsi="Times New Roman"/>
                <w:sz w:val="20"/>
                <w:lang w:val="ru-RU"/>
              </w:rPr>
              <w:t>лікування</w:t>
            </w:r>
            <w:proofErr w:type="spellEnd"/>
            <w:r w:rsidR="004A7696">
              <w:rPr>
                <w:rFonts w:ascii="Times New Roman" w:hAnsi="Times New Roman"/>
                <w:sz w:val="20"/>
                <w:lang w:val="ru-RU"/>
              </w:rPr>
              <w:t xml:space="preserve"> </w:t>
            </w:r>
            <w:proofErr w:type="spellStart"/>
            <w:r w:rsidR="004A7696">
              <w:rPr>
                <w:rFonts w:ascii="Times New Roman" w:hAnsi="Times New Roman"/>
                <w:sz w:val="20"/>
                <w:lang w:val="ru-RU"/>
              </w:rPr>
              <w:t>військовослужбовців</w:t>
            </w:r>
            <w:proofErr w:type="spellEnd"/>
            <w:r w:rsidR="004A7696">
              <w:rPr>
                <w:rFonts w:ascii="Times New Roman" w:hAnsi="Times New Roman"/>
                <w:sz w:val="20"/>
                <w:lang w:val="ru-RU"/>
              </w:rPr>
              <w:t xml:space="preserve">.    </w:t>
            </w:r>
          </w:p>
        </w:tc>
        <w:tc>
          <w:tcPr>
            <w:tcW w:w="1369" w:type="dxa"/>
          </w:tcPr>
          <w:p w14:paraId="2CFE1391" w14:textId="381B2168" w:rsidR="002571DD" w:rsidRPr="002571DD" w:rsidRDefault="00741ED1">
            <w:pPr>
              <w:tabs>
                <w:tab w:val="left" w:pos="0"/>
              </w:tabs>
              <w:contextualSpacing/>
              <w:jc w:val="both"/>
              <w:rPr>
                <w:rFonts w:ascii="Times New Roman" w:hAnsi="Times New Roman"/>
                <w:sz w:val="20"/>
              </w:rPr>
            </w:pPr>
            <w:r>
              <w:rPr>
                <w:rFonts w:ascii="Times New Roman" w:hAnsi="Times New Roman"/>
                <w:sz w:val="20"/>
              </w:rPr>
              <w:t>3362230</w:t>
            </w:r>
            <w:r w:rsidR="002571DD">
              <w:rPr>
                <w:rFonts w:ascii="Times New Roman" w:hAnsi="Times New Roman"/>
                <w:sz w:val="20"/>
              </w:rPr>
              <w:t xml:space="preserve"> грн</w:t>
            </w:r>
          </w:p>
        </w:tc>
        <w:tc>
          <w:tcPr>
            <w:tcW w:w="1615" w:type="dxa"/>
          </w:tcPr>
          <w:p w14:paraId="78004610" w14:textId="2234CA22" w:rsidR="002571DD" w:rsidRPr="006B466E" w:rsidRDefault="002571DD">
            <w:pPr>
              <w:tabs>
                <w:tab w:val="left" w:pos="0"/>
              </w:tabs>
              <w:contextualSpacing/>
              <w:jc w:val="both"/>
              <w:rPr>
                <w:rFonts w:ascii="Times New Roman" w:hAnsi="Times New Roman"/>
                <w:sz w:val="20"/>
              </w:rPr>
            </w:pPr>
            <w:r>
              <w:rPr>
                <w:rFonts w:ascii="Times New Roman" w:hAnsi="Times New Roman"/>
                <w:sz w:val="20"/>
              </w:rPr>
              <w:t>600 000 грн.</w:t>
            </w:r>
          </w:p>
        </w:tc>
        <w:tc>
          <w:tcPr>
            <w:tcW w:w="1255" w:type="dxa"/>
          </w:tcPr>
          <w:p w14:paraId="2C2DA7C6" w14:textId="5421ECE1" w:rsidR="002571DD" w:rsidRDefault="002571DD">
            <w:pPr>
              <w:tabs>
                <w:tab w:val="left" w:pos="0"/>
              </w:tabs>
              <w:contextualSpacing/>
              <w:jc w:val="both"/>
              <w:rPr>
                <w:rFonts w:ascii="Times New Roman" w:hAnsi="Times New Roman"/>
                <w:sz w:val="20"/>
              </w:rPr>
            </w:pPr>
            <w:r>
              <w:rPr>
                <w:rFonts w:ascii="Times New Roman" w:hAnsi="Times New Roman"/>
                <w:sz w:val="20"/>
              </w:rPr>
              <w:t>600 000 грн.</w:t>
            </w:r>
          </w:p>
        </w:tc>
        <w:tc>
          <w:tcPr>
            <w:tcW w:w="1522" w:type="dxa"/>
          </w:tcPr>
          <w:p w14:paraId="1BA92A54" w14:textId="348949AF" w:rsidR="002571DD" w:rsidRDefault="002571DD">
            <w:pPr>
              <w:tabs>
                <w:tab w:val="left" w:pos="0"/>
              </w:tabs>
              <w:contextualSpacing/>
              <w:jc w:val="both"/>
              <w:rPr>
                <w:rFonts w:ascii="Times New Roman" w:hAnsi="Times New Roman"/>
                <w:sz w:val="20"/>
              </w:rPr>
            </w:pPr>
            <w:r>
              <w:rPr>
                <w:rFonts w:ascii="Times New Roman" w:hAnsi="Times New Roman"/>
                <w:sz w:val="20"/>
              </w:rPr>
              <w:t>600 000 грн.</w:t>
            </w:r>
          </w:p>
        </w:tc>
        <w:tc>
          <w:tcPr>
            <w:tcW w:w="1280" w:type="dxa"/>
          </w:tcPr>
          <w:p w14:paraId="76E5E72D" w14:textId="56F314F2" w:rsidR="002571DD" w:rsidRDefault="002571DD">
            <w:pPr>
              <w:tabs>
                <w:tab w:val="left" w:pos="0"/>
              </w:tabs>
              <w:contextualSpacing/>
              <w:jc w:val="both"/>
              <w:rPr>
                <w:rFonts w:ascii="Times New Roman" w:hAnsi="Times New Roman"/>
                <w:sz w:val="20"/>
              </w:rPr>
            </w:pPr>
            <w:r>
              <w:rPr>
                <w:rFonts w:ascii="Times New Roman" w:hAnsi="Times New Roman"/>
                <w:sz w:val="20"/>
              </w:rPr>
              <w:t>300 000 грн.</w:t>
            </w:r>
          </w:p>
        </w:tc>
      </w:tr>
    </w:tbl>
    <w:p w14:paraId="28BB620A" w14:textId="77777777" w:rsidR="00FC1715" w:rsidRDefault="00FC1715">
      <w:pPr>
        <w:tabs>
          <w:tab w:val="left" w:pos="0"/>
        </w:tabs>
        <w:contextualSpacing/>
        <w:jc w:val="both"/>
        <w:rPr>
          <w:rFonts w:ascii="Times New Roman" w:hAnsi="Times New Roman"/>
          <w:sz w:val="28"/>
        </w:rPr>
      </w:pPr>
    </w:p>
    <w:p w14:paraId="37ACD92C" w14:textId="77777777" w:rsidR="00FC1715" w:rsidRDefault="00152DA2">
      <w:pPr>
        <w:tabs>
          <w:tab w:val="left" w:pos="0"/>
        </w:tabs>
        <w:spacing w:after="0" w:line="240" w:lineRule="auto"/>
        <w:jc w:val="both"/>
        <w:rPr>
          <w:rFonts w:ascii="Times New Roman" w:hAnsi="Times New Roman"/>
          <w:sz w:val="28"/>
        </w:rPr>
      </w:pPr>
      <w:r>
        <w:rPr>
          <w:rFonts w:ascii="Times New Roman" w:hAnsi="Times New Roman"/>
          <w:sz w:val="28"/>
        </w:rPr>
        <w:t>Передбачене фінансування за програмою протягом:</w:t>
      </w:r>
    </w:p>
    <w:p w14:paraId="7D144805" w14:textId="77777777" w:rsidR="00FC1715" w:rsidRDefault="00FC1715">
      <w:pPr>
        <w:tabs>
          <w:tab w:val="left" w:pos="0"/>
        </w:tabs>
        <w:spacing w:after="0" w:line="240" w:lineRule="auto"/>
        <w:ind w:left="705"/>
        <w:jc w:val="both"/>
        <w:rPr>
          <w:rFonts w:ascii="Times New Roman" w:hAnsi="Times New Roman"/>
          <w:sz w:val="28"/>
        </w:rPr>
      </w:pPr>
    </w:p>
    <w:p w14:paraId="0E1BDC42" w14:textId="768A5B6A" w:rsidR="00FC1715" w:rsidRDefault="00152DA2">
      <w:pPr>
        <w:tabs>
          <w:tab w:val="left" w:pos="0"/>
        </w:tabs>
        <w:spacing w:after="0" w:line="240" w:lineRule="auto"/>
        <w:ind w:left="705"/>
        <w:jc w:val="both"/>
        <w:rPr>
          <w:rFonts w:ascii="Times New Roman" w:hAnsi="Times New Roman"/>
          <w:sz w:val="28"/>
        </w:rPr>
      </w:pPr>
      <w:r>
        <w:rPr>
          <w:rFonts w:ascii="Times New Roman" w:hAnsi="Times New Roman"/>
          <w:sz w:val="28"/>
        </w:rPr>
        <w:t xml:space="preserve">2024 року –  </w:t>
      </w:r>
      <w:r w:rsidR="00741ED1">
        <w:rPr>
          <w:rFonts w:ascii="Times New Roman" w:hAnsi="Times New Roman"/>
          <w:sz w:val="28"/>
        </w:rPr>
        <w:t>5462230</w:t>
      </w:r>
      <w:r w:rsidR="006B466E">
        <w:rPr>
          <w:rFonts w:ascii="Times New Roman" w:hAnsi="Times New Roman"/>
          <w:sz w:val="28"/>
        </w:rPr>
        <w:t>,00</w:t>
      </w:r>
      <w:r>
        <w:rPr>
          <w:rFonts w:ascii="Times New Roman" w:hAnsi="Times New Roman"/>
          <w:sz w:val="28"/>
        </w:rPr>
        <w:t xml:space="preserve"> грн.</w:t>
      </w:r>
    </w:p>
    <w:p w14:paraId="38DB4FA5" w14:textId="343EFA10" w:rsidR="00FC1715" w:rsidRDefault="006B466E">
      <w:pPr>
        <w:tabs>
          <w:tab w:val="left" w:pos="0"/>
        </w:tabs>
        <w:spacing w:after="0" w:line="240" w:lineRule="auto"/>
        <w:ind w:left="705"/>
        <w:jc w:val="both"/>
        <w:rPr>
          <w:rFonts w:ascii="Times New Roman" w:hAnsi="Times New Roman"/>
          <w:sz w:val="28"/>
        </w:rPr>
      </w:pPr>
      <w:r>
        <w:rPr>
          <w:rFonts w:ascii="Times New Roman" w:hAnsi="Times New Roman"/>
          <w:sz w:val="28"/>
        </w:rPr>
        <w:t xml:space="preserve"> </w:t>
      </w:r>
    </w:p>
    <w:p w14:paraId="508B4941" w14:textId="77777777" w:rsidR="00FC1715" w:rsidRDefault="00152DA2">
      <w:pPr>
        <w:numPr>
          <w:ilvl w:val="1"/>
          <w:numId w:val="2"/>
        </w:numPr>
        <w:tabs>
          <w:tab w:val="left" w:pos="0"/>
        </w:tabs>
        <w:ind w:left="0" w:firstLine="0"/>
        <w:contextualSpacing/>
        <w:jc w:val="both"/>
        <w:rPr>
          <w:rFonts w:ascii="Times New Roman" w:hAnsi="Times New Roman"/>
          <w:sz w:val="28"/>
        </w:rPr>
      </w:pPr>
      <w:r>
        <w:rPr>
          <w:rFonts w:ascii="Times New Roman" w:hAnsi="Times New Roman"/>
          <w:sz w:val="28"/>
        </w:rPr>
        <w:t>Дія програми передбачена на 2024-2026 роки.</w:t>
      </w:r>
    </w:p>
    <w:p w14:paraId="0A861410" w14:textId="7E2AC6E9" w:rsidR="00FC1715" w:rsidRDefault="00152DA2">
      <w:pPr>
        <w:numPr>
          <w:ilvl w:val="1"/>
          <w:numId w:val="2"/>
        </w:numPr>
        <w:tabs>
          <w:tab w:val="left" w:pos="0"/>
        </w:tabs>
        <w:ind w:left="0" w:firstLine="0"/>
        <w:contextualSpacing/>
        <w:jc w:val="both"/>
        <w:rPr>
          <w:rFonts w:ascii="Times New Roman" w:hAnsi="Times New Roman"/>
          <w:sz w:val="28"/>
        </w:rPr>
      </w:pPr>
      <w:r>
        <w:rPr>
          <w:rFonts w:ascii="Times New Roman" w:hAnsi="Times New Roman"/>
          <w:sz w:val="28"/>
        </w:rPr>
        <w:t>Протягом дії програми обсяг фінансування Програми за рахунок коштів місцевих бюджетів може змінюватися відповідно до рішень відповідних сесії місцевої ради про внесення змін до бюджету громади на відповідний рік, виходячи з наявного фінансового ресурсу  бюджету громади.</w:t>
      </w:r>
    </w:p>
    <w:p w14:paraId="54BC6E4C" w14:textId="77777777" w:rsidR="00FC1715" w:rsidRDefault="00152DA2">
      <w:pPr>
        <w:numPr>
          <w:ilvl w:val="1"/>
          <w:numId w:val="2"/>
        </w:numPr>
        <w:tabs>
          <w:tab w:val="left" w:pos="0"/>
        </w:tabs>
        <w:ind w:left="0" w:firstLine="0"/>
        <w:contextualSpacing/>
        <w:jc w:val="both"/>
        <w:rPr>
          <w:rFonts w:ascii="Times New Roman" w:hAnsi="Times New Roman"/>
          <w:sz w:val="28"/>
        </w:rPr>
      </w:pPr>
      <w:r>
        <w:rPr>
          <w:rFonts w:ascii="Times New Roman" w:hAnsi="Times New Roman"/>
          <w:sz w:val="28"/>
        </w:rPr>
        <w:t xml:space="preserve">Головним розпорядником коштів за Програмою є управління соціальної політики Козятинської міської ради. </w:t>
      </w:r>
    </w:p>
    <w:p w14:paraId="5BE03432" w14:textId="77777777" w:rsidR="00FC1715" w:rsidRDefault="00152DA2">
      <w:pPr>
        <w:numPr>
          <w:ilvl w:val="1"/>
          <w:numId w:val="2"/>
        </w:numPr>
        <w:tabs>
          <w:tab w:val="left" w:pos="0"/>
        </w:tabs>
        <w:ind w:left="0" w:firstLine="0"/>
        <w:contextualSpacing/>
        <w:jc w:val="both"/>
        <w:rPr>
          <w:rFonts w:ascii="Times New Roman" w:hAnsi="Times New Roman"/>
          <w:sz w:val="28"/>
        </w:rPr>
      </w:pPr>
      <w:r>
        <w:rPr>
          <w:rFonts w:ascii="Times New Roman" w:hAnsi="Times New Roman"/>
          <w:sz w:val="28"/>
        </w:rPr>
        <w:t>Одержувачем коштів є комунальне підприємство «Козятинська центральна районна лікарня» Козятинської міської ради.</w:t>
      </w:r>
    </w:p>
    <w:p w14:paraId="433F5328" w14:textId="77777777" w:rsidR="00FC1715" w:rsidRDefault="00FC1715">
      <w:pPr>
        <w:tabs>
          <w:tab w:val="left" w:pos="0"/>
        </w:tabs>
        <w:spacing w:after="0" w:line="240" w:lineRule="auto"/>
        <w:jc w:val="both"/>
        <w:rPr>
          <w:rFonts w:ascii="Times New Roman" w:hAnsi="Times New Roman"/>
          <w:sz w:val="28"/>
        </w:rPr>
      </w:pPr>
    </w:p>
    <w:p w14:paraId="6F65FC12" w14:textId="77777777" w:rsidR="00FC1715" w:rsidRDefault="00152DA2">
      <w:pPr>
        <w:spacing w:after="0" w:line="240" w:lineRule="auto"/>
        <w:jc w:val="center"/>
        <w:rPr>
          <w:rFonts w:ascii="Times New Roman" w:hAnsi="Times New Roman"/>
          <w:b/>
          <w:sz w:val="28"/>
        </w:rPr>
      </w:pPr>
      <w:r>
        <w:rPr>
          <w:rFonts w:ascii="Times New Roman" w:hAnsi="Times New Roman"/>
          <w:b/>
          <w:sz w:val="28"/>
        </w:rPr>
        <w:t>7. Порядок використання коштів місцевих бюджетів, передбачених на реалізацію Програми</w:t>
      </w:r>
    </w:p>
    <w:p w14:paraId="368436E0" w14:textId="77777777" w:rsidR="00FC1715" w:rsidRDefault="00FC1715">
      <w:pPr>
        <w:spacing w:after="0" w:line="240" w:lineRule="auto"/>
        <w:jc w:val="center"/>
        <w:rPr>
          <w:rFonts w:ascii="Times New Roman" w:hAnsi="Times New Roman"/>
          <w:b/>
          <w:sz w:val="28"/>
        </w:rPr>
      </w:pPr>
    </w:p>
    <w:p w14:paraId="0939FE6E"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ab/>
        <w:t xml:space="preserve">7.1. Фінансова компенсація за рахунок бюджетних коштів надається на безповоротній основі комунальному некомерційному підприємству  охорони здоров`я, засновником якого  є  Козятинська міська рада. </w:t>
      </w:r>
    </w:p>
    <w:p w14:paraId="10E26747"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lastRenderedPageBreak/>
        <w:t xml:space="preserve">      Фінансова підтримка надається в межах бюджетних призначень, встановлених рішенням місцевої ради про місцевий бюджет на відповідний рік за цією Програмою.</w:t>
      </w:r>
    </w:p>
    <w:p w14:paraId="58A0D3CD" w14:textId="19C26F37" w:rsidR="00FC1715" w:rsidRDefault="00152DA2">
      <w:pPr>
        <w:spacing w:after="0" w:line="240" w:lineRule="auto"/>
        <w:ind w:firstLine="564"/>
        <w:jc w:val="both"/>
        <w:rPr>
          <w:rFonts w:ascii="Times New Roman" w:hAnsi="Times New Roman"/>
          <w:sz w:val="28"/>
        </w:rPr>
      </w:pPr>
      <w:r>
        <w:rPr>
          <w:rFonts w:ascii="Times New Roman" w:hAnsi="Times New Roman"/>
          <w:sz w:val="28"/>
        </w:rPr>
        <w:tab/>
        <w:t>7.2. Фінансування надається  на покриття  витрат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 які виникають в процесі господарської діяльності, напрям якої відповідає меті і завданням цієї Програми.</w:t>
      </w:r>
    </w:p>
    <w:p w14:paraId="2CEA447A" w14:textId="2780271F" w:rsidR="00FC1715" w:rsidRDefault="00152DA2">
      <w:pPr>
        <w:spacing w:after="0" w:line="240" w:lineRule="auto"/>
        <w:ind w:firstLine="564"/>
        <w:jc w:val="both"/>
        <w:rPr>
          <w:rFonts w:ascii="Times New Roman" w:hAnsi="Times New Roman"/>
          <w:sz w:val="28"/>
        </w:rPr>
      </w:pPr>
      <w:r>
        <w:rPr>
          <w:rFonts w:ascii="Times New Roman" w:hAnsi="Times New Roman"/>
          <w:sz w:val="28"/>
        </w:rPr>
        <w:tab/>
        <w:t>7.3. Не підлягають забезпеченню за рахунок коштів місцевих бюджетів витрати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w:t>
      </w:r>
    </w:p>
    <w:p w14:paraId="3251D077"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ab/>
        <w:t>-  на відрахування профспілковим організаціям для проведення культурно – масової і фізкультурної роботи;</w:t>
      </w:r>
    </w:p>
    <w:p w14:paraId="07B73E66" w14:textId="77777777" w:rsidR="00FC1715" w:rsidRDefault="00152DA2">
      <w:pPr>
        <w:spacing w:after="0" w:line="240" w:lineRule="auto"/>
        <w:ind w:firstLine="564"/>
        <w:jc w:val="both"/>
        <w:rPr>
          <w:rFonts w:ascii="Times New Roman" w:hAnsi="Times New Roman"/>
          <w:sz w:val="28"/>
        </w:rPr>
      </w:pPr>
      <w:r>
        <w:rPr>
          <w:rFonts w:ascii="Times New Roman" w:hAnsi="Times New Roman"/>
          <w:sz w:val="28"/>
        </w:rPr>
        <w:tab/>
        <w:t>- на надання спонсорської і благодійної допомоги;</w:t>
      </w:r>
    </w:p>
    <w:p w14:paraId="3639A2FE" w14:textId="3B9C330D" w:rsidR="00FC1715" w:rsidRDefault="00152DA2" w:rsidP="00581FB6">
      <w:pPr>
        <w:spacing w:after="0" w:line="240" w:lineRule="auto"/>
        <w:ind w:firstLine="564"/>
        <w:jc w:val="both"/>
        <w:rPr>
          <w:rFonts w:ascii="Times New Roman" w:hAnsi="Times New Roman"/>
          <w:sz w:val="28"/>
        </w:rPr>
      </w:pPr>
      <w:r>
        <w:rPr>
          <w:rFonts w:ascii="Times New Roman" w:hAnsi="Times New Roman"/>
          <w:sz w:val="28"/>
        </w:rPr>
        <w:tab/>
      </w:r>
      <w:r>
        <w:rPr>
          <w:rFonts w:ascii="Times New Roman" w:hAnsi="Times New Roman"/>
          <w:sz w:val="28"/>
        </w:rPr>
        <w:tab/>
      </w:r>
    </w:p>
    <w:p w14:paraId="5C2EB520" w14:textId="77777777" w:rsidR="00FC1715" w:rsidRDefault="00152DA2">
      <w:pPr>
        <w:spacing w:after="0" w:line="240" w:lineRule="auto"/>
        <w:jc w:val="center"/>
        <w:rPr>
          <w:rFonts w:ascii="Times New Roman" w:hAnsi="Times New Roman"/>
          <w:b/>
          <w:sz w:val="28"/>
        </w:rPr>
      </w:pPr>
      <w:r>
        <w:rPr>
          <w:rFonts w:ascii="Times New Roman" w:hAnsi="Times New Roman"/>
          <w:b/>
          <w:sz w:val="28"/>
        </w:rPr>
        <w:t>8. Очікувані результати від реалізації Програми.</w:t>
      </w:r>
    </w:p>
    <w:p w14:paraId="06E77813" w14:textId="77777777" w:rsidR="00FC1715" w:rsidRDefault="00FC1715">
      <w:pPr>
        <w:spacing w:after="0" w:line="240" w:lineRule="auto"/>
        <w:jc w:val="center"/>
        <w:rPr>
          <w:rFonts w:ascii="Times New Roman" w:hAnsi="Times New Roman"/>
          <w:b/>
          <w:sz w:val="28"/>
        </w:rPr>
      </w:pPr>
    </w:p>
    <w:p w14:paraId="78F63682" w14:textId="77777777" w:rsidR="00FC1715" w:rsidRDefault="00152DA2">
      <w:pPr>
        <w:spacing w:after="0" w:line="240" w:lineRule="auto"/>
        <w:ind w:left="564" w:hanging="564"/>
        <w:jc w:val="both"/>
        <w:rPr>
          <w:rFonts w:ascii="Times New Roman" w:hAnsi="Times New Roman"/>
          <w:sz w:val="28"/>
        </w:rPr>
      </w:pPr>
      <w:r>
        <w:rPr>
          <w:rFonts w:ascii="Times New Roman" w:hAnsi="Times New Roman"/>
          <w:b/>
          <w:sz w:val="28"/>
        </w:rPr>
        <w:tab/>
      </w:r>
      <w:r>
        <w:rPr>
          <w:rFonts w:ascii="Times New Roman" w:hAnsi="Times New Roman"/>
          <w:sz w:val="28"/>
        </w:rPr>
        <w:t>Виконання програми дозволить:</w:t>
      </w:r>
    </w:p>
    <w:p w14:paraId="18960F9E" w14:textId="4ECB1FF2" w:rsidR="00FC1715" w:rsidRDefault="00152DA2">
      <w:pPr>
        <w:spacing w:after="0" w:line="240" w:lineRule="auto"/>
        <w:ind w:left="564" w:hanging="564"/>
        <w:jc w:val="both"/>
        <w:rPr>
          <w:rFonts w:ascii="Times New Roman" w:hAnsi="Times New Roman"/>
          <w:sz w:val="28"/>
        </w:rPr>
      </w:pPr>
      <w:r>
        <w:rPr>
          <w:rFonts w:ascii="Times New Roman" w:hAnsi="Times New Roman"/>
          <w:sz w:val="28"/>
        </w:rPr>
        <w:t>- належний розвиток якості надання медичної допомоги жителям громад;</w:t>
      </w:r>
    </w:p>
    <w:p w14:paraId="4FE1D393" w14:textId="77777777" w:rsidR="00FC1715" w:rsidRDefault="00152DA2">
      <w:pPr>
        <w:spacing w:after="0" w:line="240" w:lineRule="auto"/>
        <w:ind w:left="564" w:hanging="564"/>
        <w:jc w:val="both"/>
        <w:rPr>
          <w:rFonts w:ascii="Times New Roman" w:hAnsi="Times New Roman"/>
          <w:sz w:val="28"/>
        </w:rPr>
      </w:pPr>
      <w:r>
        <w:rPr>
          <w:rFonts w:ascii="Times New Roman" w:hAnsi="Times New Roman"/>
          <w:sz w:val="28"/>
        </w:rPr>
        <w:t>- забезпечення жителів громад напрямками медичної допомоги, що нагально необхідні;</w:t>
      </w:r>
    </w:p>
    <w:p w14:paraId="257E8A91" w14:textId="77777777" w:rsidR="00FC1715" w:rsidRDefault="00152DA2">
      <w:pPr>
        <w:spacing w:after="0" w:line="240" w:lineRule="auto"/>
        <w:ind w:left="564" w:hanging="564"/>
        <w:jc w:val="both"/>
        <w:rPr>
          <w:rFonts w:ascii="Times New Roman" w:hAnsi="Times New Roman"/>
          <w:sz w:val="28"/>
        </w:rPr>
      </w:pPr>
      <w:r>
        <w:rPr>
          <w:rFonts w:ascii="Times New Roman" w:hAnsi="Times New Roman"/>
          <w:sz w:val="28"/>
        </w:rPr>
        <w:t>- забезпечення належної матеріально-технічного бази для забезпечення жителів громад доступною, повноцінною та кваліфікованою медичною допомогою.</w:t>
      </w:r>
    </w:p>
    <w:p w14:paraId="0296A031" w14:textId="77777777" w:rsidR="00FC1715" w:rsidRDefault="00152DA2">
      <w:pPr>
        <w:spacing w:after="0" w:line="240" w:lineRule="auto"/>
        <w:ind w:left="564" w:hanging="564"/>
        <w:jc w:val="both"/>
        <w:rPr>
          <w:rFonts w:ascii="Times New Roman" w:hAnsi="Times New Roman"/>
          <w:sz w:val="28"/>
        </w:rPr>
      </w:pPr>
      <w:r>
        <w:rPr>
          <w:rFonts w:ascii="Times New Roman" w:hAnsi="Times New Roman"/>
          <w:sz w:val="28"/>
        </w:rPr>
        <w:t>- створення належних умов перебування для пацієнтів лікарні та забезпечення належних санітарних та будівельних норм.</w:t>
      </w:r>
    </w:p>
    <w:p w14:paraId="678C1E29" w14:textId="77777777" w:rsidR="00FC1715" w:rsidRDefault="00FC1715">
      <w:pPr>
        <w:spacing w:after="0" w:line="240" w:lineRule="auto"/>
        <w:ind w:left="708"/>
        <w:jc w:val="both"/>
        <w:rPr>
          <w:rFonts w:ascii="Times New Roman" w:hAnsi="Times New Roman"/>
          <w:sz w:val="28"/>
        </w:rPr>
      </w:pPr>
    </w:p>
    <w:p w14:paraId="056E0B1A" w14:textId="77777777" w:rsidR="00FC1715" w:rsidRDefault="00152DA2">
      <w:pPr>
        <w:numPr>
          <w:ilvl w:val="0"/>
          <w:numId w:val="3"/>
        </w:numPr>
        <w:ind w:left="709"/>
        <w:contextualSpacing/>
        <w:jc w:val="center"/>
        <w:rPr>
          <w:rFonts w:ascii="Times New Roman" w:hAnsi="Times New Roman"/>
          <w:b/>
          <w:sz w:val="28"/>
        </w:rPr>
      </w:pPr>
      <w:r>
        <w:rPr>
          <w:rFonts w:ascii="Times New Roman" w:hAnsi="Times New Roman"/>
          <w:b/>
          <w:sz w:val="28"/>
        </w:rPr>
        <w:t>Координація та контроль за виконанням Програми</w:t>
      </w:r>
    </w:p>
    <w:p w14:paraId="69ACA6C1" w14:textId="77777777" w:rsidR="00FC1715" w:rsidRDefault="00FC1715">
      <w:pPr>
        <w:spacing w:after="0" w:line="240" w:lineRule="auto"/>
        <w:ind w:left="720"/>
        <w:contextualSpacing/>
        <w:jc w:val="center"/>
        <w:rPr>
          <w:rFonts w:ascii="Times New Roman" w:hAnsi="Times New Roman"/>
          <w:b/>
          <w:sz w:val="28"/>
        </w:rPr>
      </w:pPr>
    </w:p>
    <w:p w14:paraId="1F8630CD" w14:textId="77777777" w:rsidR="00FC1715" w:rsidRDefault="00152DA2">
      <w:pPr>
        <w:spacing w:after="0" w:line="240" w:lineRule="auto"/>
        <w:ind w:firstLine="564"/>
        <w:contextualSpacing/>
        <w:jc w:val="both"/>
        <w:rPr>
          <w:rFonts w:ascii="Times New Roman" w:hAnsi="Times New Roman"/>
          <w:sz w:val="28"/>
        </w:rPr>
      </w:pPr>
      <w:r>
        <w:rPr>
          <w:rFonts w:ascii="Times New Roman" w:hAnsi="Times New Roman"/>
          <w:sz w:val="28"/>
        </w:rPr>
        <w:tab/>
        <w:t>Координацію роботи по виконанню Програми здійснює управління соціальної політики Козятинської міської ради.</w:t>
      </w:r>
      <w:r>
        <w:rPr>
          <w:rFonts w:ascii="Times New Roman" w:hAnsi="Times New Roman"/>
          <w:sz w:val="28"/>
        </w:rPr>
        <w:tab/>
      </w:r>
    </w:p>
    <w:p w14:paraId="11C69B5C" w14:textId="0F6E8F29" w:rsidR="00FC1715" w:rsidRDefault="00152DA2" w:rsidP="00C0090C">
      <w:pPr>
        <w:spacing w:after="0" w:line="240" w:lineRule="auto"/>
        <w:ind w:firstLine="564"/>
        <w:contextualSpacing/>
        <w:jc w:val="both"/>
        <w:rPr>
          <w:rFonts w:ascii="Times New Roman" w:hAnsi="Times New Roman"/>
          <w:sz w:val="28"/>
        </w:rPr>
      </w:pPr>
      <w:r>
        <w:rPr>
          <w:rFonts w:ascii="Times New Roman" w:hAnsi="Times New Roman"/>
          <w:sz w:val="28"/>
        </w:rPr>
        <w:tab/>
        <w:t>Головний розпорядник коштів міського бюджету (управління соціальної політики) щоквартально проводить аналіз результатів фінансово-господарської діяльності КП "Козятинська ЦРЛ"</w:t>
      </w:r>
      <w:r w:rsidR="00581FB6" w:rsidRPr="00581FB6">
        <w:rPr>
          <w:rFonts w:ascii="Times New Roman" w:hAnsi="Times New Roman"/>
          <w:sz w:val="28"/>
        </w:rPr>
        <w:t xml:space="preserve"> </w:t>
      </w:r>
      <w:r w:rsidR="00581FB6">
        <w:rPr>
          <w:rFonts w:ascii="Times New Roman" w:hAnsi="Times New Roman"/>
          <w:sz w:val="28"/>
        </w:rPr>
        <w:t>Козятинської міської ради»</w:t>
      </w:r>
      <w:r>
        <w:rPr>
          <w:rFonts w:ascii="Times New Roman" w:hAnsi="Times New Roman"/>
          <w:sz w:val="28"/>
        </w:rPr>
        <w:t>, стану та ефективності використання бюджетних коштів та надає фінансовим управлінням зазначених громад  пропозиції щодо коригування суми фінансування.</w:t>
      </w:r>
    </w:p>
    <w:p w14:paraId="1F76D929" w14:textId="2D75B564" w:rsidR="00C0090C" w:rsidRDefault="00C0090C" w:rsidP="00C0090C">
      <w:pPr>
        <w:spacing w:after="0" w:line="240" w:lineRule="auto"/>
        <w:ind w:firstLine="564"/>
        <w:contextualSpacing/>
        <w:jc w:val="both"/>
        <w:rPr>
          <w:rFonts w:ascii="Times New Roman" w:hAnsi="Times New Roman"/>
          <w:sz w:val="28"/>
        </w:rPr>
      </w:pPr>
    </w:p>
    <w:p w14:paraId="17BC7959" w14:textId="77777777" w:rsidR="00C0090C" w:rsidRDefault="00C0090C" w:rsidP="00C0090C">
      <w:pPr>
        <w:spacing w:after="0" w:line="240" w:lineRule="auto"/>
        <w:ind w:firstLine="564"/>
        <w:contextualSpacing/>
        <w:jc w:val="both"/>
        <w:rPr>
          <w:rFonts w:ascii="Times New Roman" w:hAnsi="Times New Roman"/>
          <w:sz w:val="28"/>
        </w:rPr>
      </w:pPr>
      <w:bookmarkStart w:id="0" w:name="_GoBack"/>
      <w:bookmarkEnd w:id="0"/>
    </w:p>
    <w:p w14:paraId="1F3B69B5" w14:textId="6F0C1758" w:rsidR="00FC1715" w:rsidRDefault="00152DA2">
      <w:pPr>
        <w:jc w:val="center"/>
        <w:rPr>
          <w:rFonts w:ascii="Times New Roman" w:hAnsi="Times New Roman"/>
          <w:b/>
          <w:sz w:val="28"/>
        </w:rPr>
      </w:pPr>
      <w:r>
        <w:rPr>
          <w:rFonts w:ascii="Times New Roman" w:hAnsi="Times New Roman"/>
          <w:b/>
          <w:sz w:val="28"/>
        </w:rPr>
        <w:t>Секретар ради                                                                            Ірина РЕПАЛО</w:t>
      </w:r>
    </w:p>
    <w:sectPr w:rsidR="00FC1715" w:rsidSect="004A7696">
      <w:pgSz w:w="11906" w:h="16838" w:code="9"/>
      <w:pgMar w:top="709" w:right="707" w:bottom="568" w:left="126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hnschrift SemiLight SemiConde">
    <w:altName w:val="Segoe UI"/>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F0D61"/>
    <w:multiLevelType w:val="hybridMultilevel"/>
    <w:tmpl w:val="4FC0DC1A"/>
    <w:lvl w:ilvl="0" w:tplc="FDA2F186">
      <w:start w:val="9"/>
      <w:numFmt w:val="decimal"/>
      <w:lvlText w:val="%1."/>
      <w:lvlJc w:val="left"/>
      <w:pPr>
        <w:spacing w:after="0" w:line="240" w:lineRule="auto"/>
        <w:ind w:left="1080" w:hanging="360"/>
      </w:pPr>
    </w:lvl>
    <w:lvl w:ilvl="1" w:tplc="04220019">
      <w:start w:val="1"/>
      <w:numFmt w:val="lowerLetter"/>
      <w:lvlText w:val="%2."/>
      <w:lvlJc w:val="left"/>
      <w:pPr>
        <w:spacing w:after="0" w:line="240" w:lineRule="auto"/>
        <w:ind w:left="1800" w:hanging="360"/>
      </w:pPr>
    </w:lvl>
    <w:lvl w:ilvl="2" w:tplc="0422001B">
      <w:start w:val="1"/>
      <w:numFmt w:val="lowerRoman"/>
      <w:lvlText w:val="%3."/>
      <w:lvlJc w:val="right"/>
      <w:pPr>
        <w:spacing w:after="0" w:line="240" w:lineRule="auto"/>
        <w:ind w:left="2520" w:hanging="180"/>
      </w:pPr>
    </w:lvl>
    <w:lvl w:ilvl="3" w:tplc="0422000F">
      <w:start w:val="1"/>
      <w:numFmt w:val="decimal"/>
      <w:lvlText w:val="%4."/>
      <w:lvlJc w:val="left"/>
      <w:pPr>
        <w:spacing w:after="0" w:line="240" w:lineRule="auto"/>
        <w:ind w:left="3240" w:hanging="360"/>
      </w:pPr>
    </w:lvl>
    <w:lvl w:ilvl="4" w:tplc="04220019">
      <w:start w:val="1"/>
      <w:numFmt w:val="lowerLetter"/>
      <w:lvlText w:val="%5."/>
      <w:lvlJc w:val="left"/>
      <w:pPr>
        <w:spacing w:after="0" w:line="240" w:lineRule="auto"/>
        <w:ind w:left="3960" w:hanging="360"/>
      </w:pPr>
    </w:lvl>
    <w:lvl w:ilvl="5" w:tplc="0422001B">
      <w:start w:val="1"/>
      <w:numFmt w:val="lowerRoman"/>
      <w:lvlText w:val="%6."/>
      <w:lvlJc w:val="right"/>
      <w:pPr>
        <w:spacing w:after="0" w:line="240" w:lineRule="auto"/>
        <w:ind w:left="4680" w:hanging="180"/>
      </w:pPr>
    </w:lvl>
    <w:lvl w:ilvl="6" w:tplc="0422000F">
      <w:start w:val="1"/>
      <w:numFmt w:val="decimal"/>
      <w:lvlText w:val="%7."/>
      <w:lvlJc w:val="left"/>
      <w:pPr>
        <w:spacing w:after="0" w:line="240" w:lineRule="auto"/>
        <w:ind w:left="5400" w:hanging="360"/>
      </w:pPr>
    </w:lvl>
    <w:lvl w:ilvl="7" w:tplc="04220019">
      <w:start w:val="1"/>
      <w:numFmt w:val="lowerLetter"/>
      <w:lvlText w:val="%8."/>
      <w:lvlJc w:val="left"/>
      <w:pPr>
        <w:spacing w:after="0" w:line="240" w:lineRule="auto"/>
        <w:ind w:left="6120" w:hanging="360"/>
      </w:pPr>
    </w:lvl>
    <w:lvl w:ilvl="8" w:tplc="0422001B">
      <w:start w:val="1"/>
      <w:numFmt w:val="lowerRoman"/>
      <w:lvlText w:val="%9."/>
      <w:lvlJc w:val="right"/>
      <w:pPr>
        <w:spacing w:after="0" w:line="240" w:lineRule="auto"/>
        <w:ind w:left="6840" w:hanging="180"/>
      </w:pPr>
    </w:lvl>
  </w:abstractNum>
  <w:abstractNum w:abstractNumId="1" w15:restartNumberingAfterBreak="0">
    <w:nsid w:val="28533E3D"/>
    <w:multiLevelType w:val="hybridMultilevel"/>
    <w:tmpl w:val="1C58DDA0"/>
    <w:lvl w:ilvl="0" w:tplc="3FB20788">
      <w:start w:val="1"/>
      <w:numFmt w:val="bullet"/>
      <w:lvlText w:val="-"/>
      <w:lvlJc w:val="left"/>
      <w:pPr>
        <w:spacing w:after="0" w:line="240" w:lineRule="auto"/>
        <w:ind w:left="1080" w:hanging="360"/>
      </w:pPr>
      <w:rPr>
        <w:rFonts w:ascii="Times New Roman" w:hAnsi="Times New Roman"/>
      </w:rPr>
    </w:lvl>
    <w:lvl w:ilvl="1" w:tplc="04190003">
      <w:start w:val="1"/>
      <w:numFmt w:val="bullet"/>
      <w:lvlText w:val="o"/>
      <w:lvlJc w:val="left"/>
      <w:pPr>
        <w:spacing w:after="0" w:line="240" w:lineRule="auto"/>
        <w:ind w:left="1800" w:hanging="360"/>
      </w:pPr>
      <w:rPr>
        <w:rFonts w:ascii="Courier New" w:hAnsi="Courier New"/>
      </w:rPr>
    </w:lvl>
    <w:lvl w:ilvl="2" w:tplc="04190005">
      <w:start w:val="1"/>
      <w:numFmt w:val="bullet"/>
      <w:lvlText w:val="§"/>
      <w:lvlJc w:val="left"/>
      <w:pPr>
        <w:spacing w:after="0" w:line="240" w:lineRule="auto"/>
        <w:ind w:left="2520" w:hanging="360"/>
      </w:pPr>
      <w:rPr>
        <w:rFonts w:ascii="Wingdings" w:hAnsi="Wingdings"/>
      </w:rPr>
    </w:lvl>
    <w:lvl w:ilvl="3" w:tplc="04190001">
      <w:start w:val="1"/>
      <w:numFmt w:val="bullet"/>
      <w:lvlText w:val="·"/>
      <w:lvlJc w:val="left"/>
      <w:pPr>
        <w:spacing w:after="0" w:line="240" w:lineRule="auto"/>
        <w:ind w:left="3240" w:hanging="360"/>
      </w:pPr>
      <w:rPr>
        <w:rFonts w:ascii="Symbol" w:hAnsi="Symbol"/>
      </w:rPr>
    </w:lvl>
    <w:lvl w:ilvl="4" w:tplc="04190003">
      <w:start w:val="1"/>
      <w:numFmt w:val="bullet"/>
      <w:lvlText w:val="o"/>
      <w:lvlJc w:val="left"/>
      <w:pPr>
        <w:spacing w:after="0" w:line="240" w:lineRule="auto"/>
        <w:ind w:left="3960" w:hanging="360"/>
      </w:pPr>
      <w:rPr>
        <w:rFonts w:ascii="Courier New" w:hAnsi="Courier New"/>
      </w:rPr>
    </w:lvl>
    <w:lvl w:ilvl="5" w:tplc="04190005">
      <w:start w:val="1"/>
      <w:numFmt w:val="bullet"/>
      <w:lvlText w:val="§"/>
      <w:lvlJc w:val="left"/>
      <w:pPr>
        <w:spacing w:after="0" w:line="240" w:lineRule="auto"/>
        <w:ind w:left="4680" w:hanging="360"/>
      </w:pPr>
      <w:rPr>
        <w:rFonts w:ascii="Wingdings" w:hAnsi="Wingdings"/>
      </w:rPr>
    </w:lvl>
    <w:lvl w:ilvl="6" w:tplc="04190001">
      <w:start w:val="1"/>
      <w:numFmt w:val="bullet"/>
      <w:lvlText w:val="·"/>
      <w:lvlJc w:val="left"/>
      <w:pPr>
        <w:spacing w:after="0" w:line="240" w:lineRule="auto"/>
        <w:ind w:left="5400" w:hanging="360"/>
      </w:pPr>
      <w:rPr>
        <w:rFonts w:ascii="Symbol" w:hAnsi="Symbol"/>
      </w:rPr>
    </w:lvl>
    <w:lvl w:ilvl="7" w:tplc="04190003">
      <w:start w:val="1"/>
      <w:numFmt w:val="bullet"/>
      <w:lvlText w:val="o"/>
      <w:lvlJc w:val="left"/>
      <w:pPr>
        <w:spacing w:after="0" w:line="240" w:lineRule="auto"/>
        <w:ind w:left="6120" w:hanging="360"/>
      </w:pPr>
      <w:rPr>
        <w:rFonts w:ascii="Courier New" w:hAnsi="Courier New"/>
      </w:rPr>
    </w:lvl>
    <w:lvl w:ilvl="8" w:tplc="04190005">
      <w:start w:val="1"/>
      <w:numFmt w:val="bullet"/>
      <w:lvlText w:val="§"/>
      <w:lvlJc w:val="left"/>
      <w:pPr>
        <w:spacing w:after="0" w:line="240" w:lineRule="auto"/>
        <w:ind w:left="6840" w:hanging="360"/>
      </w:pPr>
      <w:rPr>
        <w:rFonts w:ascii="Wingdings" w:hAnsi="Wingdings"/>
      </w:rPr>
    </w:lvl>
  </w:abstractNum>
  <w:abstractNum w:abstractNumId="2" w15:restartNumberingAfterBreak="0">
    <w:nsid w:val="3EFA4F9C"/>
    <w:multiLevelType w:val="hybridMultilevel"/>
    <w:tmpl w:val="13AE3D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11F4FF0"/>
    <w:multiLevelType w:val="multilevel"/>
    <w:tmpl w:val="3784187A"/>
    <w:lvl w:ilvl="0">
      <w:start w:val="1"/>
      <w:numFmt w:val="decimal"/>
      <w:lvlText w:val="%1."/>
      <w:lvlJc w:val="left"/>
      <w:pPr>
        <w:spacing w:after="0" w:line="240" w:lineRule="auto"/>
        <w:ind w:left="720" w:hanging="360"/>
      </w:pPr>
    </w:lvl>
    <w:lvl w:ilvl="1">
      <w:start w:val="1"/>
      <w:numFmt w:val="decimal"/>
      <w:isLgl/>
      <w:lvlText w:val="%1.%2."/>
      <w:lvlJc w:val="left"/>
      <w:pPr>
        <w:spacing w:after="0" w:line="240" w:lineRule="auto"/>
        <w:ind w:left="1425" w:hanging="720"/>
      </w:pPr>
    </w:lvl>
    <w:lvl w:ilvl="2">
      <w:start w:val="1"/>
      <w:numFmt w:val="decimal"/>
      <w:isLgl/>
      <w:lvlText w:val="%1.%2.%3."/>
      <w:lvlJc w:val="left"/>
      <w:pPr>
        <w:spacing w:after="0" w:line="240" w:lineRule="auto"/>
        <w:ind w:left="1770" w:hanging="720"/>
      </w:pPr>
    </w:lvl>
    <w:lvl w:ilvl="3">
      <w:start w:val="1"/>
      <w:numFmt w:val="decimal"/>
      <w:isLgl/>
      <w:lvlText w:val="%1.%2.%3.%4."/>
      <w:lvlJc w:val="left"/>
      <w:pPr>
        <w:spacing w:after="0" w:line="240" w:lineRule="auto"/>
        <w:ind w:left="2475" w:hanging="1080"/>
      </w:pPr>
    </w:lvl>
    <w:lvl w:ilvl="4">
      <w:start w:val="1"/>
      <w:numFmt w:val="decimal"/>
      <w:isLgl/>
      <w:lvlText w:val="%1.%2.%3.%4.%5."/>
      <w:lvlJc w:val="left"/>
      <w:pPr>
        <w:spacing w:after="0" w:line="240" w:lineRule="auto"/>
        <w:ind w:left="2820" w:hanging="1080"/>
      </w:pPr>
    </w:lvl>
    <w:lvl w:ilvl="5">
      <w:start w:val="1"/>
      <w:numFmt w:val="decimal"/>
      <w:isLgl/>
      <w:lvlText w:val="%1.%2.%3.%4.%5.%6."/>
      <w:lvlJc w:val="left"/>
      <w:pPr>
        <w:spacing w:after="0" w:line="240" w:lineRule="auto"/>
        <w:ind w:left="3525" w:hanging="1440"/>
      </w:pPr>
    </w:lvl>
    <w:lvl w:ilvl="6">
      <w:start w:val="1"/>
      <w:numFmt w:val="decimal"/>
      <w:isLgl/>
      <w:lvlText w:val="%1.%2.%3.%4.%5.%6.%7."/>
      <w:lvlJc w:val="left"/>
      <w:pPr>
        <w:spacing w:after="0" w:line="240" w:lineRule="auto"/>
        <w:ind w:left="4230" w:hanging="1800"/>
      </w:pPr>
    </w:lvl>
    <w:lvl w:ilvl="7">
      <w:start w:val="1"/>
      <w:numFmt w:val="decimal"/>
      <w:isLgl/>
      <w:lvlText w:val="%1.%2.%3.%4.%5.%6.%7.%8."/>
      <w:lvlJc w:val="left"/>
      <w:pPr>
        <w:spacing w:after="0" w:line="240" w:lineRule="auto"/>
        <w:ind w:left="4575" w:hanging="1800"/>
      </w:pPr>
    </w:lvl>
    <w:lvl w:ilvl="8">
      <w:start w:val="1"/>
      <w:numFmt w:val="decimal"/>
      <w:isLgl/>
      <w:lvlText w:val="%1.%2.%3.%4.%5.%6.%7.%8.%9."/>
      <w:lvlJc w:val="left"/>
      <w:pPr>
        <w:spacing w:after="0" w:line="240" w:lineRule="auto"/>
        <w:ind w:left="5280" w:hanging="21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715"/>
    <w:rsid w:val="00056CF1"/>
    <w:rsid w:val="00115184"/>
    <w:rsid w:val="00152DA2"/>
    <w:rsid w:val="001877CE"/>
    <w:rsid w:val="002571DD"/>
    <w:rsid w:val="00276597"/>
    <w:rsid w:val="004A7696"/>
    <w:rsid w:val="00581FB6"/>
    <w:rsid w:val="00633338"/>
    <w:rsid w:val="0066671F"/>
    <w:rsid w:val="00672FB5"/>
    <w:rsid w:val="006B466E"/>
    <w:rsid w:val="00736658"/>
    <w:rsid w:val="00741ED1"/>
    <w:rsid w:val="00925C90"/>
    <w:rsid w:val="00BB7BAA"/>
    <w:rsid w:val="00C0090C"/>
    <w:rsid w:val="00C3003F"/>
    <w:rsid w:val="00D203EB"/>
    <w:rsid w:val="00DB4875"/>
    <w:rsid w:val="00F42FD3"/>
    <w:rsid w:val="00FC1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8BE"/>
  <w15:docId w15:val="{47D9EC7F-C53C-416D-89C5-224E60FA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152D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52DA2"/>
    <w:rPr>
      <w:rFonts w:ascii="Segoe UI" w:hAnsi="Segoe UI" w:cs="Segoe UI"/>
      <w:sz w:val="18"/>
      <w:szCs w:val="18"/>
    </w:rPr>
  </w:style>
  <w:style w:type="paragraph" w:styleId="a8">
    <w:name w:val="Normal (Web)"/>
    <w:basedOn w:val="a"/>
    <w:rsid w:val="00DB4875"/>
    <w:pPr>
      <w:autoSpaceDN w:val="0"/>
      <w:spacing w:before="100" w:after="100" w:line="240" w:lineRule="auto"/>
    </w:pPr>
    <w:rPr>
      <w:rFonts w:ascii="Times New Roman" w:hAnsi="Times New Roman"/>
      <w:sz w:val="24"/>
      <w:szCs w:val="24"/>
    </w:rPr>
  </w:style>
  <w:style w:type="paragraph" w:styleId="a9">
    <w:name w:val="List Paragraph"/>
    <w:basedOn w:val="a"/>
    <w:uiPriority w:val="34"/>
    <w:qFormat/>
    <w:rsid w:val="00736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Larisa</cp:lastModifiedBy>
  <cp:revision>2</cp:revision>
  <cp:lastPrinted>2024-09-23T09:40:00Z</cp:lastPrinted>
  <dcterms:created xsi:type="dcterms:W3CDTF">2024-10-07T07:17:00Z</dcterms:created>
  <dcterms:modified xsi:type="dcterms:W3CDTF">2024-10-07T07:17:00Z</dcterms:modified>
</cp:coreProperties>
</file>