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26E7" w14:textId="235FAAC2" w:rsidR="009247E6" w:rsidRPr="006315A6" w:rsidRDefault="0032195E" w:rsidP="009247E6">
      <w:pPr>
        <w:ind w:left="2127"/>
        <w:rPr>
          <w:rFonts w:ascii="Times New Roman" w:hAnsi="Times New Roman"/>
          <w:color w:val="000000"/>
          <w:sz w:val="32"/>
          <w:szCs w:val="32"/>
        </w:rPr>
      </w:pPr>
      <w:r>
        <w:rPr>
          <w:rFonts w:ascii="Times New Roman" w:hAnsi="Times New Roman"/>
          <w:color w:val="000000"/>
          <w:sz w:val="28"/>
          <w:szCs w:val="24"/>
        </w:rPr>
        <w:t xml:space="preserve">                                    </w:t>
      </w:r>
      <w:r w:rsidR="009247E6" w:rsidRPr="002D7202">
        <w:rPr>
          <w:rFonts w:ascii="Times New Roman" w:hAnsi="Times New Roman"/>
          <w:noProof/>
          <w:sz w:val="24"/>
          <w:szCs w:val="24"/>
          <w:lang w:eastAsia="uk-UA"/>
        </w:rPr>
        <w:drawing>
          <wp:inline distT="0" distB="0" distL="0" distR="0" wp14:anchorId="4658CB04" wp14:editId="19AD2B3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247E6">
        <w:rPr>
          <w:rFonts w:ascii="Times New Roman" w:hAnsi="Times New Roman"/>
          <w:noProof/>
          <w:sz w:val="24"/>
          <w:szCs w:val="24"/>
        </w:rPr>
        <w:t xml:space="preserve">                                                </w:t>
      </w:r>
    </w:p>
    <w:p w14:paraId="2AEE4C94" w14:textId="77777777" w:rsidR="009247E6" w:rsidRDefault="009247E6" w:rsidP="009247E6">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2FC8962" w14:textId="77777777" w:rsidR="009247E6" w:rsidRPr="00D82B2C" w:rsidRDefault="009247E6" w:rsidP="009247E6">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65AAAD8" w14:textId="77777777" w:rsidR="009247E6" w:rsidRDefault="009247E6" w:rsidP="009247E6">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F65A9F6" w14:textId="5381DEE8" w:rsidR="009247E6" w:rsidRPr="00707A37" w:rsidRDefault="009247E6" w:rsidP="009247E6">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w:t>
      </w:r>
      <w:r w:rsidR="00AE7B3A">
        <w:rPr>
          <w:rFonts w:ascii="Times New Roman" w:hAnsi="Times New Roman"/>
          <w:color w:val="000000"/>
          <w:sz w:val="28"/>
          <w:szCs w:val="28"/>
          <w:u w:val="single"/>
        </w:rPr>
        <w:t xml:space="preserve">                   </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sidR="00AE7B3A">
        <w:rPr>
          <w:rFonts w:ascii="Times New Roman" w:hAnsi="Times New Roman"/>
          <w:sz w:val="28"/>
          <w:u w:val="single"/>
        </w:rPr>
        <w:t xml:space="preserve">          </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sidR="00AE7B3A">
        <w:rPr>
          <w:rFonts w:ascii="Times New Roman" w:hAnsi="Times New Roman"/>
          <w:sz w:val="28"/>
        </w:rPr>
        <w:t xml:space="preserve">   ___</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3E0A13C7" w14:textId="77777777" w:rsidR="009247E6" w:rsidRDefault="00CC6AC3" w:rsidP="002D3C10">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Про приватизаці</w:t>
      </w:r>
      <w:r w:rsidR="003A1FF3">
        <w:rPr>
          <w:rFonts w:ascii="Times New Roman" w:eastAsia="Times New Roman" w:hAnsi="Times New Roman" w:cs="Times New Roman"/>
          <w:b/>
          <w:bCs/>
          <w:color w:val="000000"/>
          <w:sz w:val="28"/>
          <w:szCs w:val="28"/>
          <w:lang w:eastAsia="uk-UA"/>
        </w:rPr>
        <w:t>ю</w:t>
      </w:r>
      <w:r w:rsidR="00B1712D" w:rsidRPr="0032195E">
        <w:rPr>
          <w:rFonts w:ascii="Times New Roman" w:eastAsia="Times New Roman" w:hAnsi="Times New Roman" w:cs="Times New Roman"/>
          <w:b/>
          <w:bCs/>
          <w:color w:val="000000"/>
          <w:sz w:val="28"/>
          <w:szCs w:val="28"/>
          <w:lang w:eastAsia="uk-UA"/>
        </w:rPr>
        <w:t xml:space="preserve"> об’єктів комунальної</w:t>
      </w:r>
      <w:r w:rsidR="002655EA">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 xml:space="preserve"> власності </w:t>
      </w:r>
    </w:p>
    <w:p w14:paraId="0E7EB9AD" w14:textId="3B34B357" w:rsidR="00B1712D" w:rsidRDefault="009247E6" w:rsidP="002D3C10">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563326" w:rsidRPr="0032195E">
        <w:rPr>
          <w:rFonts w:ascii="Times New Roman" w:eastAsia="Times New Roman" w:hAnsi="Times New Roman" w:cs="Times New Roman"/>
          <w:b/>
          <w:bCs/>
          <w:color w:val="000000"/>
          <w:sz w:val="28"/>
          <w:szCs w:val="28"/>
          <w:lang w:eastAsia="uk-UA"/>
        </w:rPr>
        <w:t>Козятинської</w:t>
      </w:r>
      <w:r w:rsidR="005B1299">
        <w:rPr>
          <w:rFonts w:ascii="Times New Roman" w:eastAsia="Times New Roman" w:hAnsi="Times New Roman" w:cs="Times New Roman"/>
          <w:b/>
          <w:bCs/>
          <w:color w:val="000000"/>
          <w:sz w:val="28"/>
          <w:szCs w:val="28"/>
          <w:lang w:eastAsia="uk-UA"/>
        </w:rPr>
        <w:t xml:space="preserve"> м</w:t>
      </w:r>
      <w:r w:rsidR="00B1712D" w:rsidRPr="0032195E">
        <w:rPr>
          <w:rFonts w:ascii="Times New Roman" w:eastAsia="Times New Roman" w:hAnsi="Times New Roman" w:cs="Times New Roman"/>
          <w:b/>
          <w:bCs/>
          <w:color w:val="000000"/>
          <w:sz w:val="28"/>
          <w:szCs w:val="28"/>
          <w:lang w:eastAsia="uk-UA"/>
        </w:rPr>
        <w:t>іської</w:t>
      </w:r>
      <w:r w:rsidR="00402290">
        <w:rPr>
          <w:rFonts w:ascii="Times New Roman" w:eastAsia="Times New Roman" w:hAnsi="Times New Roman" w:cs="Times New Roman"/>
          <w:b/>
          <w:bCs/>
          <w:color w:val="000000"/>
          <w:sz w:val="28"/>
          <w:szCs w:val="28"/>
          <w:lang w:eastAsia="uk-UA"/>
        </w:rPr>
        <w:t xml:space="preserve"> </w:t>
      </w:r>
      <w:r w:rsidR="00B1712D" w:rsidRPr="0032195E">
        <w:rPr>
          <w:rFonts w:ascii="Times New Roman" w:eastAsia="Times New Roman" w:hAnsi="Times New Roman" w:cs="Times New Roman"/>
          <w:b/>
          <w:bCs/>
          <w:color w:val="000000"/>
          <w:sz w:val="28"/>
          <w:szCs w:val="28"/>
          <w:lang w:eastAsia="uk-UA"/>
        </w:rPr>
        <w:t xml:space="preserve">територіальної громади </w:t>
      </w:r>
    </w:p>
    <w:p w14:paraId="2EA5DB65" w14:textId="77777777" w:rsidR="00B6262E" w:rsidRPr="00531F59" w:rsidRDefault="00B6262E" w:rsidP="00C671DE">
      <w:pPr>
        <w:spacing w:after="0"/>
        <w:rPr>
          <w:rFonts w:ascii="Times New Roman" w:hAnsi="Times New Roman" w:cs="Times New Roman"/>
          <w:sz w:val="16"/>
          <w:szCs w:val="16"/>
        </w:rPr>
      </w:pPr>
    </w:p>
    <w:p w14:paraId="2BDE785A" w14:textId="38514445" w:rsidR="00B6262E" w:rsidRDefault="005630E7" w:rsidP="00AE7B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6262E" w:rsidRPr="00531F59">
        <w:rPr>
          <w:rFonts w:ascii="Times New Roman" w:hAnsi="Times New Roman" w:cs="Times New Roman"/>
          <w:sz w:val="28"/>
          <w:szCs w:val="28"/>
        </w:rPr>
        <w:t xml:space="preserve"> </w:t>
      </w:r>
      <w:r w:rsidR="00B6262E">
        <w:rPr>
          <w:rFonts w:ascii="Times New Roman" w:hAnsi="Times New Roman" w:cs="Times New Roman"/>
          <w:sz w:val="28"/>
          <w:szCs w:val="28"/>
        </w:rPr>
        <w:t xml:space="preserve">З метою </w:t>
      </w:r>
      <w:r w:rsidRPr="005630E7">
        <w:rPr>
          <w:rFonts w:ascii="Times New Roman" w:hAnsi="Times New Roman" w:cs="Times New Roman"/>
          <w:sz w:val="28"/>
          <w:szCs w:val="28"/>
        </w:rPr>
        <w:t xml:space="preserve">забезпечення правових, економічних та організаційних основ </w:t>
      </w:r>
      <w:r>
        <w:rPr>
          <w:rFonts w:ascii="Times New Roman" w:hAnsi="Times New Roman" w:cs="Times New Roman"/>
          <w:sz w:val="28"/>
          <w:szCs w:val="28"/>
        </w:rPr>
        <w:t xml:space="preserve">та реалізації завдань  по </w:t>
      </w:r>
      <w:r w:rsidRPr="005630E7">
        <w:rPr>
          <w:rFonts w:ascii="Times New Roman" w:hAnsi="Times New Roman" w:cs="Times New Roman"/>
          <w:sz w:val="28"/>
          <w:szCs w:val="28"/>
        </w:rPr>
        <w:t xml:space="preserve">приватизації об’єктів комунальної власності </w:t>
      </w:r>
      <w:r>
        <w:rPr>
          <w:rFonts w:ascii="Times New Roman" w:hAnsi="Times New Roman" w:cs="Times New Roman"/>
          <w:sz w:val="28"/>
          <w:szCs w:val="28"/>
        </w:rPr>
        <w:t xml:space="preserve">Козятинської міської </w:t>
      </w:r>
      <w:r w:rsidR="00CC6AC3" w:rsidRPr="00CC6AC3">
        <w:rPr>
          <w:rFonts w:ascii="Times New Roman" w:hAnsi="Times New Roman" w:cs="Times New Roman"/>
          <w:sz w:val="28"/>
          <w:szCs w:val="28"/>
        </w:rPr>
        <w:t>територіальної громади</w:t>
      </w:r>
      <w:r>
        <w:rPr>
          <w:rFonts w:ascii="Times New Roman" w:hAnsi="Times New Roman" w:cs="Times New Roman"/>
          <w:sz w:val="28"/>
          <w:szCs w:val="28"/>
        </w:rPr>
        <w:t>,</w:t>
      </w:r>
      <w:r w:rsidRPr="005630E7">
        <w:rPr>
          <w:rFonts w:ascii="Times New Roman" w:hAnsi="Times New Roman" w:cs="Times New Roman"/>
          <w:sz w:val="28"/>
          <w:szCs w:val="28"/>
        </w:rPr>
        <w:t xml:space="preserve">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w:t>
      </w:r>
      <w:r w:rsidR="002D3C10">
        <w:rPr>
          <w:rFonts w:ascii="Times New Roman" w:hAnsi="Times New Roman" w:cs="Times New Roman"/>
          <w:sz w:val="28"/>
          <w:szCs w:val="28"/>
        </w:rPr>
        <w:t xml:space="preserve"> </w:t>
      </w:r>
      <w:r w:rsidR="00B6262E">
        <w:rPr>
          <w:rFonts w:ascii="Times New Roman" w:hAnsi="Times New Roman" w:cs="Times New Roman"/>
          <w:sz w:val="28"/>
          <w:szCs w:val="28"/>
        </w:rPr>
        <w:t xml:space="preserve">керуючись статтями 26 та </w:t>
      </w:r>
      <w:r w:rsidR="00563326">
        <w:rPr>
          <w:rFonts w:ascii="Times New Roman" w:hAnsi="Times New Roman" w:cs="Times New Roman"/>
          <w:sz w:val="28"/>
          <w:szCs w:val="28"/>
        </w:rPr>
        <w:t>59</w:t>
      </w:r>
      <w:r w:rsidR="00B6262E">
        <w:rPr>
          <w:rFonts w:ascii="Times New Roman" w:hAnsi="Times New Roman" w:cs="Times New Roman"/>
          <w:sz w:val="28"/>
          <w:szCs w:val="28"/>
        </w:rPr>
        <w:t xml:space="preserve"> Закону України «Про місцеве самоврядування в Україні», Законом України «Про приватизацію державного і комунального майна» від 18.01.2018 року № 2269-VIII, Постановою Кабінету Міністрів України № 432 від 10.05.2018 року, міська рада</w:t>
      </w:r>
    </w:p>
    <w:p w14:paraId="6B7D4F84" w14:textId="77777777" w:rsidR="00AE7B3A" w:rsidRDefault="00AE7B3A" w:rsidP="00AE7B3A">
      <w:pPr>
        <w:spacing w:after="0" w:line="240" w:lineRule="auto"/>
        <w:jc w:val="both"/>
        <w:rPr>
          <w:rFonts w:ascii="Times New Roman" w:hAnsi="Times New Roman" w:cs="Times New Roman"/>
          <w:sz w:val="28"/>
          <w:szCs w:val="28"/>
        </w:rPr>
      </w:pPr>
    </w:p>
    <w:p w14:paraId="10BBD330" w14:textId="77777777" w:rsidR="00B6262E" w:rsidRDefault="00B6262E" w:rsidP="00AE7B3A">
      <w:pPr>
        <w:spacing w:after="0" w:line="240" w:lineRule="auto"/>
        <w:jc w:val="center"/>
        <w:rPr>
          <w:rFonts w:ascii="Times New Roman" w:hAnsi="Times New Roman" w:cs="Times New Roman"/>
          <w:b/>
          <w:sz w:val="28"/>
          <w:szCs w:val="28"/>
        </w:rPr>
      </w:pPr>
      <w:r w:rsidRPr="00B6262E">
        <w:rPr>
          <w:rFonts w:ascii="Times New Roman" w:hAnsi="Times New Roman" w:cs="Times New Roman"/>
          <w:b/>
          <w:sz w:val="28"/>
          <w:szCs w:val="28"/>
        </w:rPr>
        <w:t>В</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Р</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І</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Ш</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Л</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А:</w:t>
      </w:r>
    </w:p>
    <w:p w14:paraId="41605F95" w14:textId="77777777" w:rsidR="00AE7B3A" w:rsidRPr="00B6262E" w:rsidRDefault="00AE7B3A" w:rsidP="00AE7B3A">
      <w:pPr>
        <w:spacing w:after="0" w:line="240" w:lineRule="auto"/>
        <w:jc w:val="center"/>
        <w:rPr>
          <w:rFonts w:ascii="Times New Roman" w:hAnsi="Times New Roman" w:cs="Times New Roman"/>
          <w:b/>
          <w:sz w:val="28"/>
          <w:szCs w:val="28"/>
        </w:rPr>
      </w:pPr>
    </w:p>
    <w:p w14:paraId="2DDD62E3" w14:textId="3777C70A" w:rsidR="00A967C2" w:rsidRDefault="007553EE"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 xml:space="preserve">Затвердити </w:t>
      </w:r>
      <w:r w:rsidR="004F1AFB" w:rsidRPr="009247E6">
        <w:rPr>
          <w:rFonts w:ascii="Times New Roman" w:hAnsi="Times New Roman" w:cs="Times New Roman"/>
          <w:sz w:val="28"/>
          <w:szCs w:val="28"/>
        </w:rPr>
        <w:t>Положення про порядок приватизації (відчуження)</w:t>
      </w:r>
      <w:r w:rsidR="00CC6AC3" w:rsidRPr="009247E6">
        <w:rPr>
          <w:rFonts w:ascii="Times New Roman" w:hAnsi="Times New Roman" w:cs="Times New Roman"/>
          <w:sz w:val="28"/>
          <w:szCs w:val="28"/>
        </w:rPr>
        <w:t xml:space="preserve"> об'єктів  комунальної власності (малої приватизації) </w:t>
      </w:r>
      <w:r w:rsidR="004F1AFB" w:rsidRPr="009247E6">
        <w:rPr>
          <w:rFonts w:ascii="Times New Roman" w:hAnsi="Times New Roman" w:cs="Times New Roman"/>
          <w:sz w:val="28"/>
          <w:szCs w:val="28"/>
        </w:rPr>
        <w:t xml:space="preserve">Козятинської </w:t>
      </w:r>
      <w:r w:rsidR="00CC6AC3" w:rsidRPr="009247E6">
        <w:rPr>
          <w:rFonts w:ascii="Times New Roman" w:hAnsi="Times New Roman" w:cs="Times New Roman"/>
          <w:sz w:val="28"/>
          <w:szCs w:val="28"/>
        </w:rPr>
        <w:t xml:space="preserve">міської територіальної громади </w:t>
      </w:r>
      <w:r w:rsidRPr="009247E6">
        <w:rPr>
          <w:rFonts w:ascii="Times New Roman" w:hAnsi="Times New Roman" w:cs="Times New Roman"/>
          <w:sz w:val="28"/>
          <w:szCs w:val="28"/>
        </w:rPr>
        <w:t>згідно додатку № 1</w:t>
      </w:r>
      <w:r w:rsidR="009B6DA8" w:rsidRPr="009247E6">
        <w:rPr>
          <w:rFonts w:ascii="Times New Roman" w:hAnsi="Times New Roman" w:cs="Times New Roman"/>
          <w:sz w:val="28"/>
          <w:szCs w:val="28"/>
        </w:rPr>
        <w:t>.</w:t>
      </w:r>
    </w:p>
    <w:p w14:paraId="091B993C" w14:textId="77777777" w:rsidR="00196A64" w:rsidRPr="009247E6" w:rsidRDefault="00196A64" w:rsidP="00196A64">
      <w:pPr>
        <w:pStyle w:val="a7"/>
        <w:jc w:val="both"/>
        <w:rPr>
          <w:rFonts w:ascii="Times New Roman" w:hAnsi="Times New Roman" w:cs="Times New Roman"/>
          <w:sz w:val="28"/>
          <w:szCs w:val="28"/>
        </w:rPr>
      </w:pPr>
    </w:p>
    <w:p w14:paraId="0BBAA024" w14:textId="02D25B08" w:rsidR="00CC6AC3" w:rsidRDefault="00CC6AC3"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Затвердити Положення про діяльність аукціонної комісії для продажу об’єктів комунальної власності (малої приватизації) Козятинської міської територіальної громади згідно додатку № 2</w:t>
      </w:r>
      <w:r w:rsidR="000A47E2" w:rsidRPr="009247E6">
        <w:rPr>
          <w:rFonts w:ascii="Times New Roman" w:hAnsi="Times New Roman" w:cs="Times New Roman"/>
          <w:sz w:val="28"/>
          <w:szCs w:val="28"/>
        </w:rPr>
        <w:t>.</w:t>
      </w:r>
    </w:p>
    <w:p w14:paraId="6939FB8C" w14:textId="77777777" w:rsidR="00196A64" w:rsidRDefault="00196A64" w:rsidP="00196A64">
      <w:pPr>
        <w:pStyle w:val="a5"/>
        <w:rPr>
          <w:sz w:val="28"/>
          <w:szCs w:val="28"/>
        </w:rPr>
      </w:pPr>
    </w:p>
    <w:p w14:paraId="3A5C59EF" w14:textId="6AFE5705" w:rsidR="00360B97" w:rsidRDefault="000A47E2"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В</w:t>
      </w:r>
      <w:r w:rsidR="009B6DA8" w:rsidRPr="009247E6">
        <w:rPr>
          <w:rFonts w:ascii="Times New Roman" w:hAnsi="Times New Roman" w:cs="Times New Roman"/>
          <w:sz w:val="28"/>
          <w:szCs w:val="28"/>
        </w:rPr>
        <w:t>изна</w:t>
      </w:r>
      <w:r w:rsidR="00EF28A9">
        <w:rPr>
          <w:rFonts w:ascii="Times New Roman" w:hAnsi="Times New Roman" w:cs="Times New Roman"/>
          <w:sz w:val="28"/>
          <w:szCs w:val="28"/>
        </w:rPr>
        <w:t>чи</w:t>
      </w:r>
      <w:r w:rsidR="00747D4B" w:rsidRPr="009247E6">
        <w:rPr>
          <w:rFonts w:ascii="Times New Roman" w:hAnsi="Times New Roman" w:cs="Times New Roman"/>
          <w:sz w:val="28"/>
          <w:szCs w:val="28"/>
        </w:rPr>
        <w:t>ти</w:t>
      </w:r>
      <w:r w:rsidR="009B6DA8" w:rsidRPr="009247E6">
        <w:rPr>
          <w:rFonts w:ascii="Times New Roman" w:hAnsi="Times New Roman" w:cs="Times New Roman"/>
          <w:sz w:val="28"/>
          <w:szCs w:val="28"/>
        </w:rPr>
        <w:t xml:space="preserve"> о</w:t>
      </w:r>
      <w:r w:rsidR="004F1AFB" w:rsidRPr="009247E6">
        <w:rPr>
          <w:rFonts w:ascii="Times New Roman" w:hAnsi="Times New Roman" w:cs="Times New Roman"/>
          <w:sz w:val="28"/>
          <w:szCs w:val="28"/>
        </w:rPr>
        <w:t>рган</w:t>
      </w:r>
      <w:r w:rsidR="00EF28A9">
        <w:rPr>
          <w:rFonts w:ascii="Times New Roman" w:hAnsi="Times New Roman" w:cs="Times New Roman"/>
          <w:sz w:val="28"/>
          <w:szCs w:val="28"/>
        </w:rPr>
        <w:t>ом</w:t>
      </w:r>
      <w:r w:rsidR="004F1AFB" w:rsidRPr="009247E6">
        <w:rPr>
          <w:rFonts w:ascii="Times New Roman" w:hAnsi="Times New Roman" w:cs="Times New Roman"/>
          <w:sz w:val="28"/>
          <w:szCs w:val="28"/>
        </w:rPr>
        <w:t xml:space="preserve"> приватизації </w:t>
      </w:r>
      <w:r w:rsidR="00F52EA6" w:rsidRPr="009247E6">
        <w:rPr>
          <w:rFonts w:ascii="Times New Roman" w:hAnsi="Times New Roman" w:cs="Times New Roman"/>
          <w:sz w:val="28"/>
          <w:szCs w:val="28"/>
        </w:rPr>
        <w:t xml:space="preserve">об'єктів комунальної власності </w:t>
      </w:r>
      <w:r w:rsidR="004F1AFB" w:rsidRPr="009247E6">
        <w:rPr>
          <w:rFonts w:ascii="Times New Roman" w:hAnsi="Times New Roman" w:cs="Times New Roman"/>
          <w:sz w:val="28"/>
          <w:szCs w:val="28"/>
        </w:rPr>
        <w:t xml:space="preserve">Козятинської міської </w:t>
      </w:r>
      <w:r w:rsidR="009153F1" w:rsidRPr="009247E6">
        <w:rPr>
          <w:rFonts w:ascii="Times New Roman" w:hAnsi="Times New Roman" w:cs="Times New Roman"/>
          <w:sz w:val="28"/>
          <w:szCs w:val="28"/>
        </w:rPr>
        <w:t>територіальної громади</w:t>
      </w:r>
      <w:r w:rsidR="00890066" w:rsidRPr="009247E6">
        <w:rPr>
          <w:rFonts w:ascii="Times New Roman" w:hAnsi="Times New Roman" w:cs="Times New Roman"/>
          <w:sz w:val="28"/>
          <w:szCs w:val="28"/>
        </w:rPr>
        <w:t xml:space="preserve"> </w:t>
      </w:r>
      <w:r w:rsidR="00EF28A9">
        <w:rPr>
          <w:rFonts w:ascii="Times New Roman" w:hAnsi="Times New Roman" w:cs="Times New Roman"/>
          <w:sz w:val="28"/>
          <w:szCs w:val="28"/>
        </w:rPr>
        <w:t xml:space="preserve">виконавчий комітет </w:t>
      </w:r>
      <w:r w:rsidR="00890066" w:rsidRPr="009247E6">
        <w:rPr>
          <w:rFonts w:ascii="Times New Roman" w:hAnsi="Times New Roman" w:cs="Times New Roman"/>
          <w:sz w:val="28"/>
          <w:szCs w:val="28"/>
        </w:rPr>
        <w:t>Козятинської міської ради</w:t>
      </w:r>
      <w:r w:rsidR="00360B97" w:rsidRPr="009247E6">
        <w:rPr>
          <w:rFonts w:ascii="Times New Roman" w:hAnsi="Times New Roman" w:cs="Times New Roman"/>
          <w:sz w:val="28"/>
          <w:szCs w:val="28"/>
        </w:rPr>
        <w:t>.</w:t>
      </w:r>
    </w:p>
    <w:p w14:paraId="255DBB55" w14:textId="77777777" w:rsidR="00196A64" w:rsidRDefault="00196A64" w:rsidP="00196A64">
      <w:pPr>
        <w:pStyle w:val="a5"/>
        <w:rPr>
          <w:sz w:val="28"/>
          <w:szCs w:val="28"/>
        </w:rPr>
      </w:pPr>
    </w:p>
    <w:p w14:paraId="546C60CA" w14:textId="17E8808D" w:rsidR="00D55A26" w:rsidRDefault="00F9162B"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Встановити, що</w:t>
      </w:r>
      <w:r w:rsidR="009179D6" w:rsidRPr="009247E6">
        <w:rPr>
          <w:rFonts w:ascii="Times New Roman" w:hAnsi="Times New Roman" w:cs="Times New Roman"/>
          <w:sz w:val="28"/>
          <w:szCs w:val="28"/>
        </w:rPr>
        <w:t xml:space="preserve"> повноваження діяльності </w:t>
      </w:r>
      <w:r w:rsidRPr="009247E6">
        <w:rPr>
          <w:rFonts w:ascii="Times New Roman" w:hAnsi="Times New Roman" w:cs="Times New Roman"/>
          <w:sz w:val="28"/>
          <w:szCs w:val="28"/>
        </w:rPr>
        <w:t xml:space="preserve">аукціонної комісії для продажу об’єктів комунальної власності (малої приватизації) Козятинської міської територіальної громади </w:t>
      </w:r>
      <w:r w:rsidR="009179D6" w:rsidRPr="009247E6">
        <w:rPr>
          <w:rFonts w:ascii="Times New Roman" w:hAnsi="Times New Roman" w:cs="Times New Roman"/>
          <w:sz w:val="28"/>
          <w:szCs w:val="28"/>
        </w:rPr>
        <w:t>поширюються на всі об’єкти комунальної власності</w:t>
      </w:r>
      <w:r w:rsidRPr="009247E6">
        <w:rPr>
          <w:rFonts w:ascii="Times New Roman" w:hAnsi="Times New Roman" w:cs="Times New Roman"/>
          <w:sz w:val="28"/>
          <w:szCs w:val="28"/>
        </w:rPr>
        <w:t xml:space="preserve"> територіальної громади.</w:t>
      </w:r>
      <w:r w:rsidR="00D55A26" w:rsidRPr="009247E6">
        <w:rPr>
          <w:rFonts w:ascii="Times New Roman" w:hAnsi="Times New Roman" w:cs="Times New Roman"/>
          <w:sz w:val="28"/>
          <w:szCs w:val="28"/>
        </w:rPr>
        <w:t xml:space="preserve"> </w:t>
      </w:r>
    </w:p>
    <w:p w14:paraId="696BD7E2" w14:textId="77777777" w:rsidR="00196A64" w:rsidRDefault="00196A64" w:rsidP="00196A64">
      <w:pPr>
        <w:pStyle w:val="a5"/>
        <w:rPr>
          <w:sz w:val="28"/>
          <w:szCs w:val="28"/>
        </w:rPr>
      </w:pPr>
    </w:p>
    <w:p w14:paraId="1B976F84" w14:textId="186C982D" w:rsidR="00255F98" w:rsidRPr="009247E6" w:rsidRDefault="000C2216"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t>Рішення 4</w:t>
      </w:r>
      <w:r w:rsidR="00AE7B3A">
        <w:rPr>
          <w:rFonts w:ascii="Times New Roman" w:hAnsi="Times New Roman" w:cs="Times New Roman"/>
          <w:sz w:val="28"/>
          <w:szCs w:val="28"/>
        </w:rPr>
        <w:t>5 (п)</w:t>
      </w:r>
      <w:r w:rsidRPr="009247E6">
        <w:rPr>
          <w:rFonts w:ascii="Times New Roman" w:hAnsi="Times New Roman" w:cs="Times New Roman"/>
          <w:sz w:val="28"/>
          <w:szCs w:val="28"/>
        </w:rPr>
        <w:t xml:space="preserve"> сесії Козятинської міської ради 8 скликання від 0</w:t>
      </w:r>
      <w:r w:rsidR="00AE7B3A">
        <w:rPr>
          <w:rFonts w:ascii="Times New Roman" w:hAnsi="Times New Roman" w:cs="Times New Roman"/>
          <w:sz w:val="28"/>
          <w:szCs w:val="28"/>
        </w:rPr>
        <w:t>3</w:t>
      </w:r>
      <w:r w:rsidRPr="009247E6">
        <w:rPr>
          <w:rFonts w:ascii="Times New Roman" w:hAnsi="Times New Roman" w:cs="Times New Roman"/>
          <w:sz w:val="28"/>
          <w:szCs w:val="28"/>
        </w:rPr>
        <w:t>.0</w:t>
      </w:r>
      <w:r w:rsidR="00AE7B3A">
        <w:rPr>
          <w:rFonts w:ascii="Times New Roman" w:hAnsi="Times New Roman" w:cs="Times New Roman"/>
          <w:sz w:val="28"/>
          <w:szCs w:val="28"/>
        </w:rPr>
        <w:t>5</w:t>
      </w:r>
      <w:r w:rsidRPr="009247E6">
        <w:rPr>
          <w:rFonts w:ascii="Times New Roman" w:hAnsi="Times New Roman" w:cs="Times New Roman"/>
          <w:sz w:val="28"/>
          <w:szCs w:val="28"/>
        </w:rPr>
        <w:t>.2024 року № 14</w:t>
      </w:r>
      <w:r w:rsidR="00AE7B3A">
        <w:rPr>
          <w:rFonts w:ascii="Times New Roman" w:hAnsi="Times New Roman" w:cs="Times New Roman"/>
          <w:sz w:val="28"/>
          <w:szCs w:val="28"/>
        </w:rPr>
        <w:t>98</w:t>
      </w:r>
      <w:r w:rsidRPr="009247E6">
        <w:rPr>
          <w:rFonts w:ascii="Times New Roman" w:hAnsi="Times New Roman" w:cs="Times New Roman"/>
          <w:sz w:val="28"/>
          <w:szCs w:val="28"/>
        </w:rPr>
        <w:t>-VІІІ «Про приватизацію об’єктів комунальної власності Козятинської міської територіальної громади</w:t>
      </w:r>
      <w:r w:rsidR="00AE7B3A">
        <w:rPr>
          <w:rFonts w:ascii="Times New Roman" w:hAnsi="Times New Roman" w:cs="Times New Roman"/>
          <w:sz w:val="28"/>
          <w:szCs w:val="28"/>
        </w:rPr>
        <w:t>»</w:t>
      </w:r>
      <w:r w:rsidRPr="009247E6">
        <w:rPr>
          <w:rFonts w:ascii="Times New Roman" w:hAnsi="Times New Roman" w:cs="Times New Roman"/>
          <w:sz w:val="28"/>
          <w:szCs w:val="28"/>
        </w:rPr>
        <w:t xml:space="preserve"> вважати таким, що втратил</w:t>
      </w:r>
      <w:r w:rsidR="00AE7B3A">
        <w:rPr>
          <w:rFonts w:ascii="Times New Roman" w:hAnsi="Times New Roman" w:cs="Times New Roman"/>
          <w:sz w:val="28"/>
          <w:szCs w:val="28"/>
        </w:rPr>
        <w:t>о</w:t>
      </w:r>
      <w:r w:rsidRPr="009247E6">
        <w:rPr>
          <w:rFonts w:ascii="Times New Roman" w:hAnsi="Times New Roman" w:cs="Times New Roman"/>
          <w:sz w:val="28"/>
          <w:szCs w:val="28"/>
        </w:rPr>
        <w:t xml:space="preserve"> чинність.</w:t>
      </w:r>
      <w:r w:rsidR="00255F98" w:rsidRPr="009247E6">
        <w:rPr>
          <w:rFonts w:ascii="Times New Roman" w:hAnsi="Times New Roman" w:cs="Times New Roman"/>
          <w:sz w:val="28"/>
          <w:szCs w:val="28"/>
        </w:rPr>
        <w:t xml:space="preserve"> </w:t>
      </w:r>
    </w:p>
    <w:p w14:paraId="5E549751" w14:textId="1916C3E7" w:rsidR="00FC12AA" w:rsidRDefault="00FC12AA" w:rsidP="00196A64">
      <w:pPr>
        <w:pStyle w:val="a7"/>
        <w:numPr>
          <w:ilvl w:val="0"/>
          <w:numId w:val="11"/>
        </w:numPr>
        <w:jc w:val="both"/>
        <w:rPr>
          <w:rFonts w:ascii="Times New Roman" w:hAnsi="Times New Roman" w:cs="Times New Roman"/>
          <w:sz w:val="28"/>
          <w:szCs w:val="28"/>
        </w:rPr>
      </w:pPr>
      <w:r w:rsidRPr="009247E6">
        <w:rPr>
          <w:rFonts w:ascii="Times New Roman" w:hAnsi="Times New Roman" w:cs="Times New Roman"/>
          <w:sz w:val="28"/>
          <w:szCs w:val="28"/>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221314B" w14:textId="77777777" w:rsidR="009247E6" w:rsidRPr="009247E6" w:rsidRDefault="009247E6" w:rsidP="009247E6">
      <w:pPr>
        <w:pStyle w:val="a7"/>
        <w:rPr>
          <w:rFonts w:ascii="Times New Roman" w:hAnsi="Times New Roman" w:cs="Times New Roman"/>
          <w:sz w:val="28"/>
          <w:szCs w:val="28"/>
        </w:rPr>
      </w:pPr>
    </w:p>
    <w:p w14:paraId="39992F4D" w14:textId="77777777" w:rsidR="005B1299" w:rsidRPr="009247E6" w:rsidRDefault="005B1299" w:rsidP="009247E6">
      <w:pPr>
        <w:pStyle w:val="a7"/>
        <w:rPr>
          <w:rFonts w:ascii="Times New Roman" w:hAnsi="Times New Roman" w:cs="Times New Roman"/>
          <w:sz w:val="28"/>
          <w:szCs w:val="28"/>
        </w:rPr>
      </w:pPr>
    </w:p>
    <w:p w14:paraId="4F509244" w14:textId="3C9C7575" w:rsidR="0024793E" w:rsidRPr="009247E6" w:rsidRDefault="00AE7B3A" w:rsidP="00196A64">
      <w:pPr>
        <w:jc w:val="center"/>
        <w:rPr>
          <w:b/>
          <w:bCs/>
          <w:color w:val="000000"/>
          <w:sz w:val="28"/>
          <w:szCs w:val="28"/>
          <w:lang w:eastAsia="uk-UA"/>
        </w:rPr>
      </w:pPr>
      <w:r>
        <w:rPr>
          <w:rFonts w:ascii="Times New Roman" w:hAnsi="Times New Roman" w:cs="Times New Roman"/>
          <w:b/>
          <w:bCs/>
          <w:color w:val="000000"/>
          <w:sz w:val="28"/>
          <w:szCs w:val="28"/>
          <w:lang w:eastAsia="uk-UA"/>
        </w:rPr>
        <w:t>Секретар ради</w:t>
      </w:r>
      <w:r w:rsidR="00FC12AA" w:rsidRPr="009247E6">
        <w:rPr>
          <w:rFonts w:ascii="Times New Roman" w:hAnsi="Times New Roman" w:cs="Times New Roman"/>
          <w:b/>
          <w:bCs/>
          <w:color w:val="000000"/>
          <w:sz w:val="28"/>
          <w:szCs w:val="28"/>
          <w:lang w:eastAsia="uk-UA"/>
        </w:rPr>
        <w:tab/>
        <w:t xml:space="preserve">                                                   </w:t>
      </w:r>
      <w:r>
        <w:rPr>
          <w:rFonts w:ascii="Times New Roman" w:hAnsi="Times New Roman" w:cs="Times New Roman"/>
          <w:b/>
          <w:bCs/>
          <w:color w:val="000000"/>
          <w:sz w:val="28"/>
          <w:szCs w:val="28"/>
          <w:lang w:eastAsia="uk-UA"/>
        </w:rPr>
        <w:t>Ірина РЕПАЛО</w:t>
      </w:r>
    </w:p>
    <w:p w14:paraId="610819DC" w14:textId="77777777" w:rsidR="0024793E" w:rsidRPr="0024793E" w:rsidRDefault="0024793E" w:rsidP="00C671DE">
      <w:pPr>
        <w:pStyle w:val="a5"/>
        <w:ind w:left="0"/>
        <w:rPr>
          <w:color w:val="000000"/>
          <w:sz w:val="16"/>
          <w:szCs w:val="16"/>
          <w:lang w:eastAsia="uk-UA"/>
        </w:rPr>
      </w:pPr>
    </w:p>
    <w:p w14:paraId="6FED06AF" w14:textId="77777777" w:rsidR="005B1299" w:rsidRPr="008E721A" w:rsidRDefault="005B1299" w:rsidP="0032195E">
      <w:pPr>
        <w:pStyle w:val="a5"/>
        <w:spacing w:line="276" w:lineRule="auto"/>
        <w:ind w:left="0"/>
        <w:jc w:val="both"/>
        <w:rPr>
          <w:sz w:val="22"/>
          <w:szCs w:val="22"/>
        </w:rPr>
      </w:pPr>
    </w:p>
    <w:p w14:paraId="236700AF" w14:textId="77777777" w:rsidR="00196A64" w:rsidRPr="00196A64" w:rsidRDefault="00196A64" w:rsidP="00196A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196A64">
        <w:rPr>
          <w:rFonts w:ascii="Times New Roman" w:hAnsi="Times New Roman" w:cs="Times New Roman"/>
          <w:sz w:val="28"/>
          <w:szCs w:val="28"/>
        </w:rPr>
        <w:t>О. Пузир</w:t>
      </w:r>
    </w:p>
    <w:p w14:paraId="4191FD16" w14:textId="77777777" w:rsidR="00196A64" w:rsidRPr="00196A64" w:rsidRDefault="00196A64" w:rsidP="00196A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196A64">
        <w:rPr>
          <w:rFonts w:ascii="Times New Roman" w:hAnsi="Times New Roman" w:cs="Times New Roman"/>
          <w:sz w:val="28"/>
          <w:szCs w:val="28"/>
        </w:rPr>
        <w:t>Ю. Кукуруза</w:t>
      </w:r>
    </w:p>
    <w:p w14:paraId="18A701B9" w14:textId="77777777" w:rsidR="00196A64" w:rsidRPr="00196A64" w:rsidRDefault="00196A64" w:rsidP="00196A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196A64">
        <w:rPr>
          <w:rFonts w:ascii="Times New Roman" w:hAnsi="Times New Roman" w:cs="Times New Roman"/>
          <w:sz w:val="28"/>
          <w:szCs w:val="28"/>
        </w:rPr>
        <w:t>М. Софіюк</w:t>
      </w:r>
    </w:p>
    <w:p w14:paraId="59F9C9AE" w14:textId="77777777" w:rsidR="00196A64" w:rsidRPr="00196A64" w:rsidRDefault="00196A64" w:rsidP="00196A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196A64">
        <w:rPr>
          <w:rFonts w:ascii="Times New Roman" w:hAnsi="Times New Roman" w:cs="Times New Roman"/>
          <w:sz w:val="28"/>
          <w:szCs w:val="28"/>
        </w:rPr>
        <w:t xml:space="preserve">О. Кучер </w:t>
      </w:r>
    </w:p>
    <w:p w14:paraId="73266AEC" w14:textId="77777777" w:rsidR="005B1299" w:rsidRDefault="005B1299" w:rsidP="0032195E">
      <w:pPr>
        <w:pStyle w:val="a5"/>
        <w:spacing w:line="276" w:lineRule="auto"/>
        <w:ind w:left="0"/>
        <w:jc w:val="both"/>
        <w:rPr>
          <w:sz w:val="28"/>
          <w:szCs w:val="28"/>
        </w:rPr>
      </w:pPr>
    </w:p>
    <w:p w14:paraId="23E0C99C" w14:textId="77777777" w:rsidR="005B1299" w:rsidRDefault="005B1299" w:rsidP="0032195E">
      <w:pPr>
        <w:pStyle w:val="a5"/>
        <w:spacing w:line="276" w:lineRule="auto"/>
        <w:ind w:left="0"/>
        <w:jc w:val="both"/>
        <w:rPr>
          <w:sz w:val="28"/>
          <w:szCs w:val="28"/>
        </w:rPr>
      </w:pPr>
    </w:p>
    <w:p w14:paraId="01A3327A" w14:textId="77777777" w:rsidR="005B1299" w:rsidRDefault="005B1299" w:rsidP="0032195E">
      <w:pPr>
        <w:pStyle w:val="a5"/>
        <w:spacing w:line="276" w:lineRule="auto"/>
        <w:ind w:left="0"/>
        <w:jc w:val="both"/>
        <w:rPr>
          <w:sz w:val="28"/>
          <w:szCs w:val="28"/>
        </w:rPr>
      </w:pPr>
    </w:p>
    <w:p w14:paraId="6CD42CC3" w14:textId="77777777" w:rsidR="005B1299" w:rsidRDefault="005B1299" w:rsidP="0032195E">
      <w:pPr>
        <w:pStyle w:val="a5"/>
        <w:spacing w:line="276" w:lineRule="auto"/>
        <w:ind w:left="0"/>
        <w:jc w:val="both"/>
        <w:rPr>
          <w:sz w:val="28"/>
          <w:szCs w:val="28"/>
        </w:rPr>
      </w:pPr>
    </w:p>
    <w:p w14:paraId="64648EBC" w14:textId="77777777" w:rsidR="009D3BC6" w:rsidRDefault="009D3BC6" w:rsidP="0032195E">
      <w:pPr>
        <w:pStyle w:val="a5"/>
        <w:spacing w:line="276" w:lineRule="auto"/>
        <w:ind w:left="0"/>
        <w:jc w:val="both"/>
        <w:rPr>
          <w:sz w:val="28"/>
          <w:szCs w:val="28"/>
        </w:rPr>
      </w:pPr>
    </w:p>
    <w:p w14:paraId="00C4B9A9" w14:textId="77777777" w:rsidR="009D3BC6" w:rsidRDefault="009D3BC6" w:rsidP="0032195E">
      <w:pPr>
        <w:pStyle w:val="a5"/>
        <w:spacing w:line="276" w:lineRule="auto"/>
        <w:ind w:left="0"/>
        <w:jc w:val="both"/>
        <w:rPr>
          <w:sz w:val="28"/>
          <w:szCs w:val="28"/>
        </w:rPr>
      </w:pPr>
    </w:p>
    <w:p w14:paraId="1613496F" w14:textId="77777777" w:rsidR="009D3BC6" w:rsidRDefault="009D3BC6" w:rsidP="0032195E">
      <w:pPr>
        <w:pStyle w:val="a5"/>
        <w:spacing w:line="276" w:lineRule="auto"/>
        <w:ind w:left="0"/>
        <w:jc w:val="both"/>
        <w:rPr>
          <w:sz w:val="28"/>
          <w:szCs w:val="28"/>
        </w:rPr>
      </w:pPr>
    </w:p>
    <w:p w14:paraId="7CF4F446" w14:textId="77777777" w:rsidR="009D3BC6" w:rsidRDefault="009D3BC6" w:rsidP="0032195E">
      <w:pPr>
        <w:pStyle w:val="a5"/>
        <w:spacing w:line="276" w:lineRule="auto"/>
        <w:ind w:left="0"/>
        <w:jc w:val="both"/>
        <w:rPr>
          <w:sz w:val="28"/>
          <w:szCs w:val="28"/>
        </w:rPr>
      </w:pPr>
    </w:p>
    <w:p w14:paraId="5C4C1BAC" w14:textId="77777777" w:rsidR="009D3BC6" w:rsidRDefault="009D3BC6" w:rsidP="0032195E">
      <w:pPr>
        <w:pStyle w:val="a5"/>
        <w:spacing w:line="276" w:lineRule="auto"/>
        <w:ind w:left="0"/>
        <w:jc w:val="both"/>
        <w:rPr>
          <w:sz w:val="28"/>
          <w:szCs w:val="28"/>
        </w:rPr>
      </w:pPr>
    </w:p>
    <w:p w14:paraId="22C628C2" w14:textId="77777777" w:rsidR="005B1299" w:rsidRDefault="005B1299" w:rsidP="0032195E">
      <w:pPr>
        <w:pStyle w:val="a5"/>
        <w:spacing w:line="276" w:lineRule="auto"/>
        <w:ind w:left="0"/>
        <w:jc w:val="both"/>
        <w:rPr>
          <w:sz w:val="28"/>
          <w:szCs w:val="28"/>
        </w:rPr>
      </w:pPr>
    </w:p>
    <w:p w14:paraId="41ADE3A3" w14:textId="3E6CE1EA" w:rsidR="00B1712D" w:rsidRDefault="0032195E" w:rsidP="00DC59BE">
      <w:pPr>
        <w:spacing w:after="0"/>
        <w:rPr>
          <w:bCs/>
        </w:rPr>
      </w:pPr>
      <w:r>
        <w:rPr>
          <w:rFonts w:ascii="Times New Roman" w:hAnsi="Times New Roman" w:cs="Times New Roman"/>
          <w:sz w:val="24"/>
          <w:szCs w:val="24"/>
        </w:rPr>
        <w:t xml:space="preserve"> </w:t>
      </w:r>
      <w:r w:rsidR="00B1712D">
        <w:rPr>
          <w:bCs/>
        </w:rPr>
        <w:t xml:space="preserve">             </w:t>
      </w:r>
    </w:p>
    <w:p w14:paraId="72239569" w14:textId="5A27E151" w:rsidR="009247E6" w:rsidRDefault="009247E6" w:rsidP="00DC59BE">
      <w:pPr>
        <w:spacing w:after="0"/>
        <w:rPr>
          <w:bCs/>
        </w:rPr>
      </w:pPr>
    </w:p>
    <w:p w14:paraId="46FBCA26" w14:textId="4486F8F5" w:rsidR="009247E6" w:rsidRDefault="009247E6" w:rsidP="00DC59BE">
      <w:pPr>
        <w:spacing w:after="0"/>
        <w:rPr>
          <w:bCs/>
        </w:rPr>
      </w:pPr>
    </w:p>
    <w:p w14:paraId="0909B117" w14:textId="53DB69EA" w:rsidR="009247E6" w:rsidRDefault="009247E6" w:rsidP="00DC59BE">
      <w:pPr>
        <w:spacing w:after="0"/>
        <w:rPr>
          <w:bCs/>
        </w:rPr>
      </w:pPr>
    </w:p>
    <w:p w14:paraId="237B1671" w14:textId="4418BE20" w:rsidR="009247E6" w:rsidRDefault="009247E6" w:rsidP="00DC59BE">
      <w:pPr>
        <w:spacing w:after="0"/>
        <w:rPr>
          <w:bCs/>
        </w:rPr>
      </w:pPr>
    </w:p>
    <w:p w14:paraId="044299A3" w14:textId="0A0CA4AF" w:rsidR="009247E6" w:rsidRDefault="009247E6" w:rsidP="00DC59BE">
      <w:pPr>
        <w:spacing w:after="0"/>
        <w:rPr>
          <w:bCs/>
        </w:rPr>
      </w:pPr>
    </w:p>
    <w:p w14:paraId="22169655" w14:textId="5791FCAA" w:rsidR="009247E6" w:rsidRDefault="009247E6" w:rsidP="00DC59BE">
      <w:pPr>
        <w:spacing w:after="0"/>
        <w:rPr>
          <w:bCs/>
        </w:rPr>
      </w:pPr>
    </w:p>
    <w:p w14:paraId="1696F208" w14:textId="37CFE271" w:rsidR="009247E6" w:rsidRDefault="009247E6" w:rsidP="00DC59BE">
      <w:pPr>
        <w:spacing w:after="0"/>
        <w:rPr>
          <w:bCs/>
        </w:rPr>
      </w:pPr>
    </w:p>
    <w:p w14:paraId="3D2ED21B" w14:textId="483F3378" w:rsidR="009247E6" w:rsidRDefault="009247E6" w:rsidP="00DC59BE">
      <w:pPr>
        <w:spacing w:after="0"/>
        <w:rPr>
          <w:bCs/>
        </w:rPr>
      </w:pPr>
    </w:p>
    <w:p w14:paraId="3BA65E62" w14:textId="787F9CA1" w:rsidR="009247E6" w:rsidRDefault="009247E6" w:rsidP="00DC59BE">
      <w:pPr>
        <w:spacing w:after="0"/>
        <w:rPr>
          <w:bCs/>
        </w:rPr>
      </w:pPr>
    </w:p>
    <w:p w14:paraId="52A8D42F" w14:textId="31E0E71E" w:rsidR="009247E6" w:rsidRDefault="009247E6" w:rsidP="00DC59BE">
      <w:pPr>
        <w:spacing w:after="0"/>
        <w:rPr>
          <w:bCs/>
        </w:rPr>
      </w:pPr>
    </w:p>
    <w:p w14:paraId="1C0F2DC9" w14:textId="0D5C413A" w:rsidR="009247E6" w:rsidRDefault="009247E6" w:rsidP="00DC59BE">
      <w:pPr>
        <w:spacing w:after="0"/>
        <w:rPr>
          <w:bCs/>
        </w:rPr>
      </w:pPr>
    </w:p>
    <w:p w14:paraId="273F134E" w14:textId="39D46AE2" w:rsidR="009247E6" w:rsidRDefault="009247E6" w:rsidP="00DC59BE">
      <w:pPr>
        <w:spacing w:after="0"/>
        <w:rPr>
          <w:bCs/>
        </w:rPr>
      </w:pPr>
    </w:p>
    <w:p w14:paraId="251527E3" w14:textId="37A7E364" w:rsidR="009247E6" w:rsidRDefault="009247E6" w:rsidP="00DC59BE">
      <w:pPr>
        <w:spacing w:after="0"/>
        <w:rPr>
          <w:bCs/>
        </w:rPr>
      </w:pPr>
    </w:p>
    <w:p w14:paraId="3ECB4872" w14:textId="17A72471" w:rsidR="009247E6" w:rsidRDefault="009247E6" w:rsidP="00DC59BE">
      <w:pPr>
        <w:spacing w:after="0"/>
        <w:rPr>
          <w:bCs/>
        </w:rPr>
      </w:pPr>
    </w:p>
    <w:p w14:paraId="022DD387" w14:textId="331898AB" w:rsidR="009247E6" w:rsidRDefault="009247E6" w:rsidP="00DC59BE">
      <w:pPr>
        <w:spacing w:after="0"/>
        <w:rPr>
          <w:bCs/>
        </w:rPr>
      </w:pPr>
    </w:p>
    <w:p w14:paraId="68862AF3" w14:textId="77777777" w:rsidR="006E2F2C" w:rsidRDefault="006E2F2C" w:rsidP="00DC59BE">
      <w:pPr>
        <w:spacing w:after="0"/>
        <w:rPr>
          <w:bCs/>
        </w:rPr>
      </w:pPr>
    </w:p>
    <w:p w14:paraId="7E2AA2BC" w14:textId="77777777" w:rsidR="006E2F2C" w:rsidRDefault="006E2F2C" w:rsidP="00DC59BE">
      <w:pPr>
        <w:spacing w:after="0"/>
        <w:rPr>
          <w:bCs/>
        </w:rPr>
      </w:pPr>
    </w:p>
    <w:p w14:paraId="44B20D2B" w14:textId="77777777" w:rsidR="006E2F2C" w:rsidRDefault="006E2F2C" w:rsidP="00DC59BE">
      <w:pPr>
        <w:spacing w:after="0"/>
        <w:rPr>
          <w:bCs/>
        </w:rPr>
      </w:pPr>
    </w:p>
    <w:p w14:paraId="7DB002A9" w14:textId="77777777" w:rsidR="006E2F2C" w:rsidRDefault="006E2F2C" w:rsidP="00DC59BE">
      <w:pPr>
        <w:spacing w:after="0"/>
        <w:rPr>
          <w:bCs/>
        </w:rPr>
      </w:pPr>
    </w:p>
    <w:p w14:paraId="6462F7A4" w14:textId="77777777" w:rsidR="006E2F2C" w:rsidRDefault="006E2F2C" w:rsidP="00DC59BE">
      <w:pPr>
        <w:spacing w:after="0"/>
        <w:rPr>
          <w:bCs/>
        </w:rPr>
      </w:pPr>
    </w:p>
    <w:p w14:paraId="43C33E4C" w14:textId="77777777" w:rsidR="006E2F2C" w:rsidRDefault="006E2F2C" w:rsidP="00DC59BE">
      <w:pPr>
        <w:spacing w:after="0"/>
        <w:rPr>
          <w:bCs/>
        </w:rPr>
      </w:pPr>
    </w:p>
    <w:p w14:paraId="51A59B8F" w14:textId="31031F24" w:rsidR="009247E6" w:rsidRDefault="009247E6" w:rsidP="00DC59BE">
      <w:pPr>
        <w:spacing w:after="0"/>
        <w:rPr>
          <w:bCs/>
          <w:sz w:val="28"/>
          <w:szCs w:val="28"/>
        </w:rPr>
      </w:pPr>
    </w:p>
    <w:p w14:paraId="5FCE704F" w14:textId="77777777" w:rsidR="009247E6" w:rsidRPr="00E53361" w:rsidRDefault="009247E6" w:rsidP="00DC59BE">
      <w:pPr>
        <w:spacing w:after="0"/>
        <w:rPr>
          <w:bCs/>
          <w:sz w:val="28"/>
          <w:szCs w:val="28"/>
        </w:rPr>
      </w:pPr>
    </w:p>
    <w:p w14:paraId="441CB51A" w14:textId="77777777" w:rsidR="00B1712D" w:rsidRPr="00E53361" w:rsidRDefault="00B1712D" w:rsidP="00B1712D">
      <w:pPr>
        <w:spacing w:after="0" w:line="240" w:lineRule="auto"/>
        <w:jc w:val="right"/>
        <w:rPr>
          <w:rFonts w:ascii="Times New Roman" w:eastAsia="Times New Roman" w:hAnsi="Times New Roman" w:cs="Times New Roman"/>
          <w:color w:val="000000"/>
          <w:sz w:val="28"/>
          <w:szCs w:val="28"/>
          <w:lang w:eastAsia="uk-UA"/>
        </w:rPr>
      </w:pPr>
    </w:p>
    <w:p w14:paraId="3ECED3F1" w14:textId="77777777"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Додаток   </w:t>
      </w:r>
    </w:p>
    <w:p w14:paraId="1FA59D31" w14:textId="260C0FF6"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F8C3612" w14:textId="6FFFCAE0"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р</w:t>
      </w:r>
      <w:r w:rsidRPr="0076011B">
        <w:rPr>
          <w:rFonts w:ascii="Times New Roman" w:hAnsi="Times New Roman" w:cs="Times New Roman"/>
          <w:sz w:val="24"/>
          <w:szCs w:val="24"/>
        </w:rPr>
        <w:t>.</w:t>
      </w:r>
    </w:p>
    <w:p w14:paraId="18E1320F"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62205F1D"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0EEDCDE1"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53FFEB42"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Положення про приватизацію (відчуження) об'єктів</w:t>
      </w:r>
    </w:p>
    <w:p w14:paraId="1BF11780"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 xml:space="preserve">  комунальної власності (малої приватизації) </w:t>
      </w:r>
    </w:p>
    <w:p w14:paraId="0B1F38C9" w14:textId="77777777" w:rsidR="00DC59BE" w:rsidRPr="00E53361" w:rsidRDefault="00DC59BE" w:rsidP="00DC59BE">
      <w:pPr>
        <w:spacing w:after="0" w:line="240" w:lineRule="auto"/>
        <w:jc w:val="center"/>
        <w:rPr>
          <w:rFonts w:ascii="Times New Roman" w:hAnsi="Times New Roman" w:cs="Times New Roman"/>
          <w:b/>
          <w:bCs/>
          <w:sz w:val="28"/>
          <w:szCs w:val="28"/>
        </w:rPr>
      </w:pPr>
      <w:r w:rsidRPr="00E53361">
        <w:rPr>
          <w:rFonts w:ascii="Times New Roman" w:hAnsi="Times New Roman" w:cs="Times New Roman"/>
          <w:b/>
          <w:bCs/>
          <w:sz w:val="28"/>
          <w:szCs w:val="28"/>
        </w:rPr>
        <w:t>Козятинської міської територіальної громади</w:t>
      </w:r>
    </w:p>
    <w:p w14:paraId="47D21BBC" w14:textId="77777777" w:rsidR="00DC59BE" w:rsidRPr="00E53361" w:rsidRDefault="00DC59BE" w:rsidP="00DC59BE">
      <w:pPr>
        <w:spacing w:after="0" w:line="240" w:lineRule="auto"/>
        <w:jc w:val="both"/>
        <w:rPr>
          <w:rFonts w:ascii="Times New Roman" w:hAnsi="Times New Roman" w:cs="Times New Roman"/>
          <w:sz w:val="28"/>
          <w:szCs w:val="28"/>
        </w:rPr>
      </w:pPr>
    </w:p>
    <w:p w14:paraId="627ED549" w14:textId="77777777" w:rsidR="00DC59BE" w:rsidRPr="00E53361" w:rsidRDefault="00DC59BE" w:rsidP="00DC59BE">
      <w:pPr>
        <w:spacing w:after="0" w:line="240" w:lineRule="auto"/>
        <w:jc w:val="both"/>
        <w:rPr>
          <w:rFonts w:ascii="Times New Roman" w:hAnsi="Times New Roman" w:cs="Times New Roman"/>
          <w:sz w:val="28"/>
          <w:szCs w:val="28"/>
        </w:rPr>
      </w:pPr>
    </w:p>
    <w:p w14:paraId="36C93121" w14:textId="77777777" w:rsidR="00DC59BE" w:rsidRPr="00E53361" w:rsidRDefault="00DC59BE" w:rsidP="00DC59BE">
      <w:pPr>
        <w:pStyle w:val="a5"/>
        <w:rPr>
          <w:sz w:val="28"/>
          <w:szCs w:val="28"/>
        </w:rPr>
      </w:pPr>
      <w:r w:rsidRPr="00E53361">
        <w:rPr>
          <w:sz w:val="28"/>
          <w:szCs w:val="28"/>
        </w:rPr>
        <w:t xml:space="preserve">                                    1. ЗАГАЛЬНІ ПОЛОЖЕННЯ</w:t>
      </w:r>
    </w:p>
    <w:p w14:paraId="5F6E9022" w14:textId="77777777" w:rsidR="00DC59BE" w:rsidRPr="00E53361" w:rsidRDefault="00DC59BE" w:rsidP="00DC59BE">
      <w:pPr>
        <w:spacing w:after="0" w:line="240" w:lineRule="auto"/>
        <w:jc w:val="both"/>
        <w:rPr>
          <w:rFonts w:ascii="Times New Roman" w:hAnsi="Times New Roman" w:cs="Times New Roman"/>
          <w:sz w:val="28"/>
          <w:szCs w:val="28"/>
        </w:rPr>
      </w:pPr>
    </w:p>
    <w:p w14:paraId="2F9C5DB1"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Положення про приватизацію (відчуження) об'єктів комунальної власності (малої приватизації) Козятинської міської територіальної громади (надалі – Положення) розроблене на підставі Законів України «Про місцеве самоврядування в Україні», «Про приватизацію державного та комунального майна», Постанови КМУ «Порядку проведення електронних аукціонів для продажу об’єктів малої приватизації» № 432 від 10.05.2018 р.</w:t>
      </w:r>
    </w:p>
    <w:p w14:paraId="02E38039"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Це Положення регулює правові, економічні та організаційні основи приватизації (відчуження) комунального майна, що належить територіальній громаді Козятинської міської ради.</w:t>
      </w:r>
    </w:p>
    <w:p w14:paraId="54BCD020"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Доцільність, порядок та умови приватизації об'єктів комунальної власності  Козятинської міської територіальної громади визначає Козятинська міська рада виключно на сесії ради.</w:t>
      </w:r>
    </w:p>
    <w:p w14:paraId="2D871FE3"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Основною метою приватизації є прискорення економічного зростання, залучення іноземних і внутрішніх інвестицій, зменшення частки комунальної власності у структурі економіки суб’єктів підприємницької діяльності, розташованих на території Козятинської міської ради.</w:t>
      </w:r>
    </w:p>
    <w:p w14:paraId="0E30AB80" w14:textId="77777777" w:rsidR="00DC59BE" w:rsidRPr="00E53361" w:rsidRDefault="00DC59BE" w:rsidP="00DC59BE">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 принципів проведення приватизації належать:</w:t>
      </w:r>
    </w:p>
    <w:p w14:paraId="7C2FFEB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законність;</w:t>
      </w:r>
    </w:p>
    <w:p w14:paraId="584C0C5F"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відкритість та прозорість;</w:t>
      </w:r>
    </w:p>
    <w:p w14:paraId="78837A7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рівність та змагальність;</w:t>
      </w:r>
    </w:p>
    <w:p w14:paraId="66FD2A6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продаж об’єктів приватизації з урахуванням особливостей таких об’єктів;</w:t>
      </w:r>
    </w:p>
    <w:p w14:paraId="195073E2"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захист економічної конкуренції;</w:t>
      </w:r>
    </w:p>
    <w:p w14:paraId="3E7A5D0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створення сприятливих умов для залучення інвестицій;</w:t>
      </w:r>
    </w:p>
    <w:p w14:paraId="774E8FCE"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повне, своєчасне та достовірне інформування про об’єкти приватизації та порядок їх приватизації;</w:t>
      </w:r>
    </w:p>
    <w:p w14:paraId="1BEFC4A1"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забезпечення конкурентних умов приватизації.</w:t>
      </w:r>
    </w:p>
    <w:p w14:paraId="1F6BCE4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Терміни у цьому Положенні вживаються у значенні, наведеному в Законі України «Про приватизацію державного і комунального майна».</w:t>
      </w:r>
    </w:p>
    <w:p w14:paraId="61B82083" w14:textId="77777777" w:rsidR="00727966"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Орган</w:t>
      </w:r>
      <w:r w:rsidR="002C14E5">
        <w:rPr>
          <w:rFonts w:ascii="Times New Roman" w:hAnsi="Times New Roman" w:cs="Times New Roman"/>
          <w:sz w:val="28"/>
          <w:szCs w:val="28"/>
        </w:rPr>
        <w:t>ом</w:t>
      </w:r>
      <w:r w:rsidRPr="00E53361">
        <w:rPr>
          <w:rFonts w:ascii="Times New Roman" w:hAnsi="Times New Roman" w:cs="Times New Roman"/>
          <w:sz w:val="28"/>
          <w:szCs w:val="28"/>
        </w:rPr>
        <w:t xml:space="preserve"> приватизації </w:t>
      </w:r>
      <w:r w:rsidR="009D3BC6" w:rsidRPr="009D3BC6">
        <w:rPr>
          <w:rFonts w:ascii="Times New Roman" w:hAnsi="Times New Roman" w:cs="Times New Roman"/>
          <w:sz w:val="28"/>
          <w:szCs w:val="28"/>
        </w:rPr>
        <w:t xml:space="preserve">об'єктів комунальної власності Козятинської міської територіальної громади </w:t>
      </w:r>
      <w:r w:rsidR="009D3BC6">
        <w:rPr>
          <w:rFonts w:ascii="Times New Roman" w:hAnsi="Times New Roman" w:cs="Times New Roman"/>
          <w:sz w:val="28"/>
          <w:szCs w:val="28"/>
        </w:rPr>
        <w:t xml:space="preserve"> є </w:t>
      </w:r>
      <w:r w:rsidR="002C14E5">
        <w:rPr>
          <w:rFonts w:ascii="Times New Roman" w:hAnsi="Times New Roman" w:cs="Times New Roman"/>
          <w:sz w:val="28"/>
          <w:szCs w:val="28"/>
        </w:rPr>
        <w:t xml:space="preserve">виконавчий комітет </w:t>
      </w:r>
      <w:r w:rsidR="009D3BC6" w:rsidRPr="009D3BC6">
        <w:rPr>
          <w:rFonts w:ascii="Times New Roman" w:hAnsi="Times New Roman" w:cs="Times New Roman"/>
          <w:sz w:val="28"/>
          <w:szCs w:val="28"/>
        </w:rPr>
        <w:t xml:space="preserve">Козятинської міської ради </w:t>
      </w:r>
      <w:r w:rsidRPr="00E53361">
        <w:rPr>
          <w:rFonts w:ascii="Times New Roman" w:hAnsi="Times New Roman" w:cs="Times New Roman"/>
          <w:sz w:val="28"/>
          <w:szCs w:val="28"/>
        </w:rPr>
        <w:t>(далі</w:t>
      </w:r>
      <w:r w:rsidR="009D3BC6">
        <w:rPr>
          <w:rFonts w:ascii="Times New Roman" w:hAnsi="Times New Roman" w:cs="Times New Roman"/>
          <w:sz w:val="28"/>
          <w:szCs w:val="28"/>
        </w:rPr>
        <w:t>-</w:t>
      </w:r>
      <w:r w:rsidRPr="00E53361">
        <w:rPr>
          <w:rFonts w:ascii="Times New Roman" w:hAnsi="Times New Roman" w:cs="Times New Roman"/>
          <w:sz w:val="28"/>
          <w:szCs w:val="28"/>
        </w:rPr>
        <w:t xml:space="preserve"> орган приватизації)</w:t>
      </w:r>
      <w:r w:rsidR="009D3BC6">
        <w:rPr>
          <w:rFonts w:ascii="Times New Roman" w:hAnsi="Times New Roman" w:cs="Times New Roman"/>
          <w:sz w:val="28"/>
          <w:szCs w:val="28"/>
        </w:rPr>
        <w:t>.</w:t>
      </w:r>
      <w:r w:rsidRPr="00E53361">
        <w:rPr>
          <w:rFonts w:ascii="Times New Roman" w:hAnsi="Times New Roman" w:cs="Times New Roman"/>
          <w:sz w:val="28"/>
          <w:szCs w:val="28"/>
        </w:rPr>
        <w:t xml:space="preserve"> </w:t>
      </w:r>
    </w:p>
    <w:p w14:paraId="6698A714" w14:textId="699F49EE" w:rsidR="00727966" w:rsidRDefault="00727966" w:rsidP="00DC59BE">
      <w:pPr>
        <w:spacing w:after="0" w:line="240" w:lineRule="auto"/>
        <w:ind w:firstLine="708"/>
        <w:jc w:val="both"/>
        <w:rPr>
          <w:rFonts w:ascii="Times New Roman" w:hAnsi="Times New Roman" w:cs="Times New Roman"/>
          <w:sz w:val="28"/>
          <w:szCs w:val="28"/>
        </w:rPr>
      </w:pPr>
      <w:r w:rsidRPr="00727966">
        <w:rPr>
          <w:rFonts w:ascii="Times New Roman" w:hAnsi="Times New Roman" w:cs="Times New Roman"/>
          <w:sz w:val="28"/>
          <w:szCs w:val="28"/>
        </w:rPr>
        <w:lastRenderedPageBreak/>
        <w:t xml:space="preserve">Орган приватизації має право уповноважувати відділи виконавчого комітету </w:t>
      </w:r>
      <w:r>
        <w:rPr>
          <w:rFonts w:ascii="Times New Roman" w:hAnsi="Times New Roman" w:cs="Times New Roman"/>
          <w:sz w:val="28"/>
          <w:szCs w:val="28"/>
        </w:rPr>
        <w:t>Козяти</w:t>
      </w:r>
      <w:r w:rsidRPr="00727966">
        <w:rPr>
          <w:rFonts w:ascii="Times New Roman" w:hAnsi="Times New Roman" w:cs="Times New Roman"/>
          <w:sz w:val="28"/>
          <w:szCs w:val="28"/>
        </w:rPr>
        <w:t>нської міської ради на здійснення повноважень, визначених ст. 10 Закону України «Про приватизацію державного та комунального майна».</w:t>
      </w:r>
    </w:p>
    <w:p w14:paraId="0480D806" w14:textId="52076712" w:rsidR="00DC59BE" w:rsidRPr="00E53361" w:rsidRDefault="00727966" w:rsidP="00DC59BE">
      <w:pPr>
        <w:spacing w:after="0" w:line="240" w:lineRule="auto"/>
        <w:ind w:firstLine="708"/>
        <w:jc w:val="both"/>
        <w:rPr>
          <w:rFonts w:ascii="Times New Roman" w:hAnsi="Times New Roman" w:cs="Times New Roman"/>
          <w:sz w:val="28"/>
          <w:szCs w:val="28"/>
        </w:rPr>
      </w:pPr>
      <w:r w:rsidRPr="00727966">
        <w:rPr>
          <w:rFonts w:ascii="Times New Roman" w:hAnsi="Times New Roman" w:cs="Times New Roman"/>
          <w:sz w:val="28"/>
          <w:szCs w:val="28"/>
        </w:rPr>
        <w:t>Положення про порядок</w:t>
      </w:r>
      <w:r w:rsidR="00DC59BE" w:rsidRPr="00E53361">
        <w:rPr>
          <w:rFonts w:ascii="Times New Roman" w:hAnsi="Times New Roman" w:cs="Times New Roman"/>
          <w:sz w:val="28"/>
          <w:szCs w:val="28"/>
        </w:rPr>
        <w:t xml:space="preserve"> приватизації комунального майна, яке належить територіальній громаді Козятинської  міської ради передбачає:</w:t>
      </w:r>
    </w:p>
    <w:p w14:paraId="5DEC060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формування та затвердження переліку об’єктів комунальної власності, що підлягають  приватизації;</w:t>
      </w:r>
    </w:p>
    <w:p w14:paraId="42B09FC0"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публікацію даного переліку на офіційному сайті міської ради та в електронній торговій системі;</w:t>
      </w:r>
    </w:p>
    <w:p w14:paraId="0CED54BB"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прийняття рішення про приватизацію об’єкта комунальної власності;</w:t>
      </w:r>
    </w:p>
    <w:p w14:paraId="07D84475"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проведення інвентаризації і оцінки;</w:t>
      </w:r>
    </w:p>
    <w:p w14:paraId="0EC6EAAA"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прийняття рішення про завершення приватизації.</w:t>
      </w:r>
    </w:p>
    <w:p w14:paraId="00252B0B" w14:textId="77777777" w:rsidR="00DC59BE" w:rsidRPr="00E53361" w:rsidRDefault="00DC59BE" w:rsidP="00DC59BE">
      <w:pPr>
        <w:spacing w:after="0" w:line="240" w:lineRule="auto"/>
        <w:jc w:val="both"/>
        <w:rPr>
          <w:rFonts w:ascii="Times New Roman" w:hAnsi="Times New Roman" w:cs="Times New Roman"/>
          <w:sz w:val="28"/>
          <w:szCs w:val="28"/>
        </w:rPr>
      </w:pPr>
    </w:p>
    <w:p w14:paraId="2CF0E9B6"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2. СУБ'ЄКТИ ПРИВАТИЗАЦІЇ</w:t>
      </w:r>
    </w:p>
    <w:p w14:paraId="3142C51C" w14:textId="77777777" w:rsidR="00DC59BE" w:rsidRPr="00E53361" w:rsidRDefault="00DC59BE" w:rsidP="00DC59BE">
      <w:pPr>
        <w:spacing w:after="0" w:line="240" w:lineRule="auto"/>
        <w:jc w:val="center"/>
        <w:rPr>
          <w:rFonts w:ascii="Times New Roman" w:hAnsi="Times New Roman" w:cs="Times New Roman"/>
          <w:sz w:val="28"/>
          <w:szCs w:val="28"/>
        </w:rPr>
      </w:pPr>
    </w:p>
    <w:p w14:paraId="69908AC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2.1 Суб’єкти приватизації: </w:t>
      </w:r>
    </w:p>
    <w:p w14:paraId="6929CD30" w14:textId="55036A67" w:rsidR="00DC59BE" w:rsidRPr="00E53361" w:rsidRDefault="00727966" w:rsidP="00DC59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 приватизації</w:t>
      </w:r>
      <w:r w:rsidR="00DC59BE" w:rsidRPr="00E53361">
        <w:rPr>
          <w:rFonts w:ascii="Times New Roman" w:hAnsi="Times New Roman" w:cs="Times New Roman"/>
          <w:sz w:val="28"/>
          <w:szCs w:val="28"/>
        </w:rPr>
        <w:t>;</w:t>
      </w:r>
    </w:p>
    <w:p w14:paraId="03B187CD"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покупці.</w:t>
      </w:r>
    </w:p>
    <w:p w14:paraId="1DC4447C"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2.2. Перелік об’єктів, що підлягають приватизації, ухвалюється Козятинською міською радою. У разі необхідності включення нових об’єктів до переліку, таке включення відбувається шляхом прийняття окремих рішень по кожному об’єкту майна.</w:t>
      </w:r>
    </w:p>
    <w:p w14:paraId="1C616802"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2.3.Орган приватизації припиняє приватизацію об’єкта приватизації у таких випадках:</w:t>
      </w:r>
    </w:p>
    <w:p w14:paraId="5FDFD756" w14:textId="1330AD25"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 включення </w:t>
      </w:r>
      <w:r w:rsidR="00F83AF9">
        <w:rPr>
          <w:rFonts w:ascii="Times New Roman" w:hAnsi="Times New Roman" w:cs="Times New Roman"/>
          <w:sz w:val="28"/>
          <w:szCs w:val="28"/>
        </w:rPr>
        <w:t xml:space="preserve">за рішенням Козятинської міської ради </w:t>
      </w:r>
      <w:r w:rsidRPr="00E53361">
        <w:rPr>
          <w:rFonts w:ascii="Times New Roman" w:hAnsi="Times New Roman" w:cs="Times New Roman"/>
          <w:sz w:val="28"/>
          <w:szCs w:val="28"/>
        </w:rPr>
        <w:t>об’єкта приватизації до переліку об’єктів, що не підлягають приватизації;</w:t>
      </w:r>
    </w:p>
    <w:p w14:paraId="2954EA71" w14:textId="43456CCB"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 xml:space="preserve">- ухвалення </w:t>
      </w:r>
      <w:r w:rsidR="00713941">
        <w:rPr>
          <w:rFonts w:ascii="Times New Roman" w:hAnsi="Times New Roman" w:cs="Times New Roman"/>
          <w:sz w:val="28"/>
          <w:szCs w:val="28"/>
        </w:rPr>
        <w:t xml:space="preserve">Козятинською </w:t>
      </w:r>
      <w:r w:rsidRPr="00E53361">
        <w:rPr>
          <w:rFonts w:ascii="Times New Roman" w:hAnsi="Times New Roman" w:cs="Times New Roman"/>
          <w:sz w:val="28"/>
          <w:szCs w:val="28"/>
        </w:rPr>
        <w:t xml:space="preserve">міською радою рішення про скасування попереднього рішення про </w:t>
      </w:r>
      <w:r w:rsidR="00713941">
        <w:rPr>
          <w:rFonts w:ascii="Times New Roman" w:hAnsi="Times New Roman" w:cs="Times New Roman"/>
          <w:sz w:val="28"/>
          <w:szCs w:val="28"/>
        </w:rPr>
        <w:t>включення до переліку об'єктів, які підлягають приватизації,</w:t>
      </w:r>
      <w:r w:rsidRPr="00E53361">
        <w:rPr>
          <w:rFonts w:ascii="Times New Roman" w:hAnsi="Times New Roman" w:cs="Times New Roman"/>
          <w:sz w:val="28"/>
          <w:szCs w:val="28"/>
        </w:rPr>
        <w:t xml:space="preserve"> відповідного об’єкта комунальної власності.</w:t>
      </w:r>
    </w:p>
    <w:p w14:paraId="39B2AF9E" w14:textId="77777777" w:rsidR="00DC59BE" w:rsidRPr="00E53361" w:rsidRDefault="00DC59BE" w:rsidP="00DC59BE">
      <w:pPr>
        <w:spacing w:after="0" w:line="240" w:lineRule="auto"/>
        <w:jc w:val="both"/>
        <w:rPr>
          <w:rFonts w:ascii="Times New Roman" w:hAnsi="Times New Roman" w:cs="Times New Roman"/>
          <w:sz w:val="28"/>
          <w:szCs w:val="28"/>
        </w:rPr>
      </w:pPr>
    </w:p>
    <w:p w14:paraId="17080D94"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3. ОБ'ЄКТИ ПРИВАТИЗАЦІЇ</w:t>
      </w:r>
    </w:p>
    <w:p w14:paraId="2AFD9DB1" w14:textId="77777777" w:rsidR="00DC59BE" w:rsidRPr="00E53361" w:rsidRDefault="00DC59BE" w:rsidP="00DC59BE">
      <w:pPr>
        <w:spacing w:after="0" w:line="240" w:lineRule="auto"/>
        <w:jc w:val="both"/>
        <w:rPr>
          <w:rFonts w:ascii="Times New Roman" w:hAnsi="Times New Roman" w:cs="Times New Roman"/>
          <w:sz w:val="28"/>
          <w:szCs w:val="28"/>
        </w:rPr>
      </w:pPr>
    </w:p>
    <w:p w14:paraId="5E97483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Об’єкти приватизації:</w:t>
      </w:r>
    </w:p>
    <w:p w14:paraId="6CBB7486"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єдині майнові комплекси комунальних підприємств, їх структурних підрозділів, у тому числі єдині майнові комплекси та їх структурні підрозділи, що передані в оренду, крім єдиних майнових комплексів  комунальних підприємств, що належать до об’єктів великої приватизації;</w:t>
      </w:r>
    </w:p>
    <w:p w14:paraId="2A14E07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2) окреме майно.</w:t>
      </w:r>
    </w:p>
    <w:p w14:paraId="7069B30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Окремим майном вважається рухоме та нерухоме комунальне майно (у тому числі будівлі, споруди, нежитлові приміщення), майно, що залишилося після закінчення процедури ліквідації комунальних підприємств, визнаних банкрутами; майно підприємств, що ліквідуються за рішенням органу, уповноваженого управляти комунальним майном; майно комунальних підприємств, що не були продані як єдині майнові комплекси; </w:t>
      </w:r>
    </w:p>
    <w:p w14:paraId="04801EE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3) об’єкти соціально-культурного призначення. До об’єктів соціально-культурного призначення належать об’єкти освіти, охорони здоров’я, культури, фізичної культури та спорту, туризму, мистецтва і преси, телебачення, </w:t>
      </w:r>
      <w:r w:rsidRPr="00E53361">
        <w:rPr>
          <w:rFonts w:ascii="Times New Roman" w:hAnsi="Times New Roman" w:cs="Times New Roman"/>
          <w:sz w:val="28"/>
          <w:szCs w:val="28"/>
        </w:rPr>
        <w:lastRenderedPageBreak/>
        <w:t>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соціально-культурного призначення, що не включені до статутного капіталу господарських товариств;</w:t>
      </w:r>
    </w:p>
    <w:p w14:paraId="5D89340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 об’єкти незавершеного будівництва (будівлі, споруди, передавальні пристрої, які не введені в експлуатацію), законсервовані об’єкти;</w:t>
      </w:r>
    </w:p>
    <w:p w14:paraId="37E314F9"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  інші об’єкти, що не належать до об’єктів великої приватизації.</w:t>
      </w:r>
    </w:p>
    <w:p w14:paraId="1F6EDD0A"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Перелік об’єктів комунальної власності, які можуть бути включені до переліку об’єктів, що підлягають приватизації, а також об’єктів, які не підлягають приватизації подається на розгляд сесії Козятинської міської ради.</w:t>
      </w:r>
    </w:p>
    <w:p w14:paraId="52BFA196" w14:textId="197C4432"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До об’єктів, що не підлягають приватизації, за рішенням Козятинської міської ради можуть включатися об’єкти, які мають важливе стратегічне значення для економіки та інфраструктури Козятинської міської територіальної громади. </w:t>
      </w:r>
    </w:p>
    <w:p w14:paraId="374DFFC6" w14:textId="77777777" w:rsidR="00E7495A" w:rsidRDefault="00E7495A" w:rsidP="00DC59BE">
      <w:pPr>
        <w:spacing w:after="0" w:line="240" w:lineRule="auto"/>
        <w:jc w:val="center"/>
        <w:rPr>
          <w:rFonts w:ascii="Times New Roman" w:hAnsi="Times New Roman" w:cs="Times New Roman"/>
          <w:sz w:val="28"/>
          <w:szCs w:val="28"/>
        </w:rPr>
      </w:pPr>
    </w:p>
    <w:p w14:paraId="1CA6E39E"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4. СПОСОБИ ПРИВАТИЗАЦІЇ</w:t>
      </w:r>
    </w:p>
    <w:p w14:paraId="4976DBFF" w14:textId="77777777" w:rsidR="00DC59BE" w:rsidRPr="00E53361" w:rsidRDefault="00DC59BE" w:rsidP="00DC59BE">
      <w:pPr>
        <w:spacing w:after="0" w:line="240" w:lineRule="auto"/>
        <w:jc w:val="both"/>
        <w:rPr>
          <w:rFonts w:ascii="Times New Roman" w:hAnsi="Times New Roman" w:cs="Times New Roman"/>
          <w:sz w:val="28"/>
          <w:szCs w:val="28"/>
        </w:rPr>
      </w:pPr>
    </w:p>
    <w:p w14:paraId="6FE296E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4.1.Приватизація комунального майна Козятинської міської територіальної громади здійснюється шляхом:</w:t>
      </w:r>
    </w:p>
    <w:p w14:paraId="62C52BB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продажу об’єктів комунальної власності на аукціоні, у тому числі:</w:t>
      </w:r>
    </w:p>
    <w:p w14:paraId="412BAE2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з умовами;</w:t>
      </w:r>
    </w:p>
    <w:p w14:paraId="43C3F1D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без умов;</w:t>
      </w:r>
    </w:p>
    <w:p w14:paraId="4F22AF3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за методом покрокового зниження стартової ціни та подальшого подання цінових пропозицій;</w:t>
      </w:r>
    </w:p>
    <w:p w14:paraId="00A9659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із зниженням стартової ціни;</w:t>
      </w:r>
    </w:p>
    <w:p w14:paraId="50C2E72E" w14:textId="5E4AE305"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аукціоні за методом вивчення цінових пропозицій;</w:t>
      </w:r>
    </w:p>
    <w:p w14:paraId="602BB6BC" w14:textId="77777777" w:rsidR="00DC59BE"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2) викупу об’єктів приватизації.</w:t>
      </w:r>
    </w:p>
    <w:p w14:paraId="25E59257"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 Продаж об’єктів малої приватизації</w:t>
      </w:r>
    </w:p>
    <w:p w14:paraId="73E586C0"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4.2.1. Об’єкти малої приватизації продаються виключно на електронних аукціонах. Порядок проведення електронних аукціонів для продажу об’єктів малої приватизації та Порядок відбору операторів електронних майданчиків для організації проведення електронних аукціонів з продажу об’єктів малої приватизації, авторизації електронних майданчиків, розмір та порядок сплати плати за участь, визначення переможця за результатами електронного аукціону, а також порядок визначення додаткових умов продажу затверджуються Кабінетом Міністрів України.</w:t>
      </w:r>
    </w:p>
    <w:p w14:paraId="1A612226"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4.2.2. Електронний аукціон проводиться відповідно до договору, що укладається між організатором аукціону з операторами електронних майданчиків.</w:t>
      </w:r>
    </w:p>
    <w:p w14:paraId="7705149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4.2.3. Відомості про учасників аукціону не підлягають розголошенню до завершення аукціону.</w:t>
      </w:r>
    </w:p>
    <w:p w14:paraId="7988F806"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4.2.4. Для продажу об’єктів малої приватизації, органом приватизації утворюється аукціонна комісія, яка діє постійно щодо всіх об'єктів малої приватизації Козятинської міської територіальної громади.</w:t>
      </w:r>
    </w:p>
    <w:p w14:paraId="0F5F906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 складу аукціонної комісії входять не менш як п’ять осіб.</w:t>
      </w:r>
    </w:p>
    <w:p w14:paraId="4FDD4705"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Аукціонна комісія розробляє умови продажу, що затверджуються органом приватизації.</w:t>
      </w:r>
    </w:p>
    <w:p w14:paraId="76FA5B23" w14:textId="77777777" w:rsidR="00DC59BE" w:rsidRPr="00E53361" w:rsidRDefault="00DC59BE" w:rsidP="00EF7F35">
      <w:pPr>
        <w:spacing w:after="0" w:line="240" w:lineRule="auto"/>
        <w:ind w:firstLine="709"/>
        <w:jc w:val="both"/>
        <w:rPr>
          <w:rFonts w:ascii="Times New Roman" w:hAnsi="Times New Roman" w:cs="Times New Roman"/>
          <w:sz w:val="28"/>
          <w:szCs w:val="28"/>
        </w:rPr>
      </w:pPr>
    </w:p>
    <w:p w14:paraId="7D874320"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Стартова ціна об’єкта малої приватизації визначається аукціонною комісією на рівні балансової вартості об’єкта (активів об’єкта) малої приватизації.</w:t>
      </w:r>
    </w:p>
    <w:p w14:paraId="7B538913"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w:t>
      </w:r>
    </w:p>
    <w:p w14:paraId="7E1E0DA8" w14:textId="77777777" w:rsidR="00DC59BE" w:rsidRPr="00E53361" w:rsidRDefault="00DC59BE" w:rsidP="00EF7F35">
      <w:pPr>
        <w:spacing w:after="0" w:line="240" w:lineRule="auto"/>
        <w:ind w:firstLine="709"/>
        <w:jc w:val="both"/>
        <w:rPr>
          <w:sz w:val="28"/>
          <w:szCs w:val="28"/>
        </w:rPr>
      </w:pPr>
      <w:r w:rsidRPr="00E53361">
        <w:rPr>
          <w:rFonts w:ascii="Times New Roman" w:hAnsi="Times New Roman" w:cs="Times New Roman"/>
          <w:sz w:val="28"/>
          <w:szCs w:val="28"/>
        </w:rPr>
        <w:t>Об’єкти соціально-культурного призначення приватизуються з умовою збереження профілю діяльності.</w:t>
      </w:r>
      <w:r w:rsidRPr="00E53361">
        <w:rPr>
          <w:sz w:val="28"/>
          <w:szCs w:val="28"/>
        </w:rPr>
        <w:t xml:space="preserve"> </w:t>
      </w:r>
    </w:p>
    <w:p w14:paraId="0C576C2A"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Об’єкти соціально-культурного призначення, що не функціонують більше трьох років або перебувають в аварійному стані, можуть бути перепрофільовані, крім закладів фізичної культури і спорту, баз олімпійської та </w:t>
      </w:r>
      <w:proofErr w:type="spellStart"/>
      <w:r w:rsidRPr="00E53361">
        <w:rPr>
          <w:rFonts w:ascii="Times New Roman" w:hAnsi="Times New Roman" w:cs="Times New Roman"/>
          <w:sz w:val="28"/>
          <w:szCs w:val="28"/>
        </w:rPr>
        <w:t>паралімпійської</w:t>
      </w:r>
      <w:proofErr w:type="spellEnd"/>
      <w:r w:rsidRPr="00E53361">
        <w:rPr>
          <w:rFonts w:ascii="Times New Roman" w:hAnsi="Times New Roman" w:cs="Times New Roman"/>
          <w:sz w:val="28"/>
          <w:szCs w:val="28"/>
        </w:rPr>
        <w:t xml:space="preserve"> підготовки, фізкультурно-оздоровчих і спортивних споруд, лікувальних (лікувально-фізкультурних) і лікувально-профілактичних закладів.</w:t>
      </w:r>
    </w:p>
    <w:p w14:paraId="1145B9EE"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Після затвердження умов продажу органи приватизації не пізніш як через 5 робочих днів публікують інформаційне повідомлення про приватизацію об’єкта малої приватизації на офіційному сайті Козятинської міської ради та в електронній торговій системі.</w:t>
      </w:r>
    </w:p>
    <w:p w14:paraId="3B6221A9" w14:textId="77777777" w:rsidR="00DC59BE"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4.2.5. Аукціони з продажу об’єктів малої приватизації проводяться не раніше ніж через 20 днів, але не пізніше 25 днів після опублікування інформаційного повідомлення про приватизацію об’єктів малої приватизації.</w:t>
      </w:r>
    </w:p>
    <w:p w14:paraId="3EB21EC5" w14:textId="26FC6BE7" w:rsidR="00DC59BE" w:rsidRPr="00102756" w:rsidRDefault="00342BA8" w:rsidP="00EF7F35">
      <w:pPr>
        <w:spacing w:after="0" w:line="240" w:lineRule="auto"/>
        <w:ind w:firstLine="709"/>
        <w:jc w:val="both"/>
        <w:rPr>
          <w:rFonts w:ascii="Times New Roman" w:hAnsi="Times New Roman" w:cs="Times New Roman"/>
          <w:sz w:val="28"/>
          <w:szCs w:val="28"/>
        </w:rPr>
      </w:pPr>
      <w:r w:rsidRPr="00102756">
        <w:rPr>
          <w:rFonts w:ascii="Times New Roman" w:hAnsi="Times New Roman" w:cs="Times New Roman"/>
          <w:sz w:val="28"/>
          <w:szCs w:val="28"/>
        </w:rPr>
        <w:t>Тимчасово, на періо</w:t>
      </w:r>
      <w:r w:rsidR="00AE32C2" w:rsidRPr="00102756">
        <w:rPr>
          <w:rFonts w:ascii="Times New Roman" w:hAnsi="Times New Roman" w:cs="Times New Roman"/>
          <w:sz w:val="28"/>
          <w:szCs w:val="28"/>
        </w:rPr>
        <w:t>д дії воєнного стану аукціони з продажу об’єктів малої приватизації проводяться не раніше 5 робочих днів та не пізніше 20  робочих днів з дня опублікування інформаційного повідомлення про приватизацію об’єктів приватизації. У разі якщо об’єкт, який пропонувався для продажу на аукціоні, не продано, крім приватизації такого об’єкта шляхом викупу, оголошується повторний аукціон із зниженням стартової ціни на 50 відсотків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який проводиться не раніше трьох робочих днів та не пізніше шести робочих днів з дня його оголошення. У разі якщо об’єкт не продано на аукціонах, передбачених вищезазначеними в цьому абзаці нормами, крім приватизації такого об’єкта шляхом викупу, оголошується аукціон за методом покрокового зниження стартової ціни та подальшого подання цінових пропозицій із зниженням стартової ціни, визначеної відповідно до цього пункту, на 50 відсотків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який проводиться не раніше трьох робочих днів та не пізніше шести робочих днів з дня його оголошення. У разі якщо аукціон за методом покрокового зниження стартової ціни та подальшого подання цінових пропозицій визнано таким, що не відбувся, у випадках, передбачених абзацом третім частини шостої статті 15 Закону</w:t>
      </w:r>
      <w:r w:rsidR="00F73C13" w:rsidRPr="00102756">
        <w:rPr>
          <w:rFonts w:ascii="Times New Roman" w:hAnsi="Times New Roman" w:cs="Times New Roman"/>
          <w:sz w:val="28"/>
          <w:szCs w:val="28"/>
        </w:rPr>
        <w:t xml:space="preserve"> «Про приватизацію державного і комунального майна»</w:t>
      </w:r>
      <w:r w:rsidR="00AE32C2" w:rsidRPr="00102756">
        <w:rPr>
          <w:rFonts w:ascii="Times New Roman" w:hAnsi="Times New Roman" w:cs="Times New Roman"/>
          <w:sz w:val="28"/>
          <w:szCs w:val="28"/>
        </w:rPr>
        <w:t>, проводиться повторний аукціон за методом покрокового зниження стартової ціни та подальшого подання цінових пропозицій із зниженням стартової ціни, визначеної відповідно до цього пункту, на 50 відсотків. Такий аукціон оголошується та проводиться у строки, визначені цим абзацом;</w:t>
      </w:r>
    </w:p>
    <w:p w14:paraId="3CC43471" w14:textId="77777777" w:rsidR="004A5753" w:rsidRPr="00E53361" w:rsidRDefault="004A5753" w:rsidP="00DC59BE">
      <w:pPr>
        <w:spacing w:after="0" w:line="240" w:lineRule="auto"/>
        <w:jc w:val="both"/>
        <w:rPr>
          <w:rFonts w:ascii="Times New Roman" w:hAnsi="Times New Roman" w:cs="Times New Roman"/>
          <w:sz w:val="28"/>
          <w:szCs w:val="28"/>
        </w:rPr>
      </w:pPr>
    </w:p>
    <w:p w14:paraId="52534541"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4.2.6.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w:t>
      </w:r>
    </w:p>
    <w:p w14:paraId="677EFFB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Протокол про результати електронного аукціону підписується шляхом накладення кваліфікованих електронних підписів, що базуються на кваліфікованому сертифікаті електронного підпису, крім випадків, якщо на підписанні протоколу в письмовій формі наполягає переможець електронного аукціону.</w:t>
      </w:r>
    </w:p>
    <w:p w14:paraId="3F4F1079" w14:textId="5D412384"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У випадках, передбачених частиною дев’ятою статті 14 </w:t>
      </w:r>
      <w:r w:rsidR="00AE32C2" w:rsidRPr="00AE32C2">
        <w:rPr>
          <w:rFonts w:ascii="Times New Roman" w:hAnsi="Times New Roman" w:cs="Times New Roman"/>
          <w:sz w:val="28"/>
          <w:szCs w:val="28"/>
        </w:rPr>
        <w:t>Закон</w:t>
      </w:r>
      <w:r w:rsidR="00AE32C2">
        <w:rPr>
          <w:rFonts w:ascii="Times New Roman" w:hAnsi="Times New Roman" w:cs="Times New Roman"/>
          <w:sz w:val="28"/>
          <w:szCs w:val="28"/>
        </w:rPr>
        <w:t xml:space="preserve">ом </w:t>
      </w:r>
      <w:r w:rsidR="00AE32C2" w:rsidRPr="00AE32C2">
        <w:rPr>
          <w:rFonts w:ascii="Times New Roman" w:hAnsi="Times New Roman" w:cs="Times New Roman"/>
          <w:sz w:val="28"/>
          <w:szCs w:val="28"/>
        </w:rPr>
        <w:t>України ««Про приватизацію дер</w:t>
      </w:r>
      <w:r w:rsidR="00AE32C2">
        <w:rPr>
          <w:rFonts w:ascii="Times New Roman" w:hAnsi="Times New Roman" w:cs="Times New Roman"/>
          <w:sz w:val="28"/>
          <w:szCs w:val="28"/>
        </w:rPr>
        <w:t>жавного і комунального майна»</w:t>
      </w:r>
      <w:r w:rsidRPr="00E53361">
        <w:rPr>
          <w:rFonts w:ascii="Times New Roman" w:hAnsi="Times New Roman" w:cs="Times New Roman"/>
          <w:sz w:val="28"/>
          <w:szCs w:val="28"/>
        </w:rPr>
        <w:t>, або у разі відмови переможця аукціону від підписання протоколу аукціону або від укладення договору купівлі-продажу, або у разі несплати ним ціни продажу об’єкта приватизації у строк, встановлений цим Законом, що підтверджується відповідним актом, електронною торговою системою автоматично формується та оприлюдн</w:t>
      </w:r>
      <w:r w:rsidR="00AE32C2">
        <w:rPr>
          <w:rFonts w:ascii="Times New Roman" w:hAnsi="Times New Roman" w:cs="Times New Roman"/>
          <w:sz w:val="28"/>
          <w:szCs w:val="28"/>
        </w:rPr>
        <w:t>юється новий протокол аукціону.</w:t>
      </w:r>
    </w:p>
    <w:p w14:paraId="5737CF18"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Переможець аукціону, який відмовився від підписання протоколу аукціону або договору купівлі-продажу, або не сплатив ціну продажу об’єкта приватизації у строк, встановлений цим Законом, позбавляється права на участь у подальших аукціонах з продажу того самого об’єкта.</w:t>
      </w:r>
    </w:p>
    <w:p w14:paraId="7F675F3B"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4.2.7. Після закінчення аукціону сплачений потенційними покупцями гарантійний внесок повертається потенційним покупцям, які не стали переможцями аукціону, у строк, що не перевищує 10 робочих днів із дня затвердження протоколу аукціону органом приватизації.</w:t>
      </w:r>
    </w:p>
    <w:p w14:paraId="6B05C87A" w14:textId="43CA61BD"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У випадках, передбачен</w:t>
      </w:r>
      <w:r w:rsidR="00AE32C2">
        <w:rPr>
          <w:rFonts w:ascii="Times New Roman" w:hAnsi="Times New Roman" w:cs="Times New Roman"/>
          <w:sz w:val="28"/>
          <w:szCs w:val="28"/>
        </w:rPr>
        <w:t>их частиною дев’ятою статті 14</w:t>
      </w:r>
      <w:r w:rsidRPr="00E53361">
        <w:rPr>
          <w:rFonts w:ascii="Times New Roman" w:hAnsi="Times New Roman" w:cs="Times New Roman"/>
          <w:sz w:val="28"/>
          <w:szCs w:val="28"/>
        </w:rPr>
        <w:t xml:space="preserve"> Закону України «Про приватизацію державного та комунального майна», або у разі відмови переможця аукціону від підписання протоколу аукціону або від укладення договору купівлі-продажу, або у разі несплати ним ціни продажу об’єкта приватизації у строк, встановлений цим Законом, гарантійний внесок йому не повертається та підлягає перерахуванню до відповідного бюджету. </w:t>
      </w:r>
    </w:p>
    <w:p w14:paraId="57E8F0BF"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Переможцю аукціону гарантійний внесок, за вирахуванням плати за участь у електронному аукціоні, зараховується під час розрахунку за об’єкт приватизації..</w:t>
      </w:r>
    </w:p>
    <w:p w14:paraId="321F5180"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4.2.8. Продаж об’єктів на аукціоні, крім аукціону за методом покрокового зниження стартової ціни та подальшого подання цінових пропозицій, здійснюється за наявності не менше двох учасників аукціону та вважається таким, що відбувся, у разі здійснення на аукціоні не менше одного кроку аукціону на підвищення стартової ціни.</w:t>
      </w:r>
    </w:p>
    <w:p w14:paraId="1C81BC9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У разі якщо для участі в аукціоні подано заяву на участь в аукціоні від одного покупця, формується протокол про те, що наявний один учасник, а орган приватизації протягом п’яти робочих днів з дня формування такого протоколу приймає та оприлюднює рішення про приватизацію зазначеного об’єкта шляхом викупу безпосередньо таким покупцем за запропонованою ним ціною, але не нижче стартової ціни. </w:t>
      </w:r>
    </w:p>
    <w:p w14:paraId="44A82B9C" w14:textId="77777777" w:rsidR="00DC59BE" w:rsidRPr="00E53361" w:rsidRDefault="00DC59BE" w:rsidP="00EF7F3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4.2.9. У разі якщо об’єкт, який пропонувався для продажу на аукціоні, не продано, крім випадку, передбаченого п.4.2.8, проводиться повторний аукціон із зниженням стартової ціни на 50 відсотків.</w:t>
      </w:r>
    </w:p>
    <w:p w14:paraId="7A4723EF"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4.2.10. Якщо для участі у повторному аукціоні із зниженням стартової ціни подано заяву на участь в аукціоні від одного покупця, формується протокол про те, що наявний один учасник, а орган приватизації протягом п’яти робочих днів з дня формування такого протоколу приймає та оприлюднює рішення про приватизацію зазначеного об’єкта шляхом викупу безпосередньо таким покупцем за запропонованою ним ціною, але не нижче стартової ціни з урахуванням її зниження відповідно до частини дев’ятої цієї статті.</w:t>
      </w:r>
    </w:p>
    <w:p w14:paraId="5E5EDEC5"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4.2.11. У разі якщо об’єкт приватизації не продано в порядку, передбаченому п.4.2.8 - п.4.2.10, проводиться аукціон за методом покрокового зниження стартової ціни та подальшого подання цінових пропозицій зі зниженням стартової ціни на 50 відсотків.</w:t>
      </w:r>
    </w:p>
    <w:p w14:paraId="083995BE"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374D0AC3"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4.2.12. 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п.4.2.8 - п.4.2.11.</w:t>
      </w:r>
    </w:p>
    <w:p w14:paraId="77AA2385" w14:textId="5521FAD7" w:rsidR="00DC59BE" w:rsidRPr="00E53361" w:rsidRDefault="00013B13" w:rsidP="00013B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048CF">
        <w:rPr>
          <w:rFonts w:ascii="Times New Roman" w:hAnsi="Times New Roman" w:cs="Times New Roman"/>
          <w:sz w:val="28"/>
          <w:szCs w:val="28"/>
        </w:rPr>
        <w:t>2.1</w:t>
      </w:r>
      <w:r w:rsidR="00DC59BE" w:rsidRPr="00E53361">
        <w:rPr>
          <w:rFonts w:ascii="Times New Roman" w:hAnsi="Times New Roman" w:cs="Times New Roman"/>
          <w:sz w:val="28"/>
          <w:szCs w:val="28"/>
        </w:rPr>
        <w:t>3. У випадку, якщо аукціон визнаний таким, що не відбувся, або відсутнє рішення Органу приватизації щодо викупу, прийняте відповідно до п.4.2.8 і п.4.2.10, протягом одного робочого дня з дати формування відповідного протоколу аукціону або з дати закінчення строку для оприлюднення рішення органу приватизації щодо викупу автоматично оголошується новий аукціон, який проводиться не раніше ніж на десятий та не пізніше ніж на п’ятнадцятий день з дати його оголошення.</w:t>
      </w:r>
    </w:p>
    <w:p w14:paraId="0784294F"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 заяви на участь у приватизації об’єкта малої приватизації подаються:</w:t>
      </w:r>
    </w:p>
    <w:p w14:paraId="25ED9542"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для потенційних покупців - фізичних осіб - громадян України - копія паспорта громадянина України;</w:t>
      </w:r>
    </w:p>
    <w:p w14:paraId="271142C3"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2) для іноземних громадян - копія документа, що посвідчує особу;</w:t>
      </w:r>
    </w:p>
    <w:p w14:paraId="5D54640F"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3) для потенційних покупців - юридичних осіб:</w:t>
      </w:r>
    </w:p>
    <w:p w14:paraId="5F9133D8"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14:paraId="7CF36389"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14:paraId="180A2EAC" w14:textId="77777777"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остання річна або квартальна фінансова звітність;</w:t>
      </w:r>
    </w:p>
    <w:p w14:paraId="6731FE37" w14:textId="500118D1" w:rsidR="00DC59BE" w:rsidRPr="00E53361" w:rsidRDefault="00DC59BE" w:rsidP="00013B13">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4) документ, що підтверджує сплату реєстраційного внеску, а також документ, що підтверджує сплату гарантійного внеску в розмірі </w:t>
      </w:r>
      <w:r w:rsidR="008048CF">
        <w:rPr>
          <w:rFonts w:ascii="Times New Roman" w:hAnsi="Times New Roman" w:cs="Times New Roman"/>
          <w:sz w:val="28"/>
          <w:szCs w:val="28"/>
        </w:rPr>
        <w:t>2</w:t>
      </w:r>
      <w:r w:rsidRPr="00E53361">
        <w:rPr>
          <w:rFonts w:ascii="Times New Roman" w:hAnsi="Times New Roman" w:cs="Times New Roman"/>
          <w:sz w:val="28"/>
          <w:szCs w:val="28"/>
        </w:rPr>
        <w:t>0 відсотків стартової ціни з рахунка потенційного покупця, відкритого в українському  банку, на рахунок оператора електронного майданчика, через який подається заява на участь у приватизації.</w:t>
      </w:r>
    </w:p>
    <w:p w14:paraId="055C2393"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Оператор електронного майданчика перераховує на рахунок місцевого  бюджету суми сплачених потенційними покупцями реєстраційних внесків протягом п’яти календарних днів з дня затвердження протоколу аукціону.</w:t>
      </w:r>
    </w:p>
    <w:p w14:paraId="77C468D4"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 письмова згода потенційного покупця щодо взяття на себе зобов’язань, визначених умовами продажу.</w:t>
      </w:r>
    </w:p>
    <w:p w14:paraId="3FE8226F"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Організатор аукціону з продажу об’єкта малої приватизації не має права витребувати від потенційного покупця інші документи і відомості.</w:t>
      </w:r>
    </w:p>
    <w:p w14:paraId="4E6A67D7" w14:textId="40DC2CBD"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Орган приватизації з продажу об’єкта малої приватизації не затверджує протокол електронних торгів, не укладає договір купівлі-продажу за результатами продажу на аукціоні чи застосування процедури викупу із потенційним покупцем, який:</w:t>
      </w:r>
    </w:p>
    <w:p w14:paraId="26750184" w14:textId="59AD2799"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xml:space="preserve">- не відповідає вимогам статті 8  Закону України «Про приватизацію державного і комунального майна»; </w:t>
      </w:r>
    </w:p>
    <w:p w14:paraId="1CC66E9E" w14:textId="62D509B9"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не подав документи або відомості, обов’язкове подання яких передбачено цим Положенням;</w:t>
      </w:r>
    </w:p>
    <w:p w14:paraId="038E51C8" w14:textId="77777777"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 подав неправдиві відомості про себе.</w:t>
      </w:r>
    </w:p>
    <w:p w14:paraId="1D260230" w14:textId="77777777" w:rsidR="00DC59BE" w:rsidRPr="00E53361" w:rsidRDefault="00DC59BE" w:rsidP="008048CF">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Не можуть бути підставою для прийняття рішення про відмову в затвердженні протоколу електронних торгів та подальшому укладенні договору купівлі-продажу формальні (несуттєві) помилки в оформленні заяви на участь у приватизації об’єкта малої приватизації або в документах та інформації, що подаються разом із такою заявою, які не впливають на зміст заяви або документів та інформації, зокрема технічні помилки та описки.</w:t>
      </w:r>
    </w:p>
    <w:p w14:paraId="55C4267B"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Рішення органу приватизації про відмову у затвердженні протоколу електронних торгів або про відмову від укладення договору купівлі-продажу має містити вичерпний перелік підстав для прийняття такого рішення і ухвалюється після закінчення електронного аукціону на підставі перевірки органом приватизації заяви на участь у приватизації об’єкта малої приватизації і доданих до неї документів та інформації переможця аукціону.</w:t>
      </w:r>
    </w:p>
    <w:p w14:paraId="1C2C799F" w14:textId="5CFC80CA"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4.3. Приватизація об’єктів комунального майна Козятинської міської </w:t>
      </w:r>
      <w:r w:rsidR="00E7495A">
        <w:rPr>
          <w:rFonts w:ascii="Times New Roman" w:hAnsi="Times New Roman" w:cs="Times New Roman"/>
          <w:sz w:val="28"/>
          <w:szCs w:val="28"/>
        </w:rPr>
        <w:t>територіальної громади</w:t>
      </w:r>
      <w:r w:rsidRPr="00E53361">
        <w:rPr>
          <w:rFonts w:ascii="Times New Roman" w:hAnsi="Times New Roman" w:cs="Times New Roman"/>
          <w:sz w:val="28"/>
          <w:szCs w:val="28"/>
        </w:rPr>
        <w:t>, переданих в оренду</w:t>
      </w:r>
    </w:p>
    <w:p w14:paraId="1F0F5D0D"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Орендар одержує право на викуп орендованого майна (будівлі, споруди, нежитлового приміщення) за ціною, визначеною за результатами незалежної оцінки, якщо:</w:t>
      </w:r>
    </w:p>
    <w:p w14:paraId="39DAC82A"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орендар здійснив поліпшення орендованого майна, які неможливо відокремити від об’єкта без заподіяння йому шкоди, в розмірі не менш, як 25%  ринкової вартості майна, визначеної суб’єктом оціночної діяльності для цілей оренди майна;</w:t>
      </w:r>
    </w:p>
    <w:p w14:paraId="73AFC137"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орендар отримав письмову згоду орендодавця на здійснення невід’ємних поліпшень, які надають йому право на приватизацію майна шляхом викупу;</w:t>
      </w:r>
    </w:p>
    <w:p w14:paraId="2DE5728C"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невід’ємні поліпшення здійснені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76D2DADD"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14:paraId="6C7823BF"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орендар належно виконує умови договору оренди та не має заборгованості з орендної плати;</w:t>
      </w:r>
    </w:p>
    <w:p w14:paraId="20A4C991" w14:textId="77777777" w:rsidR="00DC59BE" w:rsidRPr="00E53361" w:rsidRDefault="00DC59BE" w:rsidP="008048CF">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договір оренди є чинним на момент приватизації.</w:t>
      </w:r>
    </w:p>
    <w:p w14:paraId="563BF37B"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Орендар, який виконав умови, має право на приватизацію об’єкта шляхом викупу:</w:t>
      </w:r>
    </w:p>
    <w:p w14:paraId="6221F142"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 у  разі якщо орган приватизації прийняв рішення про приватизацію об’єкта шляхом викупу, між органом приватизації та орендарем укладається попередній договір купівлі-продажу об’єкта приватизації. Договір купівлі-продажу такого об’єкта приватизації укладається не пізніше ніж протягом 30 робочих днів з дня укладення попереднього договору.</w:t>
      </w:r>
    </w:p>
    <w:p w14:paraId="4103D813"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у разі якщо органом приватизації прийнято рішення про приватизацію на аукціоні з умовами щодо компенсації орендарю невід’ємних поліпшень, вартість таких поліпшень компенсується покупцем.</w:t>
      </w:r>
    </w:p>
    <w:p w14:paraId="4FC8410E"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Ціна продажу об’єкта приватизації зменшується на суму компенсації невід’ємних поліпшень.</w:t>
      </w:r>
    </w:p>
    <w:p w14:paraId="2499B390"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14:paraId="521F947B"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Договір оренди зберігає чинність для нового власника приватизованого майна, а в разі якщо покупцем переданого в оренду об’єкта комунального майна є орендар, дія відповідного договору припиняється з дня, за яким об’єкт оренди переходить у його власність.</w:t>
      </w:r>
    </w:p>
    <w:p w14:paraId="01BF0B76" w14:textId="77777777" w:rsidR="00284905" w:rsidRDefault="00284905" w:rsidP="00DC59BE">
      <w:pPr>
        <w:spacing w:after="0" w:line="240" w:lineRule="auto"/>
        <w:jc w:val="center"/>
        <w:rPr>
          <w:rFonts w:ascii="Times New Roman" w:hAnsi="Times New Roman" w:cs="Times New Roman"/>
          <w:sz w:val="28"/>
          <w:szCs w:val="28"/>
        </w:rPr>
      </w:pPr>
    </w:p>
    <w:p w14:paraId="54901C12"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5. ОПУБЛІКУВАННЯ ІНФОРМАЦІЇ ПРО ПРИВАТИЗАЦІЮ</w:t>
      </w:r>
    </w:p>
    <w:p w14:paraId="3791BFB9" w14:textId="77777777" w:rsidR="00DC59BE" w:rsidRPr="00E53361" w:rsidRDefault="00DC59BE" w:rsidP="00DC59BE">
      <w:pPr>
        <w:spacing w:after="0" w:line="240" w:lineRule="auto"/>
        <w:jc w:val="both"/>
        <w:rPr>
          <w:rFonts w:ascii="Times New Roman" w:hAnsi="Times New Roman" w:cs="Times New Roman"/>
          <w:sz w:val="28"/>
          <w:szCs w:val="28"/>
        </w:rPr>
      </w:pPr>
    </w:p>
    <w:p w14:paraId="6D74E63C"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Відповідно до ст. 21 Закону України «Про приватизацію державного і комунального майна» Органи приватизації здійснюють відповідно до законодавства комплекс заходів щодо забезпечення прозорості приватизації, висвітлення приватизаційних процесів шляхом оприлюднення в медіа (на веб-сайті органів приватизації, у мережі Інтернет та/або на радіо, телебаченні, рекламних щитах) повідомлень про хід і результати приватизації..</w:t>
      </w:r>
    </w:p>
    <w:p w14:paraId="0B3B5172" w14:textId="20374009"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5.1.</w:t>
      </w:r>
      <w:r w:rsidR="00C25618">
        <w:rPr>
          <w:rFonts w:ascii="Times New Roman" w:hAnsi="Times New Roman" w:cs="Times New Roman"/>
          <w:sz w:val="28"/>
          <w:szCs w:val="28"/>
        </w:rPr>
        <w:t xml:space="preserve"> </w:t>
      </w:r>
      <w:r w:rsidRPr="00E53361">
        <w:rPr>
          <w:rFonts w:ascii="Times New Roman" w:hAnsi="Times New Roman" w:cs="Times New Roman"/>
          <w:sz w:val="28"/>
          <w:szCs w:val="28"/>
        </w:rPr>
        <w:t>Обов’язковому оприлюдненню підлягають  переліки об’єктів, що підлягають приватизації та інформація про об’єкти, щодо яких прийнято рішення про приватизацію.</w:t>
      </w:r>
    </w:p>
    <w:p w14:paraId="6B04E986"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В інформаційному повідомленні про приватизацію комунального майна обов’язково зазначається перелік інформації, передбачений частиною 3, статті 21 Закону України ««Про приватизацію державного і комунального майна» .</w:t>
      </w:r>
    </w:p>
    <w:p w14:paraId="5CEE2624" w14:textId="77777777" w:rsidR="00DC59BE"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Інформація про результати продажу об’єкта комунальної власності (дані про покупця: для фізичної особи - прізвище, ім’я, по батькові; для юридичної особи – назва; ціна, за якою придбано об’єкт приватизації) підлягає опублікуванню на офіційному сайті Козятинської міської ради та в електронній торговій системі протягом 10 робочих днів після затвердження органом приватизації результатів продажу.</w:t>
      </w:r>
    </w:p>
    <w:p w14:paraId="00AF72E1" w14:textId="19275A74" w:rsidR="00F360A1" w:rsidRPr="00E53361" w:rsidRDefault="00DC59BE" w:rsidP="002377A5">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5.2.Завершення приватизації об’єкта комунального майна відбувається з моменту продажу об’єкта нерухомого майна та відповідно реєстрації права власності на покупця і оформлюєтьс</w:t>
      </w:r>
      <w:r w:rsidR="00F360A1">
        <w:rPr>
          <w:rFonts w:ascii="Times New Roman" w:hAnsi="Times New Roman" w:cs="Times New Roman"/>
          <w:sz w:val="28"/>
          <w:szCs w:val="28"/>
        </w:rPr>
        <w:t>я рішенням  органу приватизації.</w:t>
      </w:r>
      <w:r w:rsidR="00B83F95">
        <w:rPr>
          <w:rFonts w:ascii="Times New Roman" w:hAnsi="Times New Roman" w:cs="Times New Roman"/>
          <w:sz w:val="28"/>
          <w:szCs w:val="28"/>
        </w:rPr>
        <w:t xml:space="preserve"> </w:t>
      </w:r>
    </w:p>
    <w:p w14:paraId="20A8E4B8" w14:textId="77777777" w:rsidR="00DC59BE" w:rsidRPr="00E53361" w:rsidRDefault="00DC59BE" w:rsidP="00DC59BE">
      <w:pPr>
        <w:spacing w:after="0" w:line="240" w:lineRule="auto"/>
        <w:jc w:val="both"/>
        <w:rPr>
          <w:rFonts w:ascii="Times New Roman" w:hAnsi="Times New Roman" w:cs="Times New Roman"/>
          <w:sz w:val="28"/>
          <w:szCs w:val="28"/>
        </w:rPr>
      </w:pPr>
    </w:p>
    <w:p w14:paraId="0A5B3D8A" w14:textId="77777777"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6. ФІНАНСОВІ ВІДНОСИНИ ЩОДО ПРИВАТИЗАЦІЇ</w:t>
      </w:r>
    </w:p>
    <w:p w14:paraId="695490AD" w14:textId="77777777" w:rsidR="00DC59BE" w:rsidRPr="00E53361" w:rsidRDefault="00DC59BE" w:rsidP="00DC59BE">
      <w:pPr>
        <w:spacing w:after="0" w:line="240" w:lineRule="auto"/>
        <w:jc w:val="both"/>
        <w:rPr>
          <w:rFonts w:ascii="Times New Roman" w:hAnsi="Times New Roman" w:cs="Times New Roman"/>
          <w:sz w:val="28"/>
          <w:szCs w:val="28"/>
        </w:rPr>
      </w:pPr>
    </w:p>
    <w:p w14:paraId="6C3F29D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6.1. Стартова ціна об’єкта великої приватизації встановлюється аукціонною комісією на рівні балансової вартості об’єкта (активів об’єкта) великої приватизації згідно з даними фінансової звітності за останній звітний період.</w:t>
      </w:r>
    </w:p>
    <w:p w14:paraId="0AD73139"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lastRenderedPageBreak/>
        <w:t>6.2. Стартова ціна об’єкта малої приватизації визначається аукціонною комісією на рівні балансової вартості об’єкта (активів об’єкта) малої приватизації.</w:t>
      </w:r>
    </w:p>
    <w:p w14:paraId="7C8820AF" w14:textId="77777777" w:rsidR="00DC59BE"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 Якщо об’єктом малої приватизації є акції, частки, стартова ціна об’єкта малої приватизації встановлюється на рівні номінальної вартості пакета акцій (часток).</w:t>
      </w:r>
    </w:p>
    <w:p w14:paraId="687988EB" w14:textId="2D7130AE" w:rsidR="00F26D28" w:rsidRDefault="00F26D28" w:rsidP="00DC59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Pr="00F26D28">
        <w:rPr>
          <w:rFonts w:ascii="Times New Roman" w:hAnsi="Times New Roman" w:cs="Times New Roman"/>
          <w:sz w:val="28"/>
          <w:szCs w:val="28"/>
        </w:rPr>
        <w:t>имчасово, на період дії правового режиму воєнного стану</w:t>
      </w:r>
      <w:r>
        <w:rPr>
          <w:rFonts w:ascii="Times New Roman" w:hAnsi="Times New Roman" w:cs="Times New Roman"/>
          <w:sz w:val="28"/>
          <w:szCs w:val="28"/>
        </w:rPr>
        <w:t xml:space="preserve"> </w:t>
      </w:r>
      <w:r w:rsidRPr="00F26D28">
        <w:rPr>
          <w:rFonts w:ascii="Times New Roman" w:hAnsi="Times New Roman" w:cs="Times New Roman"/>
          <w:sz w:val="28"/>
          <w:szCs w:val="28"/>
        </w:rPr>
        <w:t xml:space="preserve">стартова ціна об’єкта приватизації визначається аукціонною комісією на рівні балансової вартості об’єкта (активів об’єкта) приватизації. У разі відсутності балансової вартості окремих складових об’єкта (активів об’єкта) приватизації або якщо балансова вартість окремих складових об’єкта (активів об’єкта) приватизації дорівнює нулю, стартова ціна такого об’єкта приватизації встановлюється аукціонною комісією на рівні балансової вартості решти складових об’єкта (активів об’єкта) приватизації. У разі наявності на дату визначення аукціонною комісією стартової ціни об’єкта приватизації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на рівні вартості, визначеної таким висновком. У разі відсутності балансової вартості об’єкта (всіх активів об’єкта) приватизації або якщо балансова вартість об’єкта (всіх активів об’єкта) приватизації дорівнює нулю та у разі відсутності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в розмірі 1 гривня. </w:t>
      </w:r>
    </w:p>
    <w:p w14:paraId="70E8BE78"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6.3. Переможець електронного аукціону сплачує на відповідний поточний рахунок органу приватизації ціну продажу об’єкта малої приватизації не пізніше ніж протягом 20 робочих днів з дня формування протоколу про результати електронного аукціону.</w:t>
      </w:r>
    </w:p>
    <w:p w14:paraId="2BDFF596"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випадках, передбачених пунктом 4.3 ціна продажу об’єкта малої приватизації сплачується на відповідний поточний рахунок органу приватизації не пізніше ніж протягом 20 робочих днів.</w:t>
      </w:r>
    </w:p>
    <w:p w14:paraId="466825DE" w14:textId="77777777" w:rsidR="00DC59BE" w:rsidRPr="00E53361" w:rsidRDefault="00DC59BE" w:rsidP="00DC59BE">
      <w:pPr>
        <w:spacing w:after="0" w:line="240" w:lineRule="auto"/>
        <w:ind w:firstLine="708"/>
        <w:jc w:val="both"/>
        <w:rPr>
          <w:rFonts w:ascii="Times New Roman" w:hAnsi="Times New Roman" w:cs="Times New Roman"/>
          <w:sz w:val="28"/>
          <w:szCs w:val="28"/>
        </w:rPr>
      </w:pPr>
      <w:r w:rsidRPr="00E53361">
        <w:rPr>
          <w:rFonts w:ascii="Times New Roman" w:hAnsi="Times New Roman" w:cs="Times New Roman"/>
          <w:sz w:val="28"/>
          <w:szCs w:val="28"/>
        </w:rPr>
        <w:t>6.4. Кошти, одержані від продажу комунального майна, інші надходження, безпосередньо пов’язані з процесом приватизації, зараховуються до місцевого бюджету у повному обсязі, крім плати за участь.</w:t>
      </w:r>
    </w:p>
    <w:p w14:paraId="2481938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У разі прийняття рішення про припинення приватизації сплачені реєстраційний внесок за реєстрацію покупців для участі в аукціоні та гарантійний внесок повертаються всім потенційним покупцям такого об’єкта.</w:t>
      </w:r>
    </w:p>
    <w:p w14:paraId="689AD51D" w14:textId="74A9FC6B"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6.5. За рахунок коштів місцевого бюджету для проведення заходів, пов’язаних з приватизацією, здійснюються такі видатки:</w:t>
      </w:r>
    </w:p>
    <w:p w14:paraId="5AE32CAC"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1) оплата послуг, що надаються:</w:t>
      </w:r>
    </w:p>
    <w:p w14:paraId="5835B4AD" w14:textId="77777777" w:rsidR="00DC59BE" w:rsidRPr="00E53361" w:rsidRDefault="00DC59BE" w:rsidP="00E227FD">
      <w:pPr>
        <w:spacing w:after="0" w:line="240" w:lineRule="auto"/>
        <w:ind w:firstLine="709"/>
        <w:jc w:val="both"/>
        <w:rPr>
          <w:rFonts w:ascii="Times New Roman" w:hAnsi="Times New Roman" w:cs="Times New Roman"/>
          <w:sz w:val="28"/>
          <w:szCs w:val="28"/>
        </w:rPr>
      </w:pPr>
    </w:p>
    <w:p w14:paraId="1F6123CC"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особами та організаціями, залученими до робіт з проведення обов’язкового екологічного аудиту, аудиту, експертизи технічного стану, охорони та збереження об’єктів власності в особі органів приватизації до їх подальшого продажу, надання юридичних послуг;</w:t>
      </w:r>
    </w:p>
    <w:p w14:paraId="5DA4F31E"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lastRenderedPageBreak/>
        <w:t>суб’єктами оціночної діяльності - суб’єктами господарювання, що залучаються для проведення оцінки майна у процесі приватизації (корпоратизації), оцінки об’єктів приватизації, повернутих за рішенням суду в комунальну власність;</w:t>
      </w:r>
    </w:p>
    <w:p w14:paraId="230A724F"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особами та організаціями, залученими до робіт з виготовлення технічної документації на об’єкт, державної реєстрації речових прав на нерухоме майно, проведення інвентаризації.</w:t>
      </w:r>
    </w:p>
    <w:p w14:paraId="6446756D" w14:textId="77777777" w:rsidR="00DC59BE" w:rsidRPr="00E53361" w:rsidRDefault="00DC59BE" w:rsidP="00DC59BE">
      <w:pPr>
        <w:spacing w:after="0" w:line="240" w:lineRule="auto"/>
        <w:jc w:val="both"/>
        <w:rPr>
          <w:rFonts w:ascii="Times New Roman" w:hAnsi="Times New Roman" w:cs="Times New Roman"/>
          <w:sz w:val="28"/>
          <w:szCs w:val="28"/>
        </w:rPr>
      </w:pPr>
    </w:p>
    <w:p w14:paraId="7E13B049" w14:textId="77777777" w:rsidR="00DC59BE" w:rsidRPr="00E53361"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                              7. ДОГОВІРНІ ВІДНОСИНИ ПРИВАТИЗАЦІЇ</w:t>
      </w:r>
    </w:p>
    <w:p w14:paraId="545ECA9E" w14:textId="77777777" w:rsidR="00DC59BE" w:rsidRPr="00E53361" w:rsidRDefault="00DC59BE" w:rsidP="00DC59BE">
      <w:pPr>
        <w:spacing w:after="0" w:line="240" w:lineRule="auto"/>
        <w:jc w:val="both"/>
        <w:rPr>
          <w:rFonts w:ascii="Times New Roman" w:hAnsi="Times New Roman" w:cs="Times New Roman"/>
          <w:sz w:val="28"/>
          <w:szCs w:val="28"/>
        </w:rPr>
      </w:pPr>
    </w:p>
    <w:p w14:paraId="538FF107" w14:textId="3845802B"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7.1. Договір купівлі-продажу об’єкта приватизації укладається між органом приватизації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14:paraId="3322BB66"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7.2. Витрати, пов’язані з виготовленням документів для нотаріального посвідчення договору купівлі-продажу об’єкта приватизації, покладаються на переможця електронного аукціону. У такому разі договір купівлі-продажу об’єкта приватизації укладається протягом 60 робочих днів з дня укладення попереднього договору.</w:t>
      </w:r>
    </w:p>
    <w:p w14:paraId="6F20C2DF"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7.3. На вимогу покупця попередній договір купівлі-продажу та договір купівлі-продажу об’єкта приватизації, які не потребують нотаріального посвідчення, можуть бути укладені у формі електронного документа та підписані шляхом накладення кваліфікованих електронних підписів, що базуються на кваліфікованому сертифікаті електронного підпису.</w:t>
      </w:r>
    </w:p>
    <w:p w14:paraId="0B816F6B"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7.4. До договору купівлі-продажу включаються передбачені умовами аукціону, викупу зобов’язання сторін щодо оплати послуг юридичних та фізичних осіб (у разі їх залучення), пов’язаних із виконанням заходів з підготовки об’єктів малої приватизації до приватизації, зокрема:</w:t>
      </w:r>
    </w:p>
    <w:p w14:paraId="7F9C2226" w14:textId="77777777" w:rsidR="00DC59BE" w:rsidRPr="00E53361" w:rsidRDefault="00DC59BE" w:rsidP="00E227FD">
      <w:pPr>
        <w:spacing w:after="0" w:line="240" w:lineRule="auto"/>
        <w:ind w:firstLine="709"/>
        <w:jc w:val="both"/>
        <w:rPr>
          <w:sz w:val="28"/>
          <w:szCs w:val="28"/>
        </w:rPr>
      </w:pPr>
      <w:r w:rsidRPr="00E53361">
        <w:rPr>
          <w:rFonts w:ascii="Times New Roman" w:hAnsi="Times New Roman" w:cs="Times New Roman"/>
          <w:sz w:val="28"/>
          <w:szCs w:val="28"/>
        </w:rPr>
        <w:t xml:space="preserve"> проведення інвентаризації, державної реєстрації речових прав на нерухоме майно та виготовлення технічної документації;</w:t>
      </w:r>
      <w:r w:rsidRPr="00E53361">
        <w:rPr>
          <w:sz w:val="28"/>
          <w:szCs w:val="28"/>
        </w:rPr>
        <w:t xml:space="preserve"> </w:t>
      </w:r>
    </w:p>
    <w:p w14:paraId="23D71A8C"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проведення оцінки майна в процесі приватизації.</w:t>
      </w:r>
    </w:p>
    <w:p w14:paraId="4E67931A" w14:textId="1BCEA7CA"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7.5. Контроль за виконанням умов договору купівлі-продажу, укладеного з переможцем аукціону, та викупу об’єктів приватизац</w:t>
      </w:r>
      <w:r w:rsidR="002367AE">
        <w:rPr>
          <w:rFonts w:ascii="Times New Roman" w:hAnsi="Times New Roman" w:cs="Times New Roman"/>
          <w:sz w:val="28"/>
          <w:szCs w:val="28"/>
        </w:rPr>
        <w:t>ії здійснює орган приватизації .</w:t>
      </w:r>
    </w:p>
    <w:p w14:paraId="2329701F" w14:textId="77777777" w:rsidR="00DC59BE" w:rsidRPr="00E53361" w:rsidRDefault="00DC59BE" w:rsidP="00E227FD">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Право власності на об’єкт приватизації переходить до покупця після укладення договору купівлі-продажу об’єкта приватизації та підписання </w:t>
      </w:r>
      <w:proofErr w:type="spellStart"/>
      <w:r w:rsidRPr="00E53361">
        <w:rPr>
          <w:rFonts w:ascii="Times New Roman" w:hAnsi="Times New Roman" w:cs="Times New Roman"/>
          <w:sz w:val="28"/>
          <w:szCs w:val="28"/>
        </w:rPr>
        <w:t>акта</w:t>
      </w:r>
      <w:proofErr w:type="spellEnd"/>
      <w:r w:rsidRPr="00E53361">
        <w:rPr>
          <w:rFonts w:ascii="Times New Roman" w:hAnsi="Times New Roman" w:cs="Times New Roman"/>
          <w:sz w:val="28"/>
          <w:szCs w:val="28"/>
        </w:rPr>
        <w:t xml:space="preserve"> приймання-передачі об’єкта приватизації.</w:t>
      </w:r>
    </w:p>
    <w:p w14:paraId="1D2B73CB" w14:textId="77777777" w:rsidR="00DC59BE" w:rsidRPr="00E53361" w:rsidRDefault="00DC59BE" w:rsidP="00DC59BE">
      <w:pPr>
        <w:spacing w:after="0" w:line="240" w:lineRule="auto"/>
        <w:jc w:val="both"/>
        <w:rPr>
          <w:rFonts w:ascii="Times New Roman" w:hAnsi="Times New Roman" w:cs="Times New Roman"/>
          <w:sz w:val="28"/>
          <w:szCs w:val="28"/>
        </w:rPr>
      </w:pPr>
    </w:p>
    <w:p w14:paraId="2705EA6B" w14:textId="4DB800B2" w:rsidR="00DC59BE" w:rsidRPr="00E53361" w:rsidRDefault="00DC59BE" w:rsidP="00DC59BE">
      <w:pPr>
        <w:spacing w:after="0" w:line="240" w:lineRule="auto"/>
        <w:jc w:val="center"/>
        <w:rPr>
          <w:rFonts w:ascii="Times New Roman" w:hAnsi="Times New Roman" w:cs="Times New Roman"/>
          <w:sz w:val="28"/>
          <w:szCs w:val="28"/>
        </w:rPr>
      </w:pPr>
      <w:r w:rsidRPr="00E53361">
        <w:rPr>
          <w:rFonts w:ascii="Times New Roman" w:hAnsi="Times New Roman" w:cs="Times New Roman"/>
          <w:sz w:val="28"/>
          <w:szCs w:val="28"/>
        </w:rPr>
        <w:t>8. РОЗГЛЯД СПОРІВ ЩОДО ПРИВАТИЗАЦІЇ ОБ'ЄКТІВ  КОМУНАЛЬНОЇ</w:t>
      </w:r>
      <w:r w:rsidR="007C4AB2">
        <w:rPr>
          <w:rFonts w:ascii="Times New Roman" w:hAnsi="Times New Roman" w:cs="Times New Roman"/>
          <w:sz w:val="28"/>
          <w:szCs w:val="28"/>
        </w:rPr>
        <w:t xml:space="preserve"> </w:t>
      </w:r>
      <w:r w:rsidRPr="00E53361">
        <w:rPr>
          <w:rFonts w:ascii="Times New Roman" w:hAnsi="Times New Roman" w:cs="Times New Roman"/>
          <w:sz w:val="28"/>
          <w:szCs w:val="28"/>
        </w:rPr>
        <w:t>ВЛАСНОСТІ ТЕРИТОРІАЛЬНОЇ ГРОМАДИ</w:t>
      </w:r>
      <w:r w:rsidRPr="00E53361">
        <w:rPr>
          <w:sz w:val="28"/>
          <w:szCs w:val="28"/>
        </w:rPr>
        <w:t xml:space="preserve"> </w:t>
      </w:r>
      <w:r w:rsidRPr="00E53361">
        <w:rPr>
          <w:rFonts w:ascii="Times New Roman" w:hAnsi="Times New Roman" w:cs="Times New Roman"/>
          <w:sz w:val="28"/>
          <w:szCs w:val="28"/>
        </w:rPr>
        <w:t>КОЗЯТИНСЬКОЇ МІСЬКОЇ РАДИ</w:t>
      </w:r>
    </w:p>
    <w:p w14:paraId="28FEE323" w14:textId="77777777" w:rsidR="00DC59BE" w:rsidRPr="00E53361" w:rsidRDefault="00DC59BE" w:rsidP="00DC59BE">
      <w:pPr>
        <w:spacing w:after="0" w:line="240" w:lineRule="auto"/>
        <w:contextualSpacing/>
        <w:jc w:val="center"/>
        <w:rPr>
          <w:rFonts w:ascii="Times New Roman" w:hAnsi="Times New Roman" w:cs="Times New Roman"/>
          <w:sz w:val="28"/>
          <w:szCs w:val="28"/>
        </w:rPr>
      </w:pPr>
      <w:r w:rsidRPr="00E53361">
        <w:rPr>
          <w:rFonts w:ascii="Times New Roman" w:hAnsi="Times New Roman" w:cs="Times New Roman"/>
          <w:sz w:val="28"/>
          <w:szCs w:val="28"/>
        </w:rPr>
        <w:t xml:space="preserve"> </w:t>
      </w:r>
    </w:p>
    <w:p w14:paraId="555C8E81" w14:textId="77777777" w:rsidR="00DC59BE" w:rsidRDefault="00DC59BE" w:rsidP="007C4AB2">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t>8.1. Спори щодо приватизації комунального майна, крім спорів, які виникають із публічно-правових відносин та віднесені до компетенції адміністративних судів, вирішуються господарським судом у порядку, встановленому Господарським процесуальним кодексом України.</w:t>
      </w:r>
    </w:p>
    <w:p w14:paraId="1D00968A" w14:textId="139BAC4F" w:rsidR="00DC59BE" w:rsidRDefault="00DC59BE" w:rsidP="007C4AB2">
      <w:pPr>
        <w:spacing w:after="0" w:line="240" w:lineRule="auto"/>
        <w:ind w:firstLine="709"/>
        <w:contextualSpacing/>
        <w:jc w:val="both"/>
        <w:rPr>
          <w:rFonts w:ascii="Times New Roman" w:hAnsi="Times New Roman" w:cs="Times New Roman"/>
          <w:sz w:val="28"/>
          <w:szCs w:val="28"/>
        </w:rPr>
      </w:pPr>
      <w:r w:rsidRPr="00E53361">
        <w:rPr>
          <w:rFonts w:ascii="Times New Roman" w:hAnsi="Times New Roman" w:cs="Times New Roman"/>
          <w:sz w:val="28"/>
          <w:szCs w:val="28"/>
        </w:rPr>
        <w:lastRenderedPageBreak/>
        <w:t xml:space="preserve">8.2. Строк позовної давності для звернення з позовом про відмову в затвердженні протоколу аукціону, визнання недійсними результатів приватизації об’єкта малої приватизації або договору купівлі-продажу об’єкта малої приватизації становить три місяці. Строк позовної давності для звернення з позовом про оскарження рішення органу приватизації про </w:t>
      </w:r>
      <w:proofErr w:type="spellStart"/>
      <w:r w:rsidRPr="00E53361">
        <w:rPr>
          <w:rFonts w:ascii="Times New Roman" w:hAnsi="Times New Roman" w:cs="Times New Roman"/>
          <w:sz w:val="28"/>
          <w:szCs w:val="28"/>
        </w:rPr>
        <w:t>неукладення</w:t>
      </w:r>
      <w:proofErr w:type="spellEnd"/>
      <w:r w:rsidRPr="00E53361">
        <w:rPr>
          <w:rFonts w:ascii="Times New Roman" w:hAnsi="Times New Roman" w:cs="Times New Roman"/>
          <w:sz w:val="28"/>
          <w:szCs w:val="28"/>
        </w:rPr>
        <w:t xml:space="preserve"> договору купівлі-продажу з переможцем аукціону складає один місяць з дня оприлюднення результатів аукціону.</w:t>
      </w:r>
    </w:p>
    <w:p w14:paraId="4F1680F2" w14:textId="5FF7FC07" w:rsidR="00651854" w:rsidRDefault="005008E4" w:rsidP="007C4AB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8.3. Т</w:t>
      </w:r>
      <w:r w:rsidRPr="005008E4">
        <w:rPr>
          <w:rFonts w:ascii="Times New Roman" w:hAnsi="Times New Roman" w:cs="Times New Roman"/>
          <w:sz w:val="28"/>
          <w:szCs w:val="28"/>
        </w:rPr>
        <w:t>имчасово, на період дії правового режиму воєнного стану строк позовної давності для звернення з позовом про визнання недійсним договору купівлі-продажу об’єкта приватизації, укладеного у період дії правового режиму воєнного стану, становить три місяці з дня його укладення</w:t>
      </w:r>
      <w:r w:rsidR="00284905">
        <w:rPr>
          <w:rFonts w:ascii="Times New Roman" w:hAnsi="Times New Roman" w:cs="Times New Roman"/>
          <w:sz w:val="28"/>
          <w:szCs w:val="28"/>
        </w:rPr>
        <w:t>.</w:t>
      </w:r>
    </w:p>
    <w:p w14:paraId="2D5DA0FA" w14:textId="77777777" w:rsidR="00651854" w:rsidRDefault="00651854" w:rsidP="00DC59BE">
      <w:pPr>
        <w:spacing w:after="0" w:line="240" w:lineRule="auto"/>
        <w:contextualSpacing/>
        <w:jc w:val="center"/>
        <w:rPr>
          <w:rFonts w:ascii="Times New Roman" w:hAnsi="Times New Roman" w:cs="Times New Roman"/>
          <w:sz w:val="28"/>
          <w:szCs w:val="28"/>
        </w:rPr>
      </w:pPr>
    </w:p>
    <w:p w14:paraId="3A9BDC76" w14:textId="77777777" w:rsidR="00DC59BE" w:rsidRPr="00E53361" w:rsidRDefault="00DC59BE" w:rsidP="00DC59BE">
      <w:pPr>
        <w:spacing w:after="0" w:line="240" w:lineRule="auto"/>
        <w:contextualSpacing/>
        <w:jc w:val="center"/>
        <w:rPr>
          <w:rFonts w:ascii="Times New Roman" w:hAnsi="Times New Roman" w:cs="Times New Roman"/>
          <w:sz w:val="28"/>
          <w:szCs w:val="28"/>
        </w:rPr>
      </w:pPr>
      <w:r w:rsidRPr="00E53361">
        <w:rPr>
          <w:rFonts w:ascii="Times New Roman" w:hAnsi="Times New Roman" w:cs="Times New Roman"/>
          <w:sz w:val="28"/>
          <w:szCs w:val="28"/>
        </w:rPr>
        <w:t>9. ПЕРЕХІДНІ ПОЛОЖЕННЯ</w:t>
      </w:r>
    </w:p>
    <w:p w14:paraId="08657AC7" w14:textId="77777777" w:rsidR="00DC59BE" w:rsidRPr="00E53361" w:rsidRDefault="00DC59BE" w:rsidP="00DC59BE">
      <w:pPr>
        <w:spacing w:after="0" w:line="240" w:lineRule="auto"/>
        <w:jc w:val="center"/>
        <w:rPr>
          <w:rFonts w:ascii="Times New Roman" w:hAnsi="Times New Roman" w:cs="Times New Roman"/>
          <w:sz w:val="28"/>
          <w:szCs w:val="28"/>
        </w:rPr>
      </w:pPr>
    </w:p>
    <w:p w14:paraId="3823EAF3" w14:textId="651B3B15" w:rsidR="00DC59BE" w:rsidRPr="00E53361" w:rsidRDefault="00DC59BE" w:rsidP="007C4AB2">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Питання, пов'язанні із приватизацією об'єктів комунальної власності Козятинської міської </w:t>
      </w:r>
      <w:r w:rsidR="00DF1513" w:rsidRPr="00E53361">
        <w:rPr>
          <w:rFonts w:ascii="Times New Roman" w:hAnsi="Times New Roman" w:cs="Times New Roman"/>
          <w:sz w:val="28"/>
          <w:szCs w:val="28"/>
        </w:rPr>
        <w:t>територіальної громади</w:t>
      </w:r>
      <w:r w:rsidRPr="00E53361">
        <w:rPr>
          <w:rFonts w:ascii="Times New Roman" w:hAnsi="Times New Roman" w:cs="Times New Roman"/>
          <w:sz w:val="28"/>
          <w:szCs w:val="28"/>
        </w:rPr>
        <w:t xml:space="preserve">, не врегульовані цим положенням і в частині положень, що не суперечать меті приватизації,  регулюються Законом </w:t>
      </w:r>
      <w:r w:rsidR="00DF1513" w:rsidRPr="00E53361">
        <w:rPr>
          <w:rFonts w:ascii="Times New Roman" w:hAnsi="Times New Roman" w:cs="Times New Roman"/>
          <w:sz w:val="28"/>
          <w:szCs w:val="28"/>
        </w:rPr>
        <w:t xml:space="preserve">України </w:t>
      </w:r>
      <w:r w:rsidRPr="00E53361">
        <w:rPr>
          <w:rFonts w:ascii="Times New Roman" w:hAnsi="Times New Roman" w:cs="Times New Roman"/>
          <w:sz w:val="28"/>
          <w:szCs w:val="28"/>
        </w:rPr>
        <w:t>«Про приватизацію державного і комунального майна» та  Постанови КМУ «Порядку проведення електронних аукціонів для продажу об’єктів малої приватизації» № 432 від 10.05.2018 р.</w:t>
      </w:r>
    </w:p>
    <w:p w14:paraId="16A3A093" w14:textId="4DE9D199" w:rsidR="00DF1513" w:rsidRPr="00E53361" w:rsidRDefault="0077093C" w:rsidP="007C4AB2">
      <w:pPr>
        <w:spacing w:after="0" w:line="240" w:lineRule="auto"/>
        <w:ind w:firstLine="709"/>
        <w:jc w:val="both"/>
        <w:rPr>
          <w:rFonts w:ascii="Times New Roman" w:hAnsi="Times New Roman" w:cs="Times New Roman"/>
          <w:sz w:val="28"/>
          <w:szCs w:val="28"/>
        </w:rPr>
      </w:pPr>
      <w:r w:rsidRPr="00E53361">
        <w:rPr>
          <w:rFonts w:ascii="Times New Roman" w:hAnsi="Times New Roman" w:cs="Times New Roman"/>
          <w:sz w:val="28"/>
          <w:szCs w:val="28"/>
        </w:rPr>
        <w:t xml:space="preserve">Стосовно питань щодо дотримання Козятинською міською радою встановлених строків виконання </w:t>
      </w:r>
      <w:r w:rsidR="00DF1513" w:rsidRPr="00E53361">
        <w:rPr>
          <w:rFonts w:ascii="Times New Roman" w:hAnsi="Times New Roman" w:cs="Times New Roman"/>
          <w:sz w:val="28"/>
          <w:szCs w:val="28"/>
        </w:rPr>
        <w:t xml:space="preserve"> </w:t>
      </w:r>
      <w:r w:rsidRPr="00E53361">
        <w:rPr>
          <w:rFonts w:ascii="Times New Roman" w:hAnsi="Times New Roman" w:cs="Times New Roman"/>
          <w:sz w:val="28"/>
          <w:szCs w:val="28"/>
        </w:rPr>
        <w:t xml:space="preserve">дій, </w:t>
      </w:r>
      <w:r w:rsidR="00DF1513" w:rsidRPr="00E53361">
        <w:rPr>
          <w:rFonts w:ascii="Times New Roman" w:hAnsi="Times New Roman" w:cs="Times New Roman"/>
          <w:sz w:val="28"/>
          <w:szCs w:val="28"/>
        </w:rPr>
        <w:t>пов'язаних із приватизацією об'єктів комунальної власності Козятинської міської територіальної громади, врегульованих Законом України «Про приватизацію державного і комунального майна» та  Постанов</w:t>
      </w:r>
      <w:r w:rsidR="00DD69D9" w:rsidRPr="00E53361">
        <w:rPr>
          <w:rFonts w:ascii="Times New Roman" w:hAnsi="Times New Roman" w:cs="Times New Roman"/>
          <w:sz w:val="28"/>
          <w:szCs w:val="28"/>
        </w:rPr>
        <w:t xml:space="preserve">ою </w:t>
      </w:r>
      <w:r w:rsidR="00DF1513" w:rsidRPr="00E53361">
        <w:rPr>
          <w:rFonts w:ascii="Times New Roman" w:hAnsi="Times New Roman" w:cs="Times New Roman"/>
          <w:sz w:val="28"/>
          <w:szCs w:val="28"/>
        </w:rPr>
        <w:t>КМУ «Порядку проведення електронних аукціонів для продажу об’єктів малої приватизації» № 432 від 10.05.2018 р.</w:t>
      </w:r>
      <w:r w:rsidRPr="00E53361">
        <w:rPr>
          <w:rFonts w:ascii="Times New Roman" w:hAnsi="Times New Roman" w:cs="Times New Roman"/>
          <w:sz w:val="28"/>
          <w:szCs w:val="28"/>
        </w:rPr>
        <w:t xml:space="preserve">, але які </w:t>
      </w:r>
      <w:r w:rsidR="00DF1513" w:rsidRPr="00E53361">
        <w:rPr>
          <w:rFonts w:ascii="Times New Roman" w:hAnsi="Times New Roman" w:cs="Times New Roman"/>
          <w:sz w:val="28"/>
          <w:szCs w:val="28"/>
        </w:rPr>
        <w:t>суперечать засадам організації та діяльності Козятинської міської ради, як органу місцевого самоврядування, застосовуються положення Закону України «Про місцеве самоврядування в Україні»</w:t>
      </w:r>
      <w:r w:rsidR="00DD69D9" w:rsidRPr="00E53361">
        <w:rPr>
          <w:rFonts w:ascii="Times New Roman" w:hAnsi="Times New Roman" w:cs="Times New Roman"/>
          <w:sz w:val="28"/>
          <w:szCs w:val="28"/>
        </w:rPr>
        <w:t>.</w:t>
      </w:r>
    </w:p>
    <w:p w14:paraId="1E53DDE1" w14:textId="77777777" w:rsidR="00DF1513" w:rsidRPr="00E53361" w:rsidRDefault="00DF1513" w:rsidP="007C4AB2">
      <w:pPr>
        <w:spacing w:after="0" w:line="240" w:lineRule="auto"/>
        <w:ind w:firstLine="709"/>
        <w:jc w:val="both"/>
        <w:rPr>
          <w:rFonts w:ascii="Times New Roman" w:hAnsi="Times New Roman" w:cs="Times New Roman"/>
          <w:sz w:val="28"/>
          <w:szCs w:val="28"/>
        </w:rPr>
      </w:pPr>
    </w:p>
    <w:p w14:paraId="16E55D13" w14:textId="77777777" w:rsidR="00DF1513" w:rsidRPr="00E53361" w:rsidRDefault="00DF1513" w:rsidP="00DC59BE">
      <w:pPr>
        <w:spacing w:after="0" w:line="240" w:lineRule="auto"/>
        <w:jc w:val="both"/>
        <w:rPr>
          <w:rFonts w:ascii="Times New Roman" w:hAnsi="Times New Roman" w:cs="Times New Roman"/>
          <w:sz w:val="28"/>
          <w:szCs w:val="28"/>
        </w:rPr>
      </w:pPr>
    </w:p>
    <w:p w14:paraId="3C284A6F" w14:textId="77777777" w:rsidR="00DC59BE" w:rsidRPr="00E53361" w:rsidRDefault="00DC59BE" w:rsidP="00DC59BE">
      <w:pPr>
        <w:spacing w:after="0" w:line="240" w:lineRule="auto"/>
        <w:jc w:val="both"/>
        <w:rPr>
          <w:rFonts w:ascii="Times New Roman" w:hAnsi="Times New Roman" w:cs="Times New Roman"/>
          <w:sz w:val="28"/>
          <w:szCs w:val="28"/>
        </w:rPr>
      </w:pPr>
    </w:p>
    <w:p w14:paraId="70BC5206" w14:textId="77777777" w:rsidR="00DC59BE" w:rsidRPr="00E53361" w:rsidRDefault="00DC59BE" w:rsidP="00DC59BE">
      <w:pPr>
        <w:spacing w:after="0" w:line="240" w:lineRule="auto"/>
        <w:jc w:val="both"/>
        <w:rPr>
          <w:rFonts w:ascii="Times New Roman" w:hAnsi="Times New Roman" w:cs="Times New Roman"/>
          <w:sz w:val="28"/>
          <w:szCs w:val="28"/>
        </w:rPr>
      </w:pPr>
    </w:p>
    <w:p w14:paraId="03A397E2" w14:textId="1A12F543" w:rsidR="00DC59BE" w:rsidRPr="000D7BD9" w:rsidRDefault="00DC59BE" w:rsidP="00DC59BE">
      <w:pPr>
        <w:spacing w:after="0" w:line="240" w:lineRule="auto"/>
        <w:jc w:val="both"/>
        <w:rPr>
          <w:rFonts w:ascii="Times New Roman" w:hAnsi="Times New Roman" w:cs="Times New Roman"/>
          <w:b/>
          <w:bCs/>
          <w:sz w:val="28"/>
          <w:szCs w:val="28"/>
        </w:rPr>
      </w:pPr>
      <w:r w:rsidRPr="000D7BD9">
        <w:rPr>
          <w:rFonts w:ascii="Times New Roman" w:hAnsi="Times New Roman" w:cs="Times New Roman"/>
          <w:b/>
          <w:bCs/>
          <w:sz w:val="28"/>
          <w:szCs w:val="28"/>
        </w:rPr>
        <w:t xml:space="preserve">         Секретар ради                 </w:t>
      </w:r>
      <w:r w:rsidR="00E53361" w:rsidRPr="000D7BD9">
        <w:rPr>
          <w:rFonts w:ascii="Times New Roman" w:hAnsi="Times New Roman" w:cs="Times New Roman"/>
          <w:b/>
          <w:bCs/>
          <w:sz w:val="28"/>
          <w:szCs w:val="28"/>
        </w:rPr>
        <w:t xml:space="preserve">                    </w:t>
      </w:r>
      <w:r w:rsidRPr="000D7BD9">
        <w:rPr>
          <w:rFonts w:ascii="Times New Roman" w:hAnsi="Times New Roman" w:cs="Times New Roman"/>
          <w:b/>
          <w:bCs/>
          <w:sz w:val="28"/>
          <w:szCs w:val="28"/>
        </w:rPr>
        <w:t xml:space="preserve">                </w:t>
      </w:r>
      <w:r w:rsidR="0077093C" w:rsidRPr="000D7BD9">
        <w:rPr>
          <w:rFonts w:ascii="Times New Roman" w:hAnsi="Times New Roman" w:cs="Times New Roman"/>
          <w:b/>
          <w:bCs/>
          <w:sz w:val="28"/>
          <w:szCs w:val="28"/>
        </w:rPr>
        <w:t xml:space="preserve">           </w:t>
      </w:r>
      <w:r w:rsidRPr="000D7BD9">
        <w:rPr>
          <w:rFonts w:ascii="Times New Roman" w:hAnsi="Times New Roman" w:cs="Times New Roman"/>
          <w:b/>
          <w:bCs/>
          <w:sz w:val="28"/>
          <w:szCs w:val="28"/>
        </w:rPr>
        <w:t xml:space="preserve"> Ірина РЕПАЛО</w:t>
      </w:r>
    </w:p>
    <w:p w14:paraId="36067B90" w14:textId="77777777" w:rsidR="00DC59BE" w:rsidRPr="00E53361" w:rsidRDefault="00DC59BE" w:rsidP="00DC59BE">
      <w:pPr>
        <w:spacing w:after="0" w:line="240" w:lineRule="auto"/>
        <w:jc w:val="both"/>
        <w:rPr>
          <w:rFonts w:ascii="Times New Roman" w:hAnsi="Times New Roman" w:cs="Times New Roman"/>
          <w:sz w:val="28"/>
          <w:szCs w:val="28"/>
        </w:rPr>
      </w:pPr>
    </w:p>
    <w:p w14:paraId="31BF2193" w14:textId="77777777" w:rsidR="00DC59BE" w:rsidRPr="00E53361" w:rsidRDefault="00DC59BE" w:rsidP="00DC59BE">
      <w:pPr>
        <w:spacing w:after="0" w:line="240" w:lineRule="auto"/>
        <w:jc w:val="both"/>
        <w:rPr>
          <w:rFonts w:ascii="Times New Roman" w:hAnsi="Times New Roman" w:cs="Times New Roman"/>
          <w:sz w:val="28"/>
          <w:szCs w:val="28"/>
        </w:rPr>
      </w:pPr>
    </w:p>
    <w:p w14:paraId="0C77CB37" w14:textId="77777777" w:rsidR="00DC59BE" w:rsidRDefault="00DC59BE" w:rsidP="00DC59BE">
      <w:pPr>
        <w:spacing w:after="0" w:line="240" w:lineRule="auto"/>
        <w:jc w:val="both"/>
        <w:rPr>
          <w:rFonts w:ascii="Times New Roman" w:hAnsi="Times New Roman" w:cs="Times New Roman"/>
          <w:sz w:val="28"/>
          <w:szCs w:val="28"/>
        </w:rPr>
      </w:pPr>
      <w:r w:rsidRPr="00E53361">
        <w:rPr>
          <w:rFonts w:ascii="Times New Roman" w:hAnsi="Times New Roman" w:cs="Times New Roman"/>
          <w:sz w:val="28"/>
          <w:szCs w:val="28"/>
        </w:rPr>
        <w:t xml:space="preserve">         </w:t>
      </w:r>
    </w:p>
    <w:p w14:paraId="5B5EB9D5" w14:textId="77777777" w:rsidR="007C4AB2" w:rsidRDefault="007C4AB2" w:rsidP="00DC59BE">
      <w:pPr>
        <w:spacing w:after="0" w:line="240" w:lineRule="auto"/>
        <w:jc w:val="both"/>
        <w:rPr>
          <w:rFonts w:ascii="Times New Roman" w:hAnsi="Times New Roman" w:cs="Times New Roman"/>
          <w:sz w:val="28"/>
          <w:szCs w:val="28"/>
        </w:rPr>
      </w:pPr>
    </w:p>
    <w:p w14:paraId="5C0C0801" w14:textId="77777777" w:rsidR="007C4AB2" w:rsidRPr="00E53361" w:rsidRDefault="007C4AB2" w:rsidP="00DC59BE">
      <w:pPr>
        <w:spacing w:after="0" w:line="240" w:lineRule="auto"/>
        <w:jc w:val="both"/>
        <w:rPr>
          <w:rFonts w:ascii="Times New Roman" w:hAnsi="Times New Roman" w:cs="Times New Roman"/>
          <w:sz w:val="28"/>
          <w:szCs w:val="28"/>
        </w:rPr>
      </w:pPr>
    </w:p>
    <w:p w14:paraId="6ABBA30B" w14:textId="7F905F96" w:rsidR="00DC59BE" w:rsidRDefault="00DC59BE" w:rsidP="00DC59BE">
      <w:pPr>
        <w:rPr>
          <w:sz w:val="28"/>
          <w:szCs w:val="28"/>
        </w:rPr>
      </w:pPr>
    </w:p>
    <w:p w14:paraId="60AFECFC" w14:textId="5823642D" w:rsidR="00196A64" w:rsidRDefault="00196A64" w:rsidP="00DC59BE">
      <w:pPr>
        <w:rPr>
          <w:sz w:val="28"/>
          <w:szCs w:val="28"/>
        </w:rPr>
      </w:pPr>
    </w:p>
    <w:p w14:paraId="60C6EA03" w14:textId="77777777" w:rsidR="00196A64" w:rsidRPr="00E53361" w:rsidRDefault="00196A64" w:rsidP="00DC59BE">
      <w:pPr>
        <w:rPr>
          <w:sz w:val="28"/>
          <w:szCs w:val="28"/>
        </w:rPr>
      </w:pPr>
    </w:p>
    <w:p w14:paraId="1C5C9089"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2621AA1E"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157F66C1" w14:textId="6484B61E" w:rsidR="000D7BD9" w:rsidRPr="0076011B" w:rsidRDefault="0032195E" w:rsidP="000D7BD9">
      <w:pPr>
        <w:pStyle w:val="a7"/>
        <w:jc w:val="right"/>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0D7BD9" w:rsidRPr="0076011B">
        <w:rPr>
          <w:rFonts w:ascii="Times New Roman" w:hAnsi="Times New Roman" w:cs="Times New Roman"/>
          <w:sz w:val="24"/>
          <w:szCs w:val="24"/>
        </w:rPr>
        <w:t xml:space="preserve">Додаток </w:t>
      </w:r>
      <w:r w:rsidR="000D7BD9">
        <w:rPr>
          <w:rFonts w:ascii="Times New Roman" w:hAnsi="Times New Roman" w:cs="Times New Roman"/>
          <w:sz w:val="24"/>
          <w:szCs w:val="24"/>
        </w:rPr>
        <w:t>2</w:t>
      </w:r>
      <w:r w:rsidR="000D7BD9" w:rsidRPr="0076011B">
        <w:rPr>
          <w:rFonts w:ascii="Times New Roman" w:hAnsi="Times New Roman" w:cs="Times New Roman"/>
          <w:sz w:val="24"/>
          <w:szCs w:val="24"/>
        </w:rPr>
        <w:t xml:space="preserve">  </w:t>
      </w:r>
    </w:p>
    <w:p w14:paraId="5395C591" w14:textId="7D5B76B9" w:rsidR="000D7BD9" w:rsidRPr="0076011B" w:rsidRDefault="000D7BD9" w:rsidP="000D7BD9">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w:t>
      </w:r>
      <w:r w:rsidR="007C4AB2">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33C92225" w14:textId="6B8A19A4" w:rsidR="000D7BD9" w:rsidRPr="0076011B" w:rsidRDefault="000D7BD9" w:rsidP="000D7BD9">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sidR="007C4AB2">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sidR="007C4AB2">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р</w:t>
      </w:r>
      <w:r w:rsidRPr="0076011B">
        <w:rPr>
          <w:rFonts w:ascii="Times New Roman" w:hAnsi="Times New Roman" w:cs="Times New Roman"/>
          <w:sz w:val="24"/>
          <w:szCs w:val="24"/>
        </w:rPr>
        <w:t>.</w:t>
      </w:r>
    </w:p>
    <w:p w14:paraId="095B995F" w14:textId="462FB072" w:rsidR="00B1712D" w:rsidRDefault="00B1712D" w:rsidP="000D7BD9">
      <w:pPr>
        <w:contextualSpacing/>
        <w:rPr>
          <w:rFonts w:ascii="Times New Roman" w:eastAsia="Times New Roman" w:hAnsi="Times New Roman" w:cs="Times New Roman"/>
          <w:color w:val="000000"/>
          <w:sz w:val="16"/>
          <w:szCs w:val="16"/>
          <w:lang w:eastAsia="uk-UA"/>
        </w:rPr>
      </w:pPr>
    </w:p>
    <w:p w14:paraId="1A179600" w14:textId="77777777" w:rsidR="00B1712D"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p>
    <w:p w14:paraId="15E2323A"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ПОЛОЖЕННЯ</w:t>
      </w:r>
    </w:p>
    <w:p w14:paraId="53E9843A" w14:textId="77777777" w:rsidR="008E721A"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про діяльність аукціонної комісії для продажу </w:t>
      </w:r>
    </w:p>
    <w:p w14:paraId="4DD928E0" w14:textId="40827B50" w:rsidR="00817746"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об’єктів комунальної власності </w:t>
      </w:r>
      <w:r w:rsidR="00817746">
        <w:rPr>
          <w:rFonts w:ascii="Times New Roman" w:eastAsia="Times New Roman" w:hAnsi="Times New Roman" w:cs="Times New Roman"/>
          <w:b/>
          <w:bCs/>
          <w:color w:val="000000"/>
          <w:sz w:val="28"/>
          <w:szCs w:val="28"/>
          <w:lang w:eastAsia="uk-UA"/>
        </w:rPr>
        <w:t xml:space="preserve"> (малої приватизації) </w:t>
      </w:r>
    </w:p>
    <w:p w14:paraId="21ADA5B3" w14:textId="1F0201FA" w:rsidR="00B1712D" w:rsidRDefault="0070022B"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Козятинської</w:t>
      </w:r>
      <w:r w:rsidR="00B1712D">
        <w:rPr>
          <w:rFonts w:ascii="Times New Roman" w:eastAsia="Times New Roman" w:hAnsi="Times New Roman" w:cs="Times New Roman"/>
          <w:b/>
          <w:bCs/>
          <w:color w:val="000000"/>
          <w:sz w:val="28"/>
          <w:szCs w:val="28"/>
          <w:lang w:eastAsia="uk-UA"/>
        </w:rPr>
        <w:t xml:space="preserve"> міської територіальної громади </w:t>
      </w:r>
    </w:p>
    <w:p w14:paraId="1DBA9A92"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І. Загальні положення</w:t>
      </w:r>
    </w:p>
    <w:p w14:paraId="1AC8A503" w14:textId="77777777" w:rsidR="00B1712D" w:rsidRDefault="00B1712D" w:rsidP="00102756">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Це Положення, розроблене відповідно до ч. 4. ст. 15 Закону України «Про приватизацію державного і комунального майна», визначає порядок утворення аукціонної комісії для продажу об’єктів комунальної власності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 (далі - комісія), її повноваження, права та порядок роботи.</w:t>
      </w:r>
    </w:p>
    <w:p w14:paraId="1E6F32FE" w14:textId="77777777" w:rsidR="00B1712D" w:rsidRDefault="00B1712D" w:rsidP="00102756">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Комісія у своїй діяльності керується Конституцією України, законами України, нормативно-правовими актами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та Фонду державного майна України, цим Положенням.</w:t>
      </w:r>
    </w:p>
    <w:p w14:paraId="7B2261FD" w14:textId="77777777" w:rsidR="00102756" w:rsidRDefault="00102756" w:rsidP="00102756">
      <w:pPr>
        <w:spacing w:after="0" w:line="240" w:lineRule="auto"/>
        <w:ind w:firstLine="573"/>
        <w:jc w:val="both"/>
        <w:rPr>
          <w:rFonts w:ascii="Times New Roman" w:eastAsia="Times New Roman" w:hAnsi="Times New Roman" w:cs="Times New Roman"/>
          <w:color w:val="000000"/>
          <w:sz w:val="28"/>
          <w:szCs w:val="28"/>
          <w:lang w:eastAsia="uk-UA"/>
        </w:rPr>
      </w:pPr>
    </w:p>
    <w:p w14:paraId="2B03F804" w14:textId="77777777" w:rsidR="00B1712D" w:rsidRDefault="00B1712D" w:rsidP="00102756">
      <w:pPr>
        <w:spacing w:after="0" w:line="240" w:lineRule="auto"/>
        <w:ind w:firstLine="570"/>
        <w:jc w:val="center"/>
        <w:rPr>
          <w:rFonts w:ascii="Times New Roman" w:eastAsia="Times New Roman" w:hAnsi="Times New Roman" w:cs="Times New Roman"/>
          <w:b/>
          <w:bCs/>
          <w:color w:val="000000"/>
          <w:sz w:val="28"/>
          <w:szCs w:val="28"/>
          <w:lang w:eastAsia="uk-UA"/>
        </w:rPr>
      </w:pPr>
      <w:bookmarkStart w:id="0" w:name="RichViewCheckpoint2"/>
      <w:bookmarkEnd w:id="0"/>
      <w:r>
        <w:rPr>
          <w:rFonts w:ascii="Times New Roman" w:eastAsia="Times New Roman" w:hAnsi="Times New Roman" w:cs="Times New Roman"/>
          <w:b/>
          <w:bCs/>
          <w:color w:val="000000"/>
          <w:sz w:val="28"/>
          <w:szCs w:val="28"/>
          <w:lang w:eastAsia="uk-UA"/>
        </w:rPr>
        <w:t>ІІ. Склад, порядок утворення комісії та її повноваження</w:t>
      </w:r>
    </w:p>
    <w:p w14:paraId="71161580" w14:textId="77777777" w:rsidR="00102756" w:rsidRDefault="00102756" w:rsidP="00102756">
      <w:pPr>
        <w:spacing w:after="0" w:line="240" w:lineRule="auto"/>
        <w:ind w:firstLine="570"/>
        <w:jc w:val="center"/>
        <w:rPr>
          <w:rFonts w:ascii="Times New Roman" w:eastAsia="Times New Roman" w:hAnsi="Times New Roman" w:cs="Times New Roman"/>
          <w:color w:val="000000"/>
          <w:sz w:val="28"/>
          <w:szCs w:val="28"/>
          <w:lang w:eastAsia="uk-UA"/>
        </w:rPr>
      </w:pPr>
    </w:p>
    <w:p w14:paraId="524E7EB4" w14:textId="5A57C39E"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Комісія є колегіальним органом, яка утворена </w:t>
      </w:r>
      <w:r w:rsidR="00503F1B">
        <w:rPr>
          <w:rFonts w:ascii="Times New Roman" w:eastAsia="Times New Roman" w:hAnsi="Times New Roman" w:cs="Times New Roman"/>
          <w:color w:val="000000"/>
          <w:sz w:val="28"/>
          <w:szCs w:val="28"/>
          <w:lang w:eastAsia="uk-UA"/>
        </w:rPr>
        <w:t>Козятинською</w:t>
      </w:r>
      <w:r w:rsidR="00817746">
        <w:rPr>
          <w:rFonts w:ascii="Times New Roman" w:eastAsia="Times New Roman" w:hAnsi="Times New Roman" w:cs="Times New Roman"/>
          <w:color w:val="000000"/>
          <w:sz w:val="28"/>
          <w:szCs w:val="28"/>
          <w:lang w:eastAsia="uk-UA"/>
        </w:rPr>
        <w:t xml:space="preserve"> міською радою.</w:t>
      </w:r>
    </w:p>
    <w:p w14:paraId="285FA3A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Основні принципи діяльності комісії:</w:t>
      </w:r>
    </w:p>
    <w:p w14:paraId="7815CC20"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дотримання вимог законодавства;</w:t>
      </w:r>
    </w:p>
    <w:p w14:paraId="7744E9FF"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колегіальність прийнятих рішень;</w:t>
      </w:r>
    </w:p>
    <w:p w14:paraId="29D1DDF0"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професіоналізм, неупередженість та незалежність членів комісії (недопущення втручання в діяльність комісії будь-яких органів влади).</w:t>
      </w:r>
    </w:p>
    <w:p w14:paraId="733C153A"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До складу комісії входять не менш як п’ять осіб.</w:t>
      </w:r>
    </w:p>
    <w:p w14:paraId="6307587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аукціонної комісії включаються депутати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спеціалісти управління </w:t>
      </w:r>
      <w:r w:rsidR="00034A71">
        <w:rPr>
          <w:rFonts w:ascii="Times New Roman" w:eastAsia="Times New Roman" w:hAnsi="Times New Roman" w:cs="Times New Roman"/>
          <w:color w:val="000000"/>
          <w:sz w:val="28"/>
          <w:szCs w:val="28"/>
          <w:lang w:eastAsia="uk-UA"/>
        </w:rPr>
        <w:t xml:space="preserve">земельних та майнових ресурсів, відділу містобудування та архітектури, </w:t>
      </w:r>
      <w:r w:rsidR="00F77A17">
        <w:rPr>
          <w:rFonts w:ascii="Times New Roman" w:eastAsia="Times New Roman" w:hAnsi="Times New Roman" w:cs="Times New Roman"/>
          <w:color w:val="000000"/>
          <w:sz w:val="28"/>
          <w:szCs w:val="28"/>
          <w:lang w:eastAsia="uk-UA"/>
        </w:rPr>
        <w:t xml:space="preserve">юридичного відділу, відділу бухгалтерського обліку та звітності </w:t>
      </w:r>
      <w:r>
        <w:rPr>
          <w:rFonts w:ascii="Times New Roman" w:eastAsia="Times New Roman" w:hAnsi="Times New Roman" w:cs="Times New Roman"/>
          <w:color w:val="000000"/>
          <w:sz w:val="28"/>
          <w:szCs w:val="28"/>
          <w:lang w:eastAsia="uk-UA"/>
        </w:rPr>
        <w:t xml:space="preserve">та інших структурних підрозділів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2BDAAE8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разі потреби до складу комісії можуть залучатися з правом дорадчого голосу спеціалісти, експерти, представники підприємств та/або господарських товариств тощо.</w:t>
      </w:r>
    </w:p>
    <w:p w14:paraId="7F65E87F" w14:textId="08771789" w:rsidR="00B1712D" w:rsidRPr="00102756" w:rsidRDefault="00B1712D" w:rsidP="00102756">
      <w:pPr>
        <w:spacing w:after="0" w:line="240" w:lineRule="auto"/>
        <w:ind w:firstLine="57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4. </w:t>
      </w:r>
      <w:r w:rsidRPr="00102756">
        <w:rPr>
          <w:rFonts w:ascii="Times New Roman" w:eastAsia="Times New Roman" w:hAnsi="Times New Roman" w:cs="Times New Roman"/>
          <w:sz w:val="28"/>
          <w:szCs w:val="28"/>
          <w:lang w:eastAsia="uk-UA"/>
        </w:rPr>
        <w:t>Склад комісії та зміни до нього</w:t>
      </w:r>
      <w:r w:rsidR="002A7962">
        <w:rPr>
          <w:rFonts w:ascii="Times New Roman" w:eastAsia="Times New Roman" w:hAnsi="Times New Roman" w:cs="Times New Roman"/>
          <w:sz w:val="28"/>
          <w:szCs w:val="28"/>
          <w:lang w:eastAsia="uk-UA"/>
        </w:rPr>
        <w:t xml:space="preserve"> </w:t>
      </w:r>
      <w:r w:rsidRPr="00102756">
        <w:rPr>
          <w:rFonts w:ascii="Times New Roman" w:eastAsia="Times New Roman" w:hAnsi="Times New Roman" w:cs="Times New Roman"/>
          <w:sz w:val="28"/>
          <w:szCs w:val="28"/>
          <w:lang w:eastAsia="uk-UA"/>
        </w:rPr>
        <w:t xml:space="preserve">затверджуються </w:t>
      </w:r>
      <w:r w:rsidR="00F77A17" w:rsidRPr="00102756">
        <w:rPr>
          <w:rFonts w:ascii="Times New Roman" w:eastAsia="Times New Roman" w:hAnsi="Times New Roman" w:cs="Times New Roman"/>
          <w:sz w:val="28"/>
          <w:szCs w:val="28"/>
          <w:lang w:eastAsia="uk-UA"/>
        </w:rPr>
        <w:t>рішенням виконавчого комітету.</w:t>
      </w:r>
    </w:p>
    <w:p w14:paraId="03955B9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 Голова комісії та секретар призначаються із представників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13E717F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 період тривалої відсутності голови комісії (хвороба, відпустка тощо) його повноваження покладаються розпорядженням міського голови на будь-кого із членів комісії.</w:t>
      </w:r>
    </w:p>
    <w:p w14:paraId="238EC7A8"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 До основних повноважень комісії належать:</w:t>
      </w:r>
    </w:p>
    <w:p w14:paraId="378E2D9B" w14:textId="1A583AEE"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розроблення умов продажу та їх подання на затвердження </w:t>
      </w:r>
      <w:r w:rsidR="00C62A6A">
        <w:rPr>
          <w:rFonts w:ascii="Times New Roman" w:eastAsia="Times New Roman" w:hAnsi="Times New Roman" w:cs="Times New Roman"/>
          <w:color w:val="000000"/>
          <w:sz w:val="28"/>
          <w:szCs w:val="28"/>
          <w:lang w:eastAsia="uk-UA"/>
        </w:rPr>
        <w:t>органу приватизації</w:t>
      </w:r>
      <w:r>
        <w:rPr>
          <w:rFonts w:ascii="Times New Roman" w:eastAsia="Times New Roman" w:hAnsi="Times New Roman" w:cs="Times New Roman"/>
          <w:color w:val="000000"/>
          <w:sz w:val="28"/>
          <w:szCs w:val="28"/>
          <w:lang w:eastAsia="uk-UA"/>
        </w:rPr>
        <w:t>;</w:t>
      </w:r>
    </w:p>
    <w:p w14:paraId="64786846"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визначення стартової ціни;</w:t>
      </w:r>
    </w:p>
    <w:p w14:paraId="7A4544E1"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визначення стартової ціни з урахуванням зниження стартової ціни;</w:t>
      </w:r>
    </w:p>
    <w:p w14:paraId="4E706AD1"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розроблення інформаційного повідомлення про проведення аукціону;</w:t>
      </w:r>
    </w:p>
    <w:p w14:paraId="49BEB02A" w14:textId="77777777" w:rsidR="00B1712D" w:rsidRPr="00D228FC" w:rsidRDefault="00B1712D" w:rsidP="00102756">
      <w:pPr>
        <w:spacing w:after="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t xml:space="preserve">- ведення протоколів засідань комісії та їх подання на </w:t>
      </w:r>
      <w:r w:rsidRPr="00D228FC">
        <w:rPr>
          <w:rFonts w:ascii="Times New Roman" w:eastAsia="Times New Roman" w:hAnsi="Times New Roman" w:cs="Times New Roman"/>
          <w:color w:val="000000" w:themeColor="text1"/>
          <w:sz w:val="28"/>
          <w:szCs w:val="28"/>
          <w:lang w:eastAsia="uk-UA"/>
        </w:rPr>
        <w:t>затвердження органу приватизації.</w:t>
      </w:r>
    </w:p>
    <w:p w14:paraId="337905B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Комісія має право:</w:t>
      </w:r>
    </w:p>
    <w:p w14:paraId="44DDEC44" w14:textId="77777777" w:rsidR="00B1712D" w:rsidRPr="00783F87"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під час розроблення умов продажу вносити пропозиції органу </w:t>
      </w:r>
      <w:r w:rsidR="00C75E1C">
        <w:rPr>
          <w:rFonts w:ascii="Times New Roman" w:eastAsia="Times New Roman" w:hAnsi="Times New Roman" w:cs="Times New Roman"/>
          <w:color w:val="000000"/>
          <w:sz w:val="28"/>
          <w:szCs w:val="28"/>
          <w:lang w:eastAsia="uk-UA"/>
        </w:rPr>
        <w:t xml:space="preserve">приватизації </w:t>
      </w:r>
      <w:r w:rsidRPr="00783F87">
        <w:rPr>
          <w:rFonts w:ascii="Times New Roman" w:eastAsia="Times New Roman" w:hAnsi="Times New Roman" w:cs="Times New Roman"/>
          <w:color w:val="000000"/>
          <w:sz w:val="28"/>
          <w:szCs w:val="28"/>
          <w:lang w:eastAsia="uk-UA"/>
        </w:rPr>
        <w:t>щодо запитів до підприємств та/або господарських товариств стосовно подання пропозицій щодо умов продажу, а також надання відомостей, документів та інших матеріалів, необхідних для ознайомлення з об’єктом продажу;</w:t>
      </w:r>
    </w:p>
    <w:p w14:paraId="10BDC6EC"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вносити пропозиції органу </w:t>
      </w:r>
      <w:r w:rsidR="00C75E1C">
        <w:rPr>
          <w:rFonts w:ascii="Times New Roman" w:eastAsia="Times New Roman" w:hAnsi="Times New Roman" w:cs="Times New Roman"/>
          <w:color w:val="000000"/>
          <w:sz w:val="28"/>
          <w:szCs w:val="28"/>
          <w:lang w:eastAsia="uk-UA"/>
        </w:rPr>
        <w:t>приватизації</w:t>
      </w:r>
      <w:r w:rsidRPr="00783F87">
        <w:rPr>
          <w:rFonts w:ascii="Times New Roman" w:eastAsia="Times New Roman" w:hAnsi="Times New Roman" w:cs="Times New Roman"/>
          <w:color w:val="000000"/>
          <w:sz w:val="28"/>
          <w:szCs w:val="28"/>
          <w:lang w:eastAsia="uk-UA"/>
        </w:rPr>
        <w:t xml:space="preserve"> щодо подання запитів спеціалістам, експертам;</w:t>
      </w:r>
    </w:p>
    <w:p w14:paraId="5B84F38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заслуховувати пояснення експертів, консультантів та інших спеціалістів.</w:t>
      </w:r>
    </w:p>
    <w:p w14:paraId="7743D398" w14:textId="77777777" w:rsidR="00102756" w:rsidRDefault="00102756" w:rsidP="00102756">
      <w:pPr>
        <w:spacing w:after="0" w:line="240" w:lineRule="auto"/>
        <w:jc w:val="center"/>
        <w:rPr>
          <w:rFonts w:ascii="Times New Roman" w:eastAsia="Times New Roman" w:hAnsi="Times New Roman" w:cs="Times New Roman"/>
          <w:b/>
          <w:bCs/>
          <w:color w:val="000000"/>
          <w:sz w:val="28"/>
          <w:szCs w:val="28"/>
          <w:lang w:eastAsia="uk-UA"/>
        </w:rPr>
      </w:pPr>
    </w:p>
    <w:p w14:paraId="167F2077" w14:textId="77777777" w:rsidR="00B1712D" w:rsidRDefault="00B1712D" w:rsidP="00102756">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ІІІ. Порядок роботи комісії</w:t>
      </w:r>
    </w:p>
    <w:p w14:paraId="0019776B" w14:textId="77777777" w:rsidR="00102756" w:rsidRDefault="00102756" w:rsidP="00102756">
      <w:pPr>
        <w:spacing w:after="0" w:line="240" w:lineRule="auto"/>
        <w:jc w:val="center"/>
        <w:rPr>
          <w:rFonts w:ascii="Times New Roman" w:eastAsia="Times New Roman" w:hAnsi="Times New Roman" w:cs="Times New Roman"/>
          <w:color w:val="000000"/>
          <w:sz w:val="28"/>
          <w:szCs w:val="28"/>
          <w:lang w:eastAsia="uk-UA"/>
        </w:rPr>
      </w:pPr>
    </w:p>
    <w:p w14:paraId="260D455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Очолює комісію та організовує її роботу голова комісії.</w:t>
      </w:r>
    </w:p>
    <w:p w14:paraId="66298805"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Організаційною формою роботи комісії є засідання.</w:t>
      </w:r>
    </w:p>
    <w:p w14:paraId="62542638"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Усі рішення комісії приймаються шляхом поіменного усного голосування («за» або «проти»), результати якого заносяться до протоколу.</w:t>
      </w:r>
    </w:p>
    <w:p w14:paraId="514B1C97"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 Засідання комісії є правомочним за умови участі в ньому не менш як двох третин складу її членів.</w:t>
      </w:r>
    </w:p>
    <w:p w14:paraId="4994BC6C"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 У разі рівного розподілу голосів голос голови комісії є вирішальним.</w:t>
      </w:r>
    </w:p>
    <w:p w14:paraId="6A0D66D4" w14:textId="77777777" w:rsidR="00B1712D" w:rsidRPr="00B93A2A" w:rsidRDefault="00B1712D" w:rsidP="00102756">
      <w:pPr>
        <w:spacing w:after="0" w:line="240" w:lineRule="auto"/>
        <w:ind w:firstLine="570"/>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sz w:val="28"/>
          <w:szCs w:val="28"/>
          <w:lang w:eastAsia="uk-UA"/>
        </w:rPr>
        <w:t xml:space="preserve">6. За результатом засідання комісії складається протокол, який підписується всіма членами комісії, присутніми на засіданні, та </w:t>
      </w:r>
      <w:r w:rsidRPr="00783F87">
        <w:rPr>
          <w:rFonts w:ascii="Times New Roman" w:eastAsia="Times New Roman" w:hAnsi="Times New Roman" w:cs="Times New Roman"/>
          <w:color w:val="000000" w:themeColor="text1"/>
          <w:sz w:val="28"/>
          <w:szCs w:val="28"/>
          <w:lang w:eastAsia="uk-UA"/>
        </w:rPr>
        <w:t>у триденний строк подається на затвердження органу приватизації.</w:t>
      </w:r>
      <w:r>
        <w:rPr>
          <w:rFonts w:ascii="Times New Roman" w:eastAsia="Times New Roman" w:hAnsi="Times New Roman" w:cs="Times New Roman"/>
          <w:color w:val="FF0000"/>
          <w:sz w:val="28"/>
          <w:szCs w:val="28"/>
          <w:lang w:eastAsia="uk-UA"/>
        </w:rPr>
        <w:t xml:space="preserve">   </w:t>
      </w:r>
    </w:p>
    <w:p w14:paraId="1F2ECCE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Секретар комісії забезпечує:</w:t>
      </w:r>
    </w:p>
    <w:p w14:paraId="617867E1"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підготовку матеріалів для розгляду комісією;  </w:t>
      </w:r>
    </w:p>
    <w:p w14:paraId="6335FD06"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виконання доручень голови комісії;</w:t>
      </w:r>
    </w:p>
    <w:p w14:paraId="2938CAAA"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підготовку, ведення та оформлення протоколів засідань комісії.</w:t>
      </w:r>
    </w:p>
    <w:p w14:paraId="02C39C6D"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 Члени комісії зобов’язані брати участь у роботі комісії.</w:t>
      </w:r>
    </w:p>
    <w:p w14:paraId="2554ABB6" w14:textId="77777777" w:rsidR="00B1712D" w:rsidRDefault="00B1712D" w:rsidP="00102756">
      <w:pPr>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засідання комісії не відбулося через відсутність кворуму, засідання комісії переноситься на інший день.</w:t>
      </w:r>
    </w:p>
    <w:p w14:paraId="40DFEC17" w14:textId="786041F2" w:rsidR="0032195E" w:rsidRDefault="00B1712D" w:rsidP="00102756">
      <w:pPr>
        <w:spacing w:after="0" w:line="240" w:lineRule="auto"/>
        <w:ind w:firstLine="57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9. Діяльність комісії припиняється </w:t>
      </w:r>
      <w:r w:rsidR="00C671DE">
        <w:rPr>
          <w:rFonts w:ascii="Times New Roman" w:eastAsia="Times New Roman" w:hAnsi="Times New Roman" w:cs="Times New Roman"/>
          <w:color w:val="000000"/>
          <w:sz w:val="28"/>
          <w:szCs w:val="28"/>
          <w:lang w:eastAsia="uk-UA"/>
        </w:rPr>
        <w:t>рішенням Козятинської міської ради.</w:t>
      </w:r>
    </w:p>
    <w:p w14:paraId="6C06E776" w14:textId="77777777" w:rsidR="00102756" w:rsidRDefault="00102756" w:rsidP="0032195E">
      <w:pPr>
        <w:spacing w:before="120" w:after="120" w:line="240" w:lineRule="auto"/>
        <w:ind w:firstLine="570"/>
        <w:jc w:val="both"/>
        <w:rPr>
          <w:rFonts w:ascii="Times New Roman" w:hAnsi="Times New Roman" w:cs="Times New Roman"/>
          <w:bCs/>
          <w:sz w:val="28"/>
          <w:szCs w:val="28"/>
        </w:rPr>
      </w:pPr>
    </w:p>
    <w:p w14:paraId="5FEA7E6C" w14:textId="77777777" w:rsidR="00102756" w:rsidRDefault="00102756" w:rsidP="0032195E">
      <w:pPr>
        <w:spacing w:before="120" w:after="120" w:line="240" w:lineRule="auto"/>
        <w:ind w:firstLine="570"/>
        <w:jc w:val="both"/>
        <w:rPr>
          <w:rFonts w:ascii="Times New Roman" w:hAnsi="Times New Roman" w:cs="Times New Roman"/>
          <w:bCs/>
          <w:sz w:val="28"/>
          <w:szCs w:val="28"/>
        </w:rPr>
      </w:pPr>
    </w:p>
    <w:p w14:paraId="4ED12276" w14:textId="4FDEDD6B" w:rsidR="00B1712D" w:rsidRDefault="0038055A" w:rsidP="0032195E">
      <w:pPr>
        <w:spacing w:before="120" w:after="120" w:line="240" w:lineRule="auto"/>
        <w:ind w:firstLine="570"/>
        <w:jc w:val="both"/>
        <w:rPr>
          <w:rFonts w:ascii="Times New Roman" w:hAnsi="Times New Roman" w:cs="Times New Roman"/>
          <w:b/>
          <w:sz w:val="28"/>
          <w:szCs w:val="28"/>
        </w:rPr>
      </w:pPr>
      <w:r w:rsidRPr="008F06DA">
        <w:rPr>
          <w:rFonts w:ascii="Times New Roman" w:hAnsi="Times New Roman" w:cs="Times New Roman"/>
          <w:bCs/>
          <w:sz w:val="28"/>
          <w:szCs w:val="28"/>
        </w:rPr>
        <w:t xml:space="preserve"> </w:t>
      </w:r>
      <w:r w:rsidR="00B1712D" w:rsidRPr="000D7BD9">
        <w:rPr>
          <w:rFonts w:ascii="Times New Roman" w:hAnsi="Times New Roman" w:cs="Times New Roman"/>
          <w:b/>
          <w:sz w:val="28"/>
          <w:szCs w:val="28"/>
        </w:rPr>
        <w:t>Секретар</w:t>
      </w:r>
      <w:r w:rsidR="008F06DA" w:rsidRPr="000D7BD9">
        <w:rPr>
          <w:rFonts w:ascii="Times New Roman" w:hAnsi="Times New Roman" w:cs="Times New Roman"/>
          <w:b/>
          <w:sz w:val="28"/>
          <w:szCs w:val="28"/>
        </w:rPr>
        <w:t xml:space="preserve"> </w:t>
      </w:r>
      <w:r w:rsidR="00B1712D" w:rsidRPr="000D7BD9">
        <w:rPr>
          <w:rFonts w:ascii="Times New Roman" w:hAnsi="Times New Roman" w:cs="Times New Roman"/>
          <w:b/>
          <w:sz w:val="28"/>
          <w:szCs w:val="28"/>
        </w:rPr>
        <w:t xml:space="preserve"> ради                                                       </w:t>
      </w:r>
      <w:r w:rsidR="008F06DA" w:rsidRPr="000D7BD9">
        <w:rPr>
          <w:rFonts w:ascii="Times New Roman" w:hAnsi="Times New Roman" w:cs="Times New Roman"/>
          <w:b/>
          <w:sz w:val="28"/>
          <w:szCs w:val="28"/>
        </w:rPr>
        <w:t xml:space="preserve"> </w:t>
      </w:r>
      <w:r w:rsidR="00B1712D" w:rsidRPr="000D7BD9">
        <w:rPr>
          <w:rFonts w:ascii="Times New Roman" w:hAnsi="Times New Roman" w:cs="Times New Roman"/>
          <w:b/>
          <w:sz w:val="28"/>
          <w:szCs w:val="28"/>
        </w:rPr>
        <w:t xml:space="preserve">              </w:t>
      </w:r>
      <w:r w:rsidR="00C671DE" w:rsidRPr="000D7BD9">
        <w:rPr>
          <w:rFonts w:ascii="Times New Roman" w:hAnsi="Times New Roman" w:cs="Times New Roman"/>
          <w:b/>
          <w:sz w:val="28"/>
          <w:szCs w:val="28"/>
        </w:rPr>
        <w:t>Ірина РЕПАЛО</w:t>
      </w:r>
    </w:p>
    <w:p w14:paraId="4200D3B8"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34C7158F"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5492CF03"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1F1C8B8C" w14:textId="77777777" w:rsidR="00102756" w:rsidRDefault="00102756" w:rsidP="0032195E">
      <w:pPr>
        <w:spacing w:before="120" w:after="120" w:line="240" w:lineRule="auto"/>
        <w:ind w:firstLine="570"/>
        <w:jc w:val="both"/>
        <w:rPr>
          <w:rFonts w:ascii="Times New Roman" w:hAnsi="Times New Roman" w:cs="Times New Roman"/>
          <w:b/>
          <w:sz w:val="28"/>
          <w:szCs w:val="28"/>
        </w:rPr>
      </w:pPr>
    </w:p>
    <w:p w14:paraId="25222B17" w14:textId="77777777" w:rsidR="00102756" w:rsidRDefault="00102756" w:rsidP="0032195E">
      <w:pPr>
        <w:spacing w:before="120" w:after="120" w:line="240" w:lineRule="auto"/>
        <w:ind w:firstLine="570"/>
        <w:jc w:val="both"/>
        <w:rPr>
          <w:rFonts w:ascii="Times New Roman" w:hAnsi="Times New Roman" w:cs="Times New Roman"/>
          <w:b/>
          <w:sz w:val="28"/>
          <w:szCs w:val="28"/>
        </w:rPr>
      </w:pPr>
    </w:p>
    <w:sectPr w:rsidR="00102756" w:rsidSect="00DC59BE">
      <w:pgSz w:w="11906" w:h="16838"/>
      <w:pgMar w:top="993"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1F5EA8"/>
    <w:multiLevelType w:val="hybridMultilevel"/>
    <w:tmpl w:val="F9DC2BE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32D4FE7"/>
    <w:multiLevelType w:val="hybridMultilevel"/>
    <w:tmpl w:val="372CE578"/>
    <w:lvl w:ilvl="0" w:tplc="C50E30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08A60F3"/>
    <w:multiLevelType w:val="hybridMultilevel"/>
    <w:tmpl w:val="7084E7AE"/>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93C2F"/>
    <w:multiLevelType w:val="hybridMultilevel"/>
    <w:tmpl w:val="127A51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8B18AB"/>
    <w:multiLevelType w:val="hybridMultilevel"/>
    <w:tmpl w:val="B4189620"/>
    <w:lvl w:ilvl="0" w:tplc="C50E30E2">
      <w:start w:val="1"/>
      <w:numFmt w:val="bullet"/>
      <w:lvlText w:val=""/>
      <w:lvlJc w:val="left"/>
      <w:pPr>
        <w:ind w:left="1155" w:hanging="360"/>
      </w:pPr>
      <w:rPr>
        <w:rFonts w:ascii="Symbol" w:hAnsi="Symbol" w:hint="default"/>
      </w:rPr>
    </w:lvl>
    <w:lvl w:ilvl="1" w:tplc="B49EAAF6">
      <w:numFmt w:val="bullet"/>
      <w:lvlText w:val="-"/>
      <w:lvlJc w:val="left"/>
      <w:pPr>
        <w:ind w:left="1875" w:hanging="360"/>
      </w:pPr>
      <w:rPr>
        <w:rFonts w:ascii="Calibri" w:eastAsiaTheme="minorHAnsi" w:hAnsi="Calibri" w:cs="Calibri"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621F0855"/>
    <w:multiLevelType w:val="hybridMultilevel"/>
    <w:tmpl w:val="99FE1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CF1D80"/>
    <w:multiLevelType w:val="hybridMultilevel"/>
    <w:tmpl w:val="0E541FBA"/>
    <w:lvl w:ilvl="0" w:tplc="E96084A4">
      <w:start w:val="1"/>
      <w:numFmt w:val="decimal"/>
      <w:lvlText w:val="%1."/>
      <w:lvlJc w:val="left"/>
      <w:pPr>
        <w:ind w:left="465" w:hanging="39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796431A0"/>
    <w:multiLevelType w:val="hybridMultilevel"/>
    <w:tmpl w:val="8E20C2DC"/>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CBB567D"/>
    <w:multiLevelType w:val="hybridMultilevel"/>
    <w:tmpl w:val="2DF694A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0"/>
  </w:num>
  <w:num w:numId="5">
    <w:abstractNumId w:val="2"/>
  </w:num>
  <w:num w:numId="6">
    <w:abstractNumId w:val="4"/>
  </w:num>
  <w:num w:numId="7">
    <w:abstractNumId w:val="9"/>
  </w:num>
  <w:num w:numId="8">
    <w:abstractNumId w:val="3"/>
  </w:num>
  <w:num w:numId="9">
    <w:abstractNumId w:val="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13B13"/>
    <w:rsid w:val="00013DFF"/>
    <w:rsid w:val="000317B2"/>
    <w:rsid w:val="00034A71"/>
    <w:rsid w:val="00087EAE"/>
    <w:rsid w:val="00092894"/>
    <w:rsid w:val="00095902"/>
    <w:rsid w:val="000A47E2"/>
    <w:rsid w:val="000C1A0E"/>
    <w:rsid w:val="000C2216"/>
    <w:rsid w:val="000D7BD9"/>
    <w:rsid w:val="000E4B0F"/>
    <w:rsid w:val="00101FBA"/>
    <w:rsid w:val="001020E5"/>
    <w:rsid w:val="00102756"/>
    <w:rsid w:val="001133B1"/>
    <w:rsid w:val="00122753"/>
    <w:rsid w:val="00173521"/>
    <w:rsid w:val="00192DDC"/>
    <w:rsid w:val="00196A64"/>
    <w:rsid w:val="001C07CA"/>
    <w:rsid w:val="001C0D85"/>
    <w:rsid w:val="001C643C"/>
    <w:rsid w:val="001E5D50"/>
    <w:rsid w:val="002367AE"/>
    <w:rsid w:val="002377A5"/>
    <w:rsid w:val="0024793E"/>
    <w:rsid w:val="00247C7B"/>
    <w:rsid w:val="00251541"/>
    <w:rsid w:val="0025165D"/>
    <w:rsid w:val="00255F98"/>
    <w:rsid w:val="002655EA"/>
    <w:rsid w:val="00273D54"/>
    <w:rsid w:val="00284905"/>
    <w:rsid w:val="00286B7B"/>
    <w:rsid w:val="002A7962"/>
    <w:rsid w:val="002C14E5"/>
    <w:rsid w:val="002D3C10"/>
    <w:rsid w:val="0032195E"/>
    <w:rsid w:val="003351EC"/>
    <w:rsid w:val="00342BA8"/>
    <w:rsid w:val="00360B97"/>
    <w:rsid w:val="003611C2"/>
    <w:rsid w:val="003628EF"/>
    <w:rsid w:val="0037488F"/>
    <w:rsid w:val="0038055A"/>
    <w:rsid w:val="003903FC"/>
    <w:rsid w:val="003A1FF3"/>
    <w:rsid w:val="003A695D"/>
    <w:rsid w:val="003B1E04"/>
    <w:rsid w:val="003D6395"/>
    <w:rsid w:val="003F1DCE"/>
    <w:rsid w:val="00402290"/>
    <w:rsid w:val="004251CD"/>
    <w:rsid w:val="00442221"/>
    <w:rsid w:val="00472E68"/>
    <w:rsid w:val="004A09C1"/>
    <w:rsid w:val="004A1768"/>
    <w:rsid w:val="004A5753"/>
    <w:rsid w:val="004D015E"/>
    <w:rsid w:val="004F1AFB"/>
    <w:rsid w:val="005008E4"/>
    <w:rsid w:val="005013A0"/>
    <w:rsid w:val="00503F1B"/>
    <w:rsid w:val="0051466A"/>
    <w:rsid w:val="00515316"/>
    <w:rsid w:val="005266B5"/>
    <w:rsid w:val="00531F59"/>
    <w:rsid w:val="00534CC0"/>
    <w:rsid w:val="005555BA"/>
    <w:rsid w:val="005630E7"/>
    <w:rsid w:val="00563326"/>
    <w:rsid w:val="00594B04"/>
    <w:rsid w:val="005A4247"/>
    <w:rsid w:val="005B1299"/>
    <w:rsid w:val="005B6A14"/>
    <w:rsid w:val="005F28FE"/>
    <w:rsid w:val="005F4F08"/>
    <w:rsid w:val="0060391F"/>
    <w:rsid w:val="00611088"/>
    <w:rsid w:val="0064157F"/>
    <w:rsid w:val="00646A10"/>
    <w:rsid w:val="00651854"/>
    <w:rsid w:val="0068735B"/>
    <w:rsid w:val="006C7A0A"/>
    <w:rsid w:val="006D3F60"/>
    <w:rsid w:val="006E2F2C"/>
    <w:rsid w:val="006F6A28"/>
    <w:rsid w:val="0070022B"/>
    <w:rsid w:val="00710FB9"/>
    <w:rsid w:val="00713941"/>
    <w:rsid w:val="00727966"/>
    <w:rsid w:val="00732E9C"/>
    <w:rsid w:val="007431B7"/>
    <w:rsid w:val="00747D4B"/>
    <w:rsid w:val="007553EE"/>
    <w:rsid w:val="0077093C"/>
    <w:rsid w:val="007C4AB2"/>
    <w:rsid w:val="007F0B0D"/>
    <w:rsid w:val="00804592"/>
    <w:rsid w:val="008048CF"/>
    <w:rsid w:val="00817746"/>
    <w:rsid w:val="00844B7D"/>
    <w:rsid w:val="00890066"/>
    <w:rsid w:val="008B6AC9"/>
    <w:rsid w:val="008D4FD6"/>
    <w:rsid w:val="008E721A"/>
    <w:rsid w:val="008F06DA"/>
    <w:rsid w:val="009050AF"/>
    <w:rsid w:val="009153F1"/>
    <w:rsid w:val="009179D6"/>
    <w:rsid w:val="009239B7"/>
    <w:rsid w:val="009247E6"/>
    <w:rsid w:val="00926CC0"/>
    <w:rsid w:val="00935530"/>
    <w:rsid w:val="00944391"/>
    <w:rsid w:val="00952B90"/>
    <w:rsid w:val="00966AC7"/>
    <w:rsid w:val="009A3764"/>
    <w:rsid w:val="009A7A42"/>
    <w:rsid w:val="009B6DA8"/>
    <w:rsid w:val="009C7304"/>
    <w:rsid w:val="009D3BC6"/>
    <w:rsid w:val="009D4CB9"/>
    <w:rsid w:val="009D55C1"/>
    <w:rsid w:val="00A05DE1"/>
    <w:rsid w:val="00A07C67"/>
    <w:rsid w:val="00A44E7B"/>
    <w:rsid w:val="00A509B8"/>
    <w:rsid w:val="00A62417"/>
    <w:rsid w:val="00A967C2"/>
    <w:rsid w:val="00AC46F5"/>
    <w:rsid w:val="00AD7B33"/>
    <w:rsid w:val="00AE32C2"/>
    <w:rsid w:val="00AE7B3A"/>
    <w:rsid w:val="00AF008B"/>
    <w:rsid w:val="00B1403D"/>
    <w:rsid w:val="00B1712D"/>
    <w:rsid w:val="00B420D8"/>
    <w:rsid w:val="00B500B2"/>
    <w:rsid w:val="00B51AA5"/>
    <w:rsid w:val="00B6262E"/>
    <w:rsid w:val="00B62D01"/>
    <w:rsid w:val="00B817BF"/>
    <w:rsid w:val="00B83F95"/>
    <w:rsid w:val="00B87BAF"/>
    <w:rsid w:val="00BA45DA"/>
    <w:rsid w:val="00BD319D"/>
    <w:rsid w:val="00C25618"/>
    <w:rsid w:val="00C5403D"/>
    <w:rsid w:val="00C62A6A"/>
    <w:rsid w:val="00C671DE"/>
    <w:rsid w:val="00C71F5F"/>
    <w:rsid w:val="00C75E1C"/>
    <w:rsid w:val="00C86790"/>
    <w:rsid w:val="00C93835"/>
    <w:rsid w:val="00C95D78"/>
    <w:rsid w:val="00CA1C4E"/>
    <w:rsid w:val="00CA4BA7"/>
    <w:rsid w:val="00CC6AC3"/>
    <w:rsid w:val="00CF280D"/>
    <w:rsid w:val="00D55A26"/>
    <w:rsid w:val="00D632B9"/>
    <w:rsid w:val="00D6340D"/>
    <w:rsid w:val="00D74ED2"/>
    <w:rsid w:val="00D860C2"/>
    <w:rsid w:val="00DC59BE"/>
    <w:rsid w:val="00DD69D9"/>
    <w:rsid w:val="00DF1513"/>
    <w:rsid w:val="00E0579C"/>
    <w:rsid w:val="00E109E8"/>
    <w:rsid w:val="00E227FD"/>
    <w:rsid w:val="00E22818"/>
    <w:rsid w:val="00E50332"/>
    <w:rsid w:val="00E53361"/>
    <w:rsid w:val="00E54CBE"/>
    <w:rsid w:val="00E5572C"/>
    <w:rsid w:val="00E74876"/>
    <w:rsid w:val="00E7495A"/>
    <w:rsid w:val="00E9751A"/>
    <w:rsid w:val="00EB1961"/>
    <w:rsid w:val="00EC4546"/>
    <w:rsid w:val="00EF28A9"/>
    <w:rsid w:val="00EF7F35"/>
    <w:rsid w:val="00F21E61"/>
    <w:rsid w:val="00F26D28"/>
    <w:rsid w:val="00F360A1"/>
    <w:rsid w:val="00F370AB"/>
    <w:rsid w:val="00F4029D"/>
    <w:rsid w:val="00F460D0"/>
    <w:rsid w:val="00F52EA6"/>
    <w:rsid w:val="00F73C13"/>
    <w:rsid w:val="00F7677F"/>
    <w:rsid w:val="00F77A17"/>
    <w:rsid w:val="00F806A4"/>
    <w:rsid w:val="00F83AF9"/>
    <w:rsid w:val="00F9162B"/>
    <w:rsid w:val="00F92DB3"/>
    <w:rsid w:val="00FC12AA"/>
    <w:rsid w:val="00FE06D1"/>
    <w:rsid w:val="00FE2AEC"/>
    <w:rsid w:val="00FE5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9A14"/>
  <w15:docId w15:val="{855C8A04-B836-4ED8-8504-8FD910DC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47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F06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qFormat/>
    <w:rsid w:val="0009590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uiPriority w:val="99"/>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095902"/>
    <w:rPr>
      <w:rFonts w:ascii="Times New Roman" w:eastAsia="Times New Roman" w:hAnsi="Times New Roman" w:cs="Times New Roman"/>
      <w:b/>
      <w:bCs/>
      <w:sz w:val="24"/>
      <w:szCs w:val="24"/>
      <w:lang w:val="ru-RU" w:eastAsia="ru-RU"/>
    </w:rPr>
  </w:style>
  <w:style w:type="paragraph" w:styleId="a6">
    <w:name w:val="Normal (Web)"/>
    <w:basedOn w:val="a"/>
    <w:uiPriority w:val="99"/>
    <w:semiHidden/>
    <w:unhideWhenUsed/>
    <w:rsid w:val="00B171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rsid w:val="0032195E"/>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32195E"/>
    <w:rPr>
      <w:rFonts w:ascii="Times New Roman" w:eastAsia="Times New Roman" w:hAnsi="Times New Roman" w:cs="Times New Roman"/>
      <w:sz w:val="16"/>
      <w:szCs w:val="16"/>
      <w:lang w:val="ru-RU" w:eastAsia="ru-RU"/>
    </w:rPr>
  </w:style>
  <w:style w:type="character" w:customStyle="1" w:styleId="30">
    <w:name w:val="Заголовок 3 Знак"/>
    <w:basedOn w:val="a0"/>
    <w:link w:val="3"/>
    <w:uiPriority w:val="9"/>
    <w:semiHidden/>
    <w:rsid w:val="008F06DA"/>
    <w:rPr>
      <w:rFonts w:asciiTheme="majorHAnsi" w:eastAsiaTheme="majorEastAsia" w:hAnsiTheme="majorHAnsi" w:cstheme="majorBidi"/>
      <w:color w:val="243F60" w:themeColor="accent1" w:themeShade="7F"/>
      <w:sz w:val="24"/>
      <w:szCs w:val="24"/>
    </w:rPr>
  </w:style>
  <w:style w:type="paragraph" w:styleId="a7">
    <w:name w:val="No Spacing"/>
    <w:uiPriority w:val="1"/>
    <w:qFormat/>
    <w:rsid w:val="009247E6"/>
    <w:pPr>
      <w:spacing w:after="0" w:line="240" w:lineRule="auto"/>
    </w:pPr>
  </w:style>
  <w:style w:type="character" w:customStyle="1" w:styleId="10">
    <w:name w:val="Заголовок 1 Знак"/>
    <w:basedOn w:val="a0"/>
    <w:link w:val="1"/>
    <w:uiPriority w:val="9"/>
    <w:rsid w:val="009247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9096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D610-A603-4C61-A436-023D7E31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23059</Words>
  <Characters>13144</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Марина</cp:lastModifiedBy>
  <cp:revision>3</cp:revision>
  <cp:lastPrinted>2025-01-17T06:06:00Z</cp:lastPrinted>
  <dcterms:created xsi:type="dcterms:W3CDTF">2025-01-17T06:07:00Z</dcterms:created>
  <dcterms:modified xsi:type="dcterms:W3CDTF">2025-01-23T07:36:00Z</dcterms:modified>
</cp:coreProperties>
</file>