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7587C32C" w:rsidR="00A60F31" w:rsidRPr="00602BFA" w:rsidRDefault="00DD1CEE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06.11.</w:t>
      </w:r>
      <w:r w:rsid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531-р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33EDD79F" w:rsidR="00171313" w:rsidRPr="00370904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6228A6" w:rsidRPr="006228A6">
        <w:rPr>
          <w:rFonts w:ascii="Times New Roman" w:hAnsi="Times New Roman" w:cs="Times New Roman"/>
          <w:b/>
          <w:sz w:val="28"/>
          <w:szCs w:val="28"/>
        </w:rPr>
        <w:t>Флоріанівська</w:t>
      </w:r>
      <w:proofErr w:type="spellEnd"/>
      <w:r w:rsidR="006228A6" w:rsidRPr="006228A6">
        <w:rPr>
          <w:rFonts w:ascii="Times New Roman" w:hAnsi="Times New Roman" w:cs="Times New Roman"/>
          <w:b/>
          <w:sz w:val="28"/>
          <w:szCs w:val="28"/>
        </w:rPr>
        <w:t xml:space="preserve"> гімназія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70904" w:rsidRPr="00370904">
        <w:rPr>
          <w:rFonts w:ascii="Times New Roman" w:hAnsi="Times New Roman" w:cs="Times New Roman"/>
          <w:b/>
          <w:sz w:val="28"/>
          <w:szCs w:val="28"/>
        </w:rPr>
        <w:t xml:space="preserve">генератора дизельного Кентавр </w:t>
      </w:r>
    </w:p>
    <w:p w14:paraId="2941D4EC" w14:textId="031DF8CE" w:rsidR="00BC5B5E" w:rsidRPr="00370904" w:rsidRDefault="00171313" w:rsidP="00BC5B5E">
      <w:pPr>
        <w:spacing w:after="0"/>
        <w:ind w:firstLine="709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82926"/>
      <w:r w:rsidR="00370904">
        <w:rPr>
          <w:rFonts w:ascii="Times New Roman" w:hAnsi="Times New Roman" w:cs="Times New Roman"/>
          <w:sz w:val="28"/>
          <w:szCs w:val="28"/>
          <w:lang w:val="ru-RU"/>
        </w:rPr>
        <w:t>35000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370904" w:rsidRPr="00370904">
        <w:rPr>
          <w:rFonts w:ascii="Times New Roman" w:hAnsi="Times New Roman" w:cs="Times New Roman"/>
          <w:sz w:val="28"/>
          <w:szCs w:val="28"/>
        </w:rPr>
        <w:t>Тридцять п`ять</w:t>
      </w:r>
      <w:r w:rsidR="00F90A83" w:rsidRPr="00BC5B5E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r w:rsidR="00370904">
        <w:rPr>
          <w:rFonts w:ascii="Times New Roman" w:hAnsi="Times New Roman" w:cs="Times New Roman"/>
          <w:sz w:val="28"/>
          <w:szCs w:val="28"/>
          <w:lang w:val="ru-RU"/>
        </w:rPr>
        <w:t>генератора дизельного Кентавр.</w:t>
      </w:r>
    </w:p>
    <w:bookmarkEnd w:id="1"/>
    <w:p w14:paraId="130B4F17" w14:textId="77777777" w:rsidR="00370904" w:rsidRDefault="00073DDD" w:rsidP="00314F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6228A6" w:rsidRPr="006228A6">
        <w:rPr>
          <w:rFonts w:ascii="Times New Roman" w:hAnsi="Times New Roman" w:cs="Times New Roman"/>
          <w:sz w:val="28"/>
        </w:rPr>
        <w:t>Флоріанівська</w:t>
      </w:r>
      <w:proofErr w:type="spellEnd"/>
      <w:r w:rsidR="006228A6" w:rsidRPr="006228A6">
        <w:rPr>
          <w:rFonts w:ascii="Times New Roman" w:hAnsi="Times New Roman" w:cs="Times New Roman"/>
          <w:sz w:val="28"/>
        </w:rPr>
        <w:t xml:space="preserve"> гімназія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6228A6" w:rsidRPr="006228A6">
        <w:rPr>
          <w:rFonts w:ascii="Times New Roman" w:hAnsi="Times New Roman" w:cs="Times New Roman"/>
          <w:sz w:val="28"/>
        </w:rPr>
        <w:t>Михайло ОЛЕКСЮК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 xml:space="preserve">по </w:t>
      </w:r>
      <w:bookmarkStart w:id="2" w:name="_Hlk213226991"/>
      <w:r w:rsidR="009924A9">
        <w:rPr>
          <w:rFonts w:ascii="Times New Roman" w:hAnsi="Times New Roman" w:cs="Times New Roman"/>
          <w:sz w:val="28"/>
        </w:rPr>
        <w:t>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370904" w:rsidRPr="00370904">
        <w:rPr>
          <w:rFonts w:ascii="Times New Roman" w:hAnsi="Times New Roman" w:cs="Times New Roman"/>
          <w:sz w:val="28"/>
        </w:rPr>
        <w:t>021</w:t>
      </w:r>
      <w:r w:rsidR="007B268D">
        <w:rPr>
          <w:rFonts w:ascii="Times New Roman" w:hAnsi="Times New Roman" w:cs="Times New Roman"/>
          <w:sz w:val="28"/>
        </w:rPr>
        <w:t xml:space="preserve"> «</w:t>
      </w:r>
      <w:r w:rsidR="00370904" w:rsidRPr="00370904">
        <w:rPr>
          <w:rFonts w:ascii="Times New Roman" w:hAnsi="Times New Roman" w:cs="Times New Roman"/>
          <w:sz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3" w:name="_Hlk209623924"/>
      <w:r w:rsidR="00370904" w:rsidRPr="00370904">
        <w:rPr>
          <w:rFonts w:ascii="Times New Roman" w:hAnsi="Times New Roman" w:cs="Times New Roman"/>
          <w:sz w:val="28"/>
        </w:rPr>
        <w:t>35000,00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bookmarkEnd w:id="3"/>
      <w:r w:rsidR="00370904" w:rsidRPr="00370904">
        <w:rPr>
          <w:rFonts w:ascii="Times New Roman" w:hAnsi="Times New Roman" w:cs="Times New Roman"/>
          <w:sz w:val="28"/>
          <w:szCs w:val="28"/>
        </w:rPr>
        <w:t>Тридцять п`ять</w:t>
      </w:r>
      <w:r w:rsidR="00370904" w:rsidRPr="00BC5B5E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370904">
        <w:rPr>
          <w:rFonts w:ascii="Times New Roman" w:hAnsi="Times New Roman" w:cs="Times New Roman"/>
          <w:sz w:val="28"/>
          <w:szCs w:val="28"/>
        </w:rPr>
        <w:t>грн. 00 коп.</w:t>
      </w:r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End w:id="4"/>
      <w:r w:rsidR="00370904">
        <w:rPr>
          <w:rFonts w:ascii="Times New Roman" w:hAnsi="Times New Roman" w:cs="Times New Roman"/>
          <w:sz w:val="28"/>
          <w:szCs w:val="28"/>
          <w:lang w:val="ru-RU"/>
        </w:rPr>
        <w:t>генератора дизельного Кентавр</w:t>
      </w:r>
    </w:p>
    <w:bookmarkEnd w:id="2"/>
    <w:p w14:paraId="3FDBBC57" w14:textId="77777777" w:rsidR="00370904" w:rsidRDefault="00073DDD" w:rsidP="00370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0A83">
        <w:rPr>
          <w:rFonts w:ascii="Times New Roman" w:hAnsi="Times New Roman" w:cs="Times New Roman"/>
          <w:sz w:val="28"/>
        </w:rPr>
        <w:t xml:space="preserve">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6228A6" w:rsidRPr="00BC5B5E">
        <w:rPr>
          <w:rFonts w:ascii="Times New Roman" w:hAnsi="Times New Roman" w:cs="Times New Roman"/>
          <w:sz w:val="28"/>
        </w:rPr>
        <w:t>Флоріанівська</w:t>
      </w:r>
      <w:proofErr w:type="spellEnd"/>
      <w:r w:rsidR="006228A6" w:rsidRPr="00BC5B5E">
        <w:rPr>
          <w:rFonts w:ascii="Times New Roman" w:hAnsi="Times New Roman" w:cs="Times New Roman"/>
          <w:sz w:val="28"/>
        </w:rPr>
        <w:t xml:space="preserve"> гімназія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370904">
        <w:rPr>
          <w:rFonts w:ascii="Times New Roman" w:hAnsi="Times New Roman" w:cs="Times New Roman"/>
          <w:sz w:val="28"/>
        </w:rPr>
        <w:t>КПКВК 0611</w:t>
      </w:r>
      <w:r w:rsidR="00370904" w:rsidRPr="00370904">
        <w:rPr>
          <w:rFonts w:ascii="Times New Roman" w:hAnsi="Times New Roman" w:cs="Times New Roman"/>
          <w:sz w:val="28"/>
        </w:rPr>
        <w:t>021</w:t>
      </w:r>
      <w:r w:rsidR="00370904">
        <w:rPr>
          <w:rFonts w:ascii="Times New Roman" w:hAnsi="Times New Roman" w:cs="Times New Roman"/>
          <w:sz w:val="28"/>
        </w:rPr>
        <w:t xml:space="preserve"> «</w:t>
      </w:r>
      <w:r w:rsidR="00370904" w:rsidRPr="00370904">
        <w:rPr>
          <w:rFonts w:ascii="Times New Roman" w:hAnsi="Times New Roman" w:cs="Times New Roman"/>
          <w:sz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370904">
        <w:rPr>
          <w:rFonts w:ascii="Times New Roman" w:hAnsi="Times New Roman" w:cs="Times New Roman"/>
          <w:sz w:val="28"/>
        </w:rPr>
        <w:t xml:space="preserve">» КЕКВ 3110 кошти в сумі </w:t>
      </w:r>
      <w:r w:rsidR="00370904" w:rsidRPr="00370904">
        <w:rPr>
          <w:rFonts w:ascii="Times New Roman" w:hAnsi="Times New Roman" w:cs="Times New Roman"/>
          <w:sz w:val="28"/>
        </w:rPr>
        <w:t>35000,00</w:t>
      </w:r>
      <w:r w:rsidR="00370904">
        <w:rPr>
          <w:rFonts w:ascii="Times New Roman" w:hAnsi="Times New Roman" w:cs="Times New Roman"/>
          <w:sz w:val="28"/>
        </w:rPr>
        <w:t xml:space="preserve"> грн. (</w:t>
      </w:r>
      <w:r w:rsidR="00370904" w:rsidRPr="00370904">
        <w:rPr>
          <w:rFonts w:ascii="Times New Roman" w:hAnsi="Times New Roman" w:cs="Times New Roman"/>
          <w:sz w:val="28"/>
          <w:szCs w:val="28"/>
        </w:rPr>
        <w:t>Тридцять п`ять</w:t>
      </w:r>
      <w:r w:rsidR="00370904" w:rsidRPr="00BC5B5E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370904">
        <w:rPr>
          <w:rFonts w:ascii="Times New Roman" w:hAnsi="Times New Roman" w:cs="Times New Roman"/>
          <w:sz w:val="28"/>
          <w:szCs w:val="28"/>
        </w:rPr>
        <w:t xml:space="preserve">грн. 00 коп.), </w:t>
      </w:r>
      <w:r w:rsidR="00370904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370904">
        <w:rPr>
          <w:rFonts w:ascii="Times New Roman" w:hAnsi="Times New Roman" w:cs="Times New Roman"/>
          <w:sz w:val="28"/>
          <w:szCs w:val="28"/>
          <w:lang w:val="ru-RU"/>
        </w:rPr>
        <w:t>генератора дизельного Кентавр</w:t>
      </w:r>
    </w:p>
    <w:p w14:paraId="487F731D" w14:textId="259C6772" w:rsidR="00171313" w:rsidRPr="00233950" w:rsidRDefault="00171313" w:rsidP="00370904">
      <w:pPr>
        <w:spacing w:after="0"/>
        <w:ind w:firstLine="709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370904">
        <w:rPr>
          <w:rFonts w:ascii="Times New Roman" w:hAnsi="Times New Roman" w:cs="Times New Roman"/>
          <w:sz w:val="28"/>
          <w:szCs w:val="28"/>
          <w:lang w:val="ru-RU"/>
        </w:rPr>
        <w:t>35000</w:t>
      </w:r>
      <w:r w:rsidR="00BC5B5E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370904" w:rsidRPr="00370904">
        <w:rPr>
          <w:rFonts w:ascii="Times New Roman" w:hAnsi="Times New Roman" w:cs="Times New Roman"/>
          <w:sz w:val="28"/>
          <w:szCs w:val="28"/>
        </w:rPr>
        <w:t>Тридцять п`ять</w:t>
      </w:r>
      <w:r w:rsidR="00370904" w:rsidRPr="00BC5B5E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370904">
        <w:rPr>
          <w:rFonts w:ascii="Times New Roman" w:hAnsi="Times New Roman" w:cs="Times New Roman"/>
          <w:sz w:val="28"/>
          <w:szCs w:val="28"/>
        </w:rPr>
        <w:t>грн. 00 коп</w:t>
      </w:r>
      <w:r w:rsidR="00BC5B5E">
        <w:rPr>
          <w:rFonts w:ascii="Times New Roman" w:hAnsi="Times New Roman" w:cs="Times New Roman"/>
          <w:sz w:val="28"/>
          <w:szCs w:val="28"/>
        </w:rPr>
        <w:t>.</w:t>
      </w:r>
      <w:r w:rsidR="00073DDD" w:rsidRPr="00073DDD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370904" w:rsidRPr="00370904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="00370904" w:rsidRPr="00370904">
        <w:rPr>
          <w:rFonts w:ascii="Times New Roman" w:hAnsi="Times New Roman" w:cs="Times New Roman"/>
          <w:sz w:val="28"/>
          <w:szCs w:val="28"/>
        </w:rPr>
        <w:t>Соцька</w:t>
      </w:r>
      <w:proofErr w:type="spellEnd"/>
      <w:r w:rsidR="00370904" w:rsidRPr="00370904">
        <w:rPr>
          <w:rFonts w:ascii="Times New Roman" w:hAnsi="Times New Roman" w:cs="Times New Roman"/>
          <w:sz w:val="28"/>
          <w:szCs w:val="28"/>
        </w:rPr>
        <w:t xml:space="preserve"> О.В.</w:t>
      </w:r>
      <w:r w:rsidR="00233950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370904" w:rsidRPr="00370904">
        <w:rPr>
          <w:rFonts w:ascii="Times New Roman" w:hAnsi="Times New Roman" w:cs="Times New Roman"/>
          <w:sz w:val="28"/>
          <w:szCs w:val="28"/>
        </w:rPr>
        <w:t>3117805503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370904" w:rsidRPr="00370904">
        <w:rPr>
          <w:rFonts w:ascii="Times New Roman" w:hAnsi="Times New Roman" w:cs="Times New Roman"/>
          <w:sz w:val="28"/>
          <w:szCs w:val="28"/>
        </w:rPr>
        <w:t>2030529900</w:t>
      </w:r>
      <w:r w:rsidR="00370904" w:rsidRPr="001C75CB">
        <w:rPr>
          <w:rFonts w:ascii="Times New Roman" w:hAnsi="Times New Roman" w:cs="Times New Roman"/>
          <w:sz w:val="28"/>
          <w:szCs w:val="28"/>
        </w:rPr>
        <w:t>0</w:t>
      </w:r>
      <w:r w:rsidR="001C75CB" w:rsidRPr="001C75CB">
        <w:rPr>
          <w:rFonts w:ascii="Times New Roman" w:hAnsi="Times New Roman" w:cs="Times New Roman"/>
          <w:sz w:val="28"/>
          <w:szCs w:val="28"/>
        </w:rPr>
        <w:t>0026005016112441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>АТ</w:t>
      </w:r>
      <w:r w:rsidR="001C75CB" w:rsidRPr="001C75CB">
        <w:rPr>
          <w:rFonts w:ascii="Times New Roman" w:hAnsi="Times New Roman" w:cs="Times New Roman"/>
          <w:sz w:val="28"/>
          <w:szCs w:val="28"/>
        </w:rPr>
        <w:t xml:space="preserve"> КБ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1C75CB" w:rsidRPr="001C75CB">
        <w:rPr>
          <w:rFonts w:ascii="Times New Roman" w:hAnsi="Times New Roman" w:cs="Times New Roman"/>
          <w:sz w:val="28"/>
          <w:szCs w:val="28"/>
        </w:rPr>
        <w:t>ПРИВАТ</w:t>
      </w:r>
      <w:r w:rsidR="00073DDD" w:rsidRPr="00073DDD">
        <w:rPr>
          <w:rFonts w:ascii="Times New Roman" w:hAnsi="Times New Roman" w:cs="Times New Roman"/>
          <w:sz w:val="28"/>
          <w:szCs w:val="28"/>
        </w:rPr>
        <w:t>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1C75CB" w:rsidRPr="001C75CB">
        <w:rPr>
          <w:rFonts w:ascii="Times New Roman" w:hAnsi="Times New Roman" w:cs="Times New Roman"/>
          <w:sz w:val="28"/>
          <w:szCs w:val="28"/>
        </w:rPr>
        <w:t>05299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2C64D772" w14:textId="77777777" w:rsidR="00506E7B" w:rsidRPr="005106D5" w:rsidRDefault="00506E7B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  <w:r w:rsidRPr="005106D5">
        <w:rPr>
          <w:rFonts w:ascii="Times New Roman" w:hAnsi="Times New Roman" w:cs="Times New Roman"/>
        </w:rPr>
        <w:t>А.</w:t>
      </w:r>
      <w:r w:rsidR="005106D5">
        <w:rPr>
          <w:rFonts w:ascii="Times New Roman" w:hAnsi="Times New Roman" w:cs="Times New Roman"/>
        </w:rPr>
        <w:t xml:space="preserve"> </w:t>
      </w:r>
      <w:r w:rsidR="00602BFA" w:rsidRPr="005106D5">
        <w:rPr>
          <w:rFonts w:ascii="Times New Roman" w:hAnsi="Times New Roman" w:cs="Times New Roman"/>
        </w:rPr>
        <w:t>ДІДЕНКО</w:t>
      </w:r>
    </w:p>
    <w:p w14:paraId="33AA0A54" w14:textId="77777777" w:rsidR="00266C7D" w:rsidRPr="005106D5" w:rsidRDefault="00506E7B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  <w:r w:rsidRPr="005106D5">
        <w:rPr>
          <w:rFonts w:ascii="Times New Roman" w:hAnsi="Times New Roman" w:cs="Times New Roman"/>
        </w:rPr>
        <w:t>С.</w:t>
      </w:r>
      <w:r w:rsidR="005106D5">
        <w:rPr>
          <w:rFonts w:ascii="Times New Roman" w:hAnsi="Times New Roman" w:cs="Times New Roman"/>
        </w:rPr>
        <w:t xml:space="preserve"> </w:t>
      </w:r>
      <w:r w:rsidR="00602BFA" w:rsidRPr="005106D5">
        <w:rPr>
          <w:rFonts w:ascii="Times New Roman" w:hAnsi="Times New Roman" w:cs="Times New Roman"/>
        </w:rPr>
        <w:t>ВЕЛЬГУС</w:t>
      </w:r>
    </w:p>
    <w:p w14:paraId="1D5B1129" w14:textId="77777777" w:rsidR="00506E7B" w:rsidRPr="005106D5" w:rsidRDefault="00506E7B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  <w:r w:rsidRPr="005106D5">
        <w:rPr>
          <w:rFonts w:ascii="Times New Roman" w:hAnsi="Times New Roman" w:cs="Times New Roman"/>
        </w:rPr>
        <w:t>Ю.</w:t>
      </w:r>
      <w:r w:rsidR="005106D5">
        <w:rPr>
          <w:rFonts w:ascii="Times New Roman" w:hAnsi="Times New Roman" w:cs="Times New Roman"/>
        </w:rPr>
        <w:t xml:space="preserve"> </w:t>
      </w:r>
      <w:r w:rsidR="00602BFA" w:rsidRPr="005106D5">
        <w:rPr>
          <w:rFonts w:ascii="Times New Roman" w:hAnsi="Times New Roman" w:cs="Times New Roman"/>
        </w:rPr>
        <w:t>КУКУРУЗА</w:t>
      </w:r>
    </w:p>
    <w:p w14:paraId="49AE00CD" w14:textId="77777777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  <w:r w:rsidRPr="005106D5">
        <w:rPr>
          <w:rFonts w:ascii="Times New Roman" w:hAnsi="Times New Roman" w:cs="Times New Roman"/>
        </w:rPr>
        <w:t>К.</w:t>
      </w:r>
      <w:r w:rsidR="005106D5">
        <w:rPr>
          <w:rFonts w:ascii="Times New Roman" w:hAnsi="Times New Roman" w:cs="Times New Roman"/>
        </w:rPr>
        <w:t xml:space="preserve"> </w:t>
      </w:r>
      <w:r w:rsidRPr="005106D5">
        <w:rPr>
          <w:rFonts w:ascii="Times New Roman" w:hAnsi="Times New Roman" w:cs="Times New Roman"/>
        </w:rPr>
        <w:t>МАРЧЕНКО</w:t>
      </w: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F0010"/>
    <w:rsid w:val="00171313"/>
    <w:rsid w:val="0017616E"/>
    <w:rsid w:val="00196239"/>
    <w:rsid w:val="001C75CB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14F2A"/>
    <w:rsid w:val="003270E1"/>
    <w:rsid w:val="00370904"/>
    <w:rsid w:val="003E1BA0"/>
    <w:rsid w:val="003E775F"/>
    <w:rsid w:val="00423AB2"/>
    <w:rsid w:val="00474D27"/>
    <w:rsid w:val="00480769"/>
    <w:rsid w:val="00480771"/>
    <w:rsid w:val="0048670D"/>
    <w:rsid w:val="00491726"/>
    <w:rsid w:val="0049280D"/>
    <w:rsid w:val="005040AD"/>
    <w:rsid w:val="00506E7B"/>
    <w:rsid w:val="005106D5"/>
    <w:rsid w:val="00535F89"/>
    <w:rsid w:val="00602BFA"/>
    <w:rsid w:val="006228A6"/>
    <w:rsid w:val="00677D8D"/>
    <w:rsid w:val="00680C6E"/>
    <w:rsid w:val="00693173"/>
    <w:rsid w:val="007B268D"/>
    <w:rsid w:val="00815413"/>
    <w:rsid w:val="008933FF"/>
    <w:rsid w:val="0089744A"/>
    <w:rsid w:val="008F46AE"/>
    <w:rsid w:val="009013B0"/>
    <w:rsid w:val="009544E1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62669"/>
    <w:rsid w:val="00B850D5"/>
    <w:rsid w:val="00BA45DA"/>
    <w:rsid w:val="00BB2939"/>
    <w:rsid w:val="00BC5B5E"/>
    <w:rsid w:val="00C003A1"/>
    <w:rsid w:val="00C51626"/>
    <w:rsid w:val="00C82E1B"/>
    <w:rsid w:val="00CA3655"/>
    <w:rsid w:val="00CE075F"/>
    <w:rsid w:val="00D0757A"/>
    <w:rsid w:val="00D86CD6"/>
    <w:rsid w:val="00DD1CEE"/>
    <w:rsid w:val="00DE77BA"/>
    <w:rsid w:val="00E078B0"/>
    <w:rsid w:val="00E714E9"/>
    <w:rsid w:val="00F43820"/>
    <w:rsid w:val="00F90A83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2025-11-05T07:28:00Z</cp:lastPrinted>
  <dcterms:created xsi:type="dcterms:W3CDTF">2025-11-10T10:37:00Z</dcterms:created>
  <dcterms:modified xsi:type="dcterms:W3CDTF">2025-11-10T10:37:00Z</dcterms:modified>
</cp:coreProperties>
</file>