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D303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800495" wp14:editId="163CAA5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00EB0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BA06C3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465A5D3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A9749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8F40F48" w14:textId="646BDEC7" w:rsidR="00A60F31" w:rsidRPr="00A60F31" w:rsidRDefault="00A82B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82B0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17.01.2025</w:t>
      </w:r>
      <w:r w:rsidR="00A60F31" w:rsidRPr="00A82B0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A82B0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19-р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35FB052A" w14:textId="77777777" w:rsidR="00FB0D9C" w:rsidRPr="00E530C6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bCs/>
          <w:sz w:val="20"/>
          <w:szCs w:val="20"/>
        </w:rPr>
      </w:pPr>
      <w:r w:rsidRPr="00E530C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uk-UA"/>
        </w:rPr>
        <w:t xml:space="preserve"> </w:t>
      </w:r>
    </w:p>
    <w:p w14:paraId="2764BFAE" w14:textId="688ED27B" w:rsidR="00795B2B" w:rsidRPr="00255A0D" w:rsidRDefault="00795B2B" w:rsidP="00795B2B">
      <w:pPr>
        <w:pStyle w:val="1"/>
        <w:ind w:left="0"/>
        <w:jc w:val="left"/>
        <w:rPr>
          <w:bCs/>
          <w:iCs/>
          <w:sz w:val="26"/>
          <w:szCs w:val="26"/>
        </w:rPr>
      </w:pPr>
      <w:r w:rsidRPr="00255A0D">
        <w:rPr>
          <w:bCs/>
          <w:iCs/>
          <w:sz w:val="26"/>
          <w:szCs w:val="26"/>
        </w:rPr>
        <w:t>Про створення комісії для</w:t>
      </w:r>
      <w:bookmarkStart w:id="0" w:name="_GoBack"/>
      <w:bookmarkEnd w:id="0"/>
      <w:r w:rsidRPr="00255A0D">
        <w:rPr>
          <w:bCs/>
          <w:iCs/>
          <w:sz w:val="26"/>
          <w:szCs w:val="26"/>
        </w:rPr>
        <w:t xml:space="preserve"> обстеження</w:t>
      </w:r>
    </w:p>
    <w:p w14:paraId="4A2D9FA3" w14:textId="1EAA96EF" w:rsidR="00795B2B" w:rsidRPr="00255A0D" w:rsidRDefault="00795B2B" w:rsidP="00795B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proofErr w:type="spellStart"/>
      <w:r w:rsidRPr="00255A0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безгосподарських</w:t>
      </w:r>
      <w:proofErr w:type="spellEnd"/>
      <w:r w:rsidRPr="00255A0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 мереж водопостачання</w:t>
      </w:r>
    </w:p>
    <w:p w14:paraId="2214B3D0" w14:textId="20D834CC" w:rsidR="00795B2B" w:rsidRPr="00255A0D" w:rsidRDefault="00795B2B" w:rsidP="00795B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255A0D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та водовідведення</w:t>
      </w:r>
    </w:p>
    <w:p w14:paraId="65465665" w14:textId="39B1A64C" w:rsidR="00FB0D9C" w:rsidRPr="00255A0D" w:rsidRDefault="00FB0D9C" w:rsidP="00CD1B86">
      <w:pPr>
        <w:pStyle w:val="1"/>
        <w:ind w:left="0"/>
        <w:jc w:val="left"/>
        <w:rPr>
          <w:bCs/>
          <w:iCs/>
          <w:sz w:val="26"/>
          <w:szCs w:val="26"/>
        </w:rPr>
      </w:pPr>
    </w:p>
    <w:p w14:paraId="304B3345" w14:textId="04159B82" w:rsidR="00795B2B" w:rsidRPr="00255A0D" w:rsidRDefault="00795B2B" w:rsidP="00502061">
      <w:pPr>
        <w:pStyle w:val="a5"/>
        <w:spacing w:line="276" w:lineRule="auto"/>
        <w:ind w:right="284" w:firstLine="851"/>
        <w:rPr>
          <w:sz w:val="26"/>
          <w:szCs w:val="26"/>
        </w:rPr>
      </w:pPr>
      <w:r w:rsidRPr="00255A0D">
        <w:rPr>
          <w:sz w:val="26"/>
          <w:szCs w:val="26"/>
        </w:rPr>
        <w:t xml:space="preserve">З метою забезпечення населення територіальної громади якісною питною водою, </w:t>
      </w:r>
      <w:r w:rsidR="00FE4717" w:rsidRPr="00255A0D">
        <w:rPr>
          <w:sz w:val="26"/>
          <w:szCs w:val="26"/>
        </w:rPr>
        <w:t>збереження об’єктів та споруд водопостачання та водовідведення, відповідно до Закону України «Про місцеве самоврядування»</w:t>
      </w:r>
      <w:r w:rsidR="00E543A7" w:rsidRPr="00255A0D">
        <w:rPr>
          <w:sz w:val="26"/>
          <w:szCs w:val="26"/>
        </w:rPr>
        <w:t xml:space="preserve"> та Закону України «Про питну воду та питне водопостачання»</w:t>
      </w:r>
      <w:r w:rsidR="00F51997" w:rsidRPr="00255A0D">
        <w:rPr>
          <w:sz w:val="26"/>
          <w:szCs w:val="26"/>
        </w:rPr>
        <w:t>:</w:t>
      </w:r>
    </w:p>
    <w:p w14:paraId="4BFB6EF1" w14:textId="77777777" w:rsidR="00502061" w:rsidRPr="00255A0D" w:rsidRDefault="00502061" w:rsidP="00795B2B">
      <w:pPr>
        <w:pStyle w:val="a5"/>
        <w:ind w:right="284" w:firstLine="851"/>
        <w:rPr>
          <w:sz w:val="26"/>
          <w:szCs w:val="26"/>
        </w:rPr>
      </w:pPr>
    </w:p>
    <w:p w14:paraId="15269BC8" w14:textId="195ED6C6" w:rsidR="00795B2B" w:rsidRPr="00255A0D" w:rsidRDefault="00795B2B" w:rsidP="00502061">
      <w:pPr>
        <w:pStyle w:val="a5"/>
        <w:numPr>
          <w:ilvl w:val="0"/>
          <w:numId w:val="2"/>
        </w:numPr>
        <w:tabs>
          <w:tab w:val="clear" w:pos="9072"/>
          <w:tab w:val="left" w:pos="1134"/>
        </w:tabs>
        <w:spacing w:line="276" w:lineRule="auto"/>
        <w:ind w:left="0" w:right="284" w:firstLine="851"/>
        <w:rPr>
          <w:sz w:val="26"/>
          <w:szCs w:val="26"/>
        </w:rPr>
      </w:pPr>
      <w:r w:rsidRPr="00255A0D">
        <w:rPr>
          <w:sz w:val="26"/>
          <w:szCs w:val="26"/>
        </w:rPr>
        <w:t xml:space="preserve">Затвердити комісію для обстеження </w:t>
      </w:r>
      <w:proofErr w:type="spellStart"/>
      <w:r w:rsidRPr="00255A0D">
        <w:rPr>
          <w:sz w:val="26"/>
          <w:szCs w:val="26"/>
        </w:rPr>
        <w:t>безгосподарських</w:t>
      </w:r>
      <w:proofErr w:type="spellEnd"/>
      <w:r w:rsidRPr="00255A0D">
        <w:rPr>
          <w:sz w:val="26"/>
          <w:szCs w:val="26"/>
        </w:rPr>
        <w:t xml:space="preserve"> мереж водопостачання та</w:t>
      </w:r>
      <w:r w:rsidR="00FE4717" w:rsidRPr="00255A0D">
        <w:rPr>
          <w:sz w:val="26"/>
          <w:szCs w:val="26"/>
        </w:rPr>
        <w:t xml:space="preserve"> </w:t>
      </w:r>
      <w:r w:rsidRPr="00255A0D">
        <w:rPr>
          <w:sz w:val="26"/>
          <w:szCs w:val="26"/>
        </w:rPr>
        <w:t>водовідведення по Козятинській територіальній громаді у складі:</w:t>
      </w:r>
    </w:p>
    <w:p w14:paraId="7E58117D" w14:textId="383BB0F5" w:rsidR="00FB0D9C" w:rsidRPr="00255A0D" w:rsidRDefault="00795B2B" w:rsidP="00502061">
      <w:pPr>
        <w:pStyle w:val="a5"/>
        <w:spacing w:line="276" w:lineRule="auto"/>
        <w:ind w:right="282" w:firstLine="851"/>
        <w:rPr>
          <w:sz w:val="26"/>
          <w:szCs w:val="26"/>
        </w:rPr>
      </w:pPr>
      <w:r w:rsidRPr="00255A0D">
        <w:rPr>
          <w:sz w:val="26"/>
          <w:szCs w:val="26"/>
        </w:rPr>
        <w:t>Вовкодав І. В. – начальник управління житлово-комунального господарства</w:t>
      </w:r>
      <w:r w:rsidR="00E530C6" w:rsidRPr="00255A0D">
        <w:rPr>
          <w:sz w:val="26"/>
          <w:szCs w:val="26"/>
        </w:rPr>
        <w:t xml:space="preserve"> Козятинської міської ради</w:t>
      </w:r>
      <w:r w:rsidRPr="00255A0D">
        <w:rPr>
          <w:sz w:val="26"/>
          <w:szCs w:val="26"/>
        </w:rPr>
        <w:t>;</w:t>
      </w:r>
    </w:p>
    <w:p w14:paraId="655545B2" w14:textId="66310E62" w:rsidR="00795B2B" w:rsidRPr="00255A0D" w:rsidRDefault="00795B2B" w:rsidP="00502061">
      <w:pPr>
        <w:pStyle w:val="a5"/>
        <w:spacing w:line="276" w:lineRule="auto"/>
        <w:ind w:right="282" w:firstLine="851"/>
        <w:rPr>
          <w:sz w:val="26"/>
          <w:szCs w:val="26"/>
        </w:rPr>
      </w:pPr>
      <w:proofErr w:type="spellStart"/>
      <w:r w:rsidRPr="00255A0D">
        <w:rPr>
          <w:sz w:val="26"/>
          <w:szCs w:val="26"/>
        </w:rPr>
        <w:t>Софіюк</w:t>
      </w:r>
      <w:proofErr w:type="spellEnd"/>
      <w:r w:rsidRPr="00255A0D">
        <w:rPr>
          <w:sz w:val="26"/>
          <w:szCs w:val="26"/>
        </w:rPr>
        <w:t xml:space="preserve"> М. В. – </w:t>
      </w:r>
      <w:r w:rsidR="00E530C6" w:rsidRPr="00255A0D">
        <w:rPr>
          <w:sz w:val="26"/>
          <w:szCs w:val="26"/>
        </w:rPr>
        <w:t>начальник</w:t>
      </w:r>
      <w:r w:rsidRPr="00255A0D">
        <w:rPr>
          <w:sz w:val="26"/>
          <w:szCs w:val="26"/>
        </w:rPr>
        <w:t xml:space="preserve"> управління земельних та майнових ресурсів</w:t>
      </w:r>
      <w:r w:rsidR="00E530C6" w:rsidRPr="00255A0D">
        <w:rPr>
          <w:sz w:val="26"/>
          <w:szCs w:val="26"/>
        </w:rPr>
        <w:t xml:space="preserve"> Козятинської міської ради</w:t>
      </w:r>
      <w:r w:rsidRPr="00255A0D">
        <w:rPr>
          <w:sz w:val="26"/>
          <w:szCs w:val="26"/>
        </w:rPr>
        <w:t>;</w:t>
      </w:r>
    </w:p>
    <w:p w14:paraId="411B993B" w14:textId="1511F62A" w:rsidR="00795B2B" w:rsidRPr="00255A0D" w:rsidRDefault="00795B2B" w:rsidP="00502061">
      <w:pPr>
        <w:pStyle w:val="a5"/>
        <w:tabs>
          <w:tab w:val="clear" w:pos="9072"/>
        </w:tabs>
        <w:spacing w:line="276" w:lineRule="auto"/>
        <w:ind w:right="282" w:firstLine="851"/>
        <w:rPr>
          <w:sz w:val="26"/>
          <w:szCs w:val="26"/>
        </w:rPr>
      </w:pPr>
      <w:proofErr w:type="spellStart"/>
      <w:r w:rsidRPr="00255A0D">
        <w:rPr>
          <w:sz w:val="26"/>
          <w:szCs w:val="26"/>
        </w:rPr>
        <w:t>Юхимчук</w:t>
      </w:r>
      <w:proofErr w:type="spellEnd"/>
      <w:r w:rsidRPr="00255A0D">
        <w:rPr>
          <w:sz w:val="26"/>
          <w:szCs w:val="26"/>
        </w:rPr>
        <w:t xml:space="preserve"> Р. А. – майстер ВСП «Київська дирекція» філії «БМЕС» АТ «Українська залізниця»;</w:t>
      </w:r>
    </w:p>
    <w:p w14:paraId="45D0ECC6" w14:textId="713A391D" w:rsidR="00795B2B" w:rsidRPr="00255A0D" w:rsidRDefault="00795B2B" w:rsidP="00502061">
      <w:pPr>
        <w:pStyle w:val="a5"/>
        <w:tabs>
          <w:tab w:val="clear" w:pos="9072"/>
        </w:tabs>
        <w:spacing w:line="276" w:lineRule="auto"/>
        <w:ind w:right="282" w:firstLine="851"/>
        <w:rPr>
          <w:sz w:val="26"/>
          <w:szCs w:val="26"/>
        </w:rPr>
      </w:pPr>
      <w:r w:rsidRPr="00255A0D">
        <w:rPr>
          <w:sz w:val="26"/>
          <w:szCs w:val="26"/>
        </w:rPr>
        <w:t>Баб</w:t>
      </w:r>
      <w:r w:rsidR="00E530C6" w:rsidRPr="00255A0D">
        <w:rPr>
          <w:sz w:val="26"/>
          <w:szCs w:val="26"/>
        </w:rPr>
        <w:t>а</w:t>
      </w:r>
      <w:r w:rsidRPr="00255A0D">
        <w:rPr>
          <w:sz w:val="26"/>
          <w:szCs w:val="26"/>
        </w:rPr>
        <w:t>к С. О. – заступник начальника ВСП «Київська дирекція» філії «БМЕС» АТ «Українська залізниця»</w:t>
      </w:r>
      <w:r w:rsidR="00D72AFD" w:rsidRPr="00255A0D">
        <w:rPr>
          <w:sz w:val="26"/>
          <w:szCs w:val="26"/>
        </w:rPr>
        <w:t>;</w:t>
      </w:r>
    </w:p>
    <w:p w14:paraId="5927661C" w14:textId="788FF94D" w:rsidR="00D72AFD" w:rsidRPr="00255A0D" w:rsidRDefault="00D72AFD" w:rsidP="00502061">
      <w:pPr>
        <w:pStyle w:val="a5"/>
        <w:tabs>
          <w:tab w:val="clear" w:pos="9072"/>
        </w:tabs>
        <w:spacing w:line="276" w:lineRule="auto"/>
        <w:ind w:right="282" w:firstLine="851"/>
        <w:rPr>
          <w:sz w:val="26"/>
          <w:szCs w:val="26"/>
        </w:rPr>
      </w:pPr>
      <w:r w:rsidRPr="00255A0D">
        <w:rPr>
          <w:sz w:val="26"/>
          <w:szCs w:val="26"/>
        </w:rPr>
        <w:t>Ха</w:t>
      </w:r>
      <w:r w:rsidR="00E530C6" w:rsidRPr="00255A0D">
        <w:rPr>
          <w:sz w:val="26"/>
          <w:szCs w:val="26"/>
        </w:rPr>
        <w:t>в</w:t>
      </w:r>
      <w:r w:rsidRPr="00255A0D">
        <w:rPr>
          <w:sz w:val="26"/>
          <w:szCs w:val="26"/>
        </w:rPr>
        <w:t xml:space="preserve">ронюк Л. О. – </w:t>
      </w:r>
      <w:r w:rsidR="00E530C6" w:rsidRPr="00255A0D">
        <w:rPr>
          <w:sz w:val="26"/>
          <w:szCs w:val="26"/>
        </w:rPr>
        <w:t>депутат Козятинської міської ради</w:t>
      </w:r>
      <w:r w:rsidRPr="00255A0D">
        <w:rPr>
          <w:sz w:val="26"/>
          <w:szCs w:val="26"/>
        </w:rPr>
        <w:t>;</w:t>
      </w:r>
    </w:p>
    <w:p w14:paraId="08E459FF" w14:textId="1DED50CF" w:rsidR="00D72AFD" w:rsidRPr="00255A0D" w:rsidRDefault="00D72AFD" w:rsidP="00502061">
      <w:pPr>
        <w:pStyle w:val="a5"/>
        <w:tabs>
          <w:tab w:val="clear" w:pos="9072"/>
        </w:tabs>
        <w:spacing w:line="276" w:lineRule="auto"/>
        <w:ind w:right="282" w:firstLine="851"/>
        <w:rPr>
          <w:sz w:val="26"/>
          <w:szCs w:val="26"/>
        </w:rPr>
      </w:pPr>
      <w:r w:rsidRPr="00255A0D">
        <w:rPr>
          <w:sz w:val="26"/>
          <w:szCs w:val="26"/>
        </w:rPr>
        <w:t>Грінченко О. П. – директор комунального підприємства «Чисте місто»;</w:t>
      </w:r>
    </w:p>
    <w:p w14:paraId="3441DA22" w14:textId="1B018774" w:rsidR="00D72AFD" w:rsidRPr="00255A0D" w:rsidRDefault="00D72AFD" w:rsidP="00502061">
      <w:pPr>
        <w:pStyle w:val="a5"/>
        <w:tabs>
          <w:tab w:val="clear" w:pos="9072"/>
        </w:tabs>
        <w:spacing w:line="276" w:lineRule="auto"/>
        <w:ind w:right="282" w:firstLine="851"/>
        <w:rPr>
          <w:sz w:val="26"/>
          <w:szCs w:val="26"/>
        </w:rPr>
      </w:pPr>
      <w:r w:rsidRPr="00255A0D">
        <w:rPr>
          <w:sz w:val="26"/>
          <w:szCs w:val="26"/>
        </w:rPr>
        <w:t xml:space="preserve">Євтушок О. П. – </w:t>
      </w:r>
      <w:r w:rsidR="00E530C6" w:rsidRPr="00255A0D">
        <w:rPr>
          <w:sz w:val="26"/>
          <w:szCs w:val="26"/>
        </w:rPr>
        <w:t>депутат Козятинської міської ради</w:t>
      </w:r>
      <w:r w:rsidRPr="00255A0D">
        <w:rPr>
          <w:sz w:val="26"/>
          <w:szCs w:val="26"/>
        </w:rPr>
        <w:t>.</w:t>
      </w:r>
    </w:p>
    <w:p w14:paraId="7CC89FA4" w14:textId="25849A6E" w:rsidR="00E530C6" w:rsidRPr="00255A0D" w:rsidRDefault="00E530C6" w:rsidP="00502061">
      <w:pPr>
        <w:pStyle w:val="a5"/>
        <w:numPr>
          <w:ilvl w:val="0"/>
          <w:numId w:val="2"/>
        </w:numPr>
        <w:tabs>
          <w:tab w:val="clear" w:pos="9072"/>
        </w:tabs>
        <w:spacing w:line="276" w:lineRule="auto"/>
        <w:ind w:left="0" w:right="282" w:firstLine="851"/>
        <w:rPr>
          <w:sz w:val="26"/>
          <w:szCs w:val="26"/>
        </w:rPr>
      </w:pPr>
      <w:r w:rsidRPr="00255A0D">
        <w:rPr>
          <w:sz w:val="26"/>
          <w:szCs w:val="26"/>
        </w:rPr>
        <w:t xml:space="preserve">Комісії провести обстеження </w:t>
      </w:r>
      <w:proofErr w:type="spellStart"/>
      <w:r w:rsidRPr="00255A0D">
        <w:rPr>
          <w:sz w:val="26"/>
          <w:szCs w:val="26"/>
        </w:rPr>
        <w:t>безгосподарських</w:t>
      </w:r>
      <w:proofErr w:type="spellEnd"/>
      <w:r w:rsidRPr="00255A0D">
        <w:rPr>
          <w:sz w:val="26"/>
          <w:szCs w:val="26"/>
        </w:rPr>
        <w:t xml:space="preserve"> мереж та споруд водопостачання та водовідведення на території м. Козятин з метою визначення їх балансоутримувача та подальшого утримання.</w:t>
      </w:r>
    </w:p>
    <w:p w14:paraId="60468D1F" w14:textId="7BD2C95A" w:rsidR="00D72AFD" w:rsidRPr="00255A0D" w:rsidRDefault="00D72AFD" w:rsidP="00502061">
      <w:pPr>
        <w:pStyle w:val="a5"/>
        <w:numPr>
          <w:ilvl w:val="0"/>
          <w:numId w:val="2"/>
        </w:numPr>
        <w:tabs>
          <w:tab w:val="clear" w:pos="9072"/>
        </w:tabs>
        <w:spacing w:line="276" w:lineRule="auto"/>
        <w:ind w:left="0" w:right="282" w:firstLine="851"/>
        <w:rPr>
          <w:sz w:val="26"/>
          <w:szCs w:val="26"/>
        </w:rPr>
      </w:pPr>
      <w:r w:rsidRPr="00255A0D">
        <w:rPr>
          <w:sz w:val="26"/>
          <w:szCs w:val="26"/>
        </w:rPr>
        <w:t xml:space="preserve">Контроль за виконанням даного розпорядження покласти на </w:t>
      </w:r>
      <w:r w:rsidR="00E530C6" w:rsidRPr="00255A0D">
        <w:rPr>
          <w:sz w:val="26"/>
          <w:szCs w:val="26"/>
        </w:rPr>
        <w:t xml:space="preserve">заступника міського голови з питань діяльності виконавчих органів ради – </w:t>
      </w:r>
      <w:proofErr w:type="spellStart"/>
      <w:r w:rsidR="00E530C6" w:rsidRPr="00255A0D">
        <w:rPr>
          <w:sz w:val="26"/>
          <w:szCs w:val="26"/>
        </w:rPr>
        <w:t>Малащука</w:t>
      </w:r>
      <w:proofErr w:type="spellEnd"/>
      <w:r w:rsidR="00E530C6" w:rsidRPr="00255A0D">
        <w:rPr>
          <w:sz w:val="26"/>
          <w:szCs w:val="26"/>
        </w:rPr>
        <w:t xml:space="preserve"> Є. М.</w:t>
      </w:r>
      <w:r w:rsidRPr="00255A0D">
        <w:rPr>
          <w:sz w:val="26"/>
          <w:szCs w:val="26"/>
        </w:rPr>
        <w:t xml:space="preserve"> </w:t>
      </w:r>
    </w:p>
    <w:p w14:paraId="13A3E1DF" w14:textId="04C5B62E" w:rsidR="00FB0D9C" w:rsidRPr="00255A0D" w:rsidRDefault="00FB0D9C" w:rsidP="00FB0D9C">
      <w:pPr>
        <w:pStyle w:val="a5"/>
        <w:ind w:left="1134" w:right="282" w:firstLine="0"/>
        <w:rPr>
          <w:sz w:val="26"/>
          <w:szCs w:val="26"/>
        </w:rPr>
      </w:pPr>
    </w:p>
    <w:p w14:paraId="2FEAA302" w14:textId="77777777" w:rsidR="00D81818" w:rsidRPr="00255A0D" w:rsidRDefault="00D81818" w:rsidP="00FB0D9C">
      <w:pPr>
        <w:pStyle w:val="a5"/>
        <w:ind w:left="1134" w:right="282" w:firstLine="0"/>
        <w:rPr>
          <w:sz w:val="26"/>
          <w:szCs w:val="26"/>
        </w:rPr>
      </w:pPr>
    </w:p>
    <w:p w14:paraId="14646AE4" w14:textId="01B21C6B" w:rsidR="00D81818" w:rsidRDefault="00D72AFD" w:rsidP="00E543A7">
      <w:pPr>
        <w:tabs>
          <w:tab w:val="left" w:pos="6379"/>
        </w:tabs>
        <w:spacing w:after="0"/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p w14:paraId="7550EC24" w14:textId="3D2B699F" w:rsidR="00BA45DA" w:rsidRPr="00F51997" w:rsidRDefault="00BA45DA" w:rsidP="00E530C6">
      <w:pPr>
        <w:spacing w:after="0"/>
        <w:ind w:right="-28"/>
        <w:rPr>
          <w:sz w:val="24"/>
          <w:szCs w:val="24"/>
        </w:rPr>
      </w:pPr>
    </w:p>
    <w:sectPr w:rsidR="00BA45DA" w:rsidRPr="00F5199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6568"/>
    <w:multiLevelType w:val="hybridMultilevel"/>
    <w:tmpl w:val="3544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4EEC"/>
    <w:multiLevelType w:val="hybridMultilevel"/>
    <w:tmpl w:val="F47E0C62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">
    <w:nsid w:val="41494B75"/>
    <w:multiLevelType w:val="hybridMultilevel"/>
    <w:tmpl w:val="5DD2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9549C"/>
    <w:rsid w:val="000F4765"/>
    <w:rsid w:val="00150FF6"/>
    <w:rsid w:val="00196239"/>
    <w:rsid w:val="00222715"/>
    <w:rsid w:val="00255A0D"/>
    <w:rsid w:val="002D392D"/>
    <w:rsid w:val="0033107D"/>
    <w:rsid w:val="00421DF8"/>
    <w:rsid w:val="0048670D"/>
    <w:rsid w:val="0049280D"/>
    <w:rsid w:val="00502061"/>
    <w:rsid w:val="00590A5E"/>
    <w:rsid w:val="00602433"/>
    <w:rsid w:val="00667784"/>
    <w:rsid w:val="00673046"/>
    <w:rsid w:val="006F6C9D"/>
    <w:rsid w:val="00795B2B"/>
    <w:rsid w:val="007B2AD6"/>
    <w:rsid w:val="00870FE8"/>
    <w:rsid w:val="0098345E"/>
    <w:rsid w:val="009A73ED"/>
    <w:rsid w:val="00A60F31"/>
    <w:rsid w:val="00A82B0D"/>
    <w:rsid w:val="00B15D26"/>
    <w:rsid w:val="00BA45DA"/>
    <w:rsid w:val="00C04AD2"/>
    <w:rsid w:val="00C82E1B"/>
    <w:rsid w:val="00CA1D5B"/>
    <w:rsid w:val="00CD1B86"/>
    <w:rsid w:val="00D72AFD"/>
    <w:rsid w:val="00D81818"/>
    <w:rsid w:val="00E20411"/>
    <w:rsid w:val="00E530C6"/>
    <w:rsid w:val="00E543A7"/>
    <w:rsid w:val="00EE36AC"/>
    <w:rsid w:val="00F106E4"/>
    <w:rsid w:val="00F43820"/>
    <w:rsid w:val="00F51997"/>
    <w:rsid w:val="00FB0D9C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F6C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6C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F6C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2025-01-16T14:44:00Z</cp:lastPrinted>
  <dcterms:created xsi:type="dcterms:W3CDTF">2024-12-20T08:47:00Z</dcterms:created>
  <dcterms:modified xsi:type="dcterms:W3CDTF">2025-01-28T11:09:00Z</dcterms:modified>
</cp:coreProperties>
</file>