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77CD3" w14:textId="0A3298DF" w:rsidR="00697AC7" w:rsidRDefault="00697AC7" w:rsidP="00697AC7">
      <w:pPr>
        <w:ind w:left="3969"/>
        <w:rPr>
          <w:b/>
          <w:noProof/>
          <w:sz w:val="32"/>
          <w:szCs w:val="32"/>
        </w:rPr>
      </w:pPr>
      <w:r>
        <w:tab/>
      </w:r>
      <w:r>
        <w:rPr>
          <w:b/>
          <w:noProof/>
          <w:sz w:val="32"/>
          <w:szCs w:val="32"/>
        </w:rPr>
        <w:drawing>
          <wp:inline distT="0" distB="0" distL="0" distR="0" wp14:anchorId="7C123851" wp14:editId="08ADAF81">
            <wp:extent cx="542925" cy="752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9F2A" w14:textId="77777777" w:rsidR="00697AC7" w:rsidRDefault="00697AC7" w:rsidP="00697AC7">
      <w:pPr>
        <w:pStyle w:val="1"/>
        <w:rPr>
          <w:lang w:val="ru-RU" w:eastAsia="en-US"/>
        </w:rPr>
      </w:pPr>
      <w:r>
        <w:t>КОЗЯТИНСЬКА  МІСЬКА  РАДА  ВІННИЦЬКОЇ  ОБЛАСТІ</w:t>
      </w:r>
    </w:p>
    <w:p w14:paraId="1A82F968" w14:textId="77777777" w:rsidR="00697AC7" w:rsidRDefault="00697AC7" w:rsidP="00697AC7">
      <w:pPr>
        <w:pStyle w:val="1"/>
        <w:rPr>
          <w:lang w:eastAsia="ru-RU"/>
        </w:rPr>
      </w:pPr>
      <w:r>
        <w:t>ВИКОНАВЧИЙ КОМІТЕТ</w:t>
      </w:r>
    </w:p>
    <w:p w14:paraId="2DA6DAE2" w14:textId="77777777" w:rsidR="00697AC7" w:rsidRDefault="00697AC7" w:rsidP="00697AC7">
      <w:pPr>
        <w:pStyle w:val="1"/>
      </w:pPr>
      <w:r>
        <w:t xml:space="preserve">Р І Ш Е Н </w:t>
      </w:r>
      <w:proofErr w:type="spellStart"/>
      <w:r>
        <w:t>Н</w:t>
      </w:r>
      <w:proofErr w:type="spellEnd"/>
      <w:r>
        <w:t xml:space="preserve"> Я</w:t>
      </w:r>
    </w:p>
    <w:p w14:paraId="7527CA3E" w14:textId="77777777" w:rsidR="00697AC7" w:rsidRDefault="00697AC7" w:rsidP="00697AC7">
      <w:pPr>
        <w:pStyle w:val="1"/>
      </w:pPr>
    </w:p>
    <w:p w14:paraId="1286AAEE" w14:textId="77777777" w:rsidR="00697AC7" w:rsidRDefault="00697AC7" w:rsidP="00697AC7">
      <w:pPr>
        <w:pStyle w:val="1"/>
      </w:pPr>
    </w:p>
    <w:p w14:paraId="5358306C" w14:textId="161518CB" w:rsidR="00697AC7" w:rsidRDefault="00697AC7" w:rsidP="00697AC7">
      <w:pPr>
        <w:pStyle w:val="1"/>
        <w:jc w:val="lef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03.04.2025 </w:t>
      </w:r>
      <w:r>
        <w:rPr>
          <w:sz w:val="32"/>
          <w:szCs w:val="32"/>
        </w:rPr>
        <w:t xml:space="preserve">№ </w:t>
      </w:r>
      <w:r>
        <w:rPr>
          <w:sz w:val="32"/>
          <w:szCs w:val="32"/>
          <w:u w:val="single"/>
        </w:rPr>
        <w:t>115</w:t>
      </w:r>
    </w:p>
    <w:p w14:paraId="79466F68" w14:textId="77777777" w:rsidR="00697AC7" w:rsidRDefault="00697AC7" w:rsidP="00697AC7">
      <w:pPr>
        <w:ind w:right="-5"/>
        <w:jc w:val="both"/>
        <w:rPr>
          <w:b/>
          <w:sz w:val="28"/>
          <w:szCs w:val="28"/>
          <w:lang w:eastAsia="ru-RU"/>
        </w:rPr>
      </w:pPr>
    </w:p>
    <w:p w14:paraId="7F93AC76" w14:textId="70EBFF9B" w:rsidR="00B67F93" w:rsidRDefault="00B67F93" w:rsidP="00B67F93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 </w:t>
      </w:r>
      <w:r w:rsidRPr="00430BE9">
        <w:rPr>
          <w:b/>
          <w:sz w:val="28"/>
          <w:szCs w:val="28"/>
        </w:rPr>
        <w:t xml:space="preserve">Алею </w:t>
      </w:r>
      <w:r>
        <w:rPr>
          <w:b/>
          <w:sz w:val="28"/>
          <w:szCs w:val="28"/>
        </w:rPr>
        <w:t>пам’яті</w:t>
      </w:r>
    </w:p>
    <w:p w14:paraId="5F4C1C15" w14:textId="77777777" w:rsidR="00B67F93" w:rsidRDefault="00B67F93" w:rsidP="00B67F93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05DE3D28" w14:textId="4347F0E1" w:rsidR="00B67F93" w:rsidRPr="007473FB" w:rsidRDefault="00B67F93" w:rsidP="00B67F9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ст. 29, 30 Закону України «Про місцеве самоврядування в Україні», </w:t>
      </w:r>
      <w:r w:rsidRPr="006C0B31">
        <w:rPr>
          <w:sz w:val="28"/>
          <w:szCs w:val="28"/>
          <w:highlight w:val="white"/>
        </w:rPr>
        <w:t xml:space="preserve">Закону України «Про </w:t>
      </w:r>
      <w:r>
        <w:rPr>
          <w:sz w:val="28"/>
          <w:szCs w:val="28"/>
          <w:highlight w:val="white"/>
        </w:rPr>
        <w:t>благоустрій населених пунктів</w:t>
      </w:r>
      <w:r w:rsidRPr="006C0B31">
        <w:rPr>
          <w:sz w:val="28"/>
          <w:szCs w:val="28"/>
          <w:highlight w:val="white"/>
        </w:rPr>
        <w:t>»</w:t>
      </w:r>
      <w:r>
        <w:rPr>
          <w:sz w:val="28"/>
          <w:szCs w:val="28"/>
        </w:rPr>
        <w:t>, Порядку ремонту та утримання об’єктів благоустрою населених пунктів,</w:t>
      </w:r>
      <w:r w:rsidR="00D93A2E">
        <w:rPr>
          <w:sz w:val="28"/>
          <w:szCs w:val="28"/>
        </w:rPr>
        <w:t xml:space="preserve"> з метою належного вшанування пам’яті </w:t>
      </w:r>
      <w:r w:rsidR="00D93A2E" w:rsidRPr="00AA40E3">
        <w:rPr>
          <w:sz w:val="28"/>
          <w:szCs w:val="28"/>
        </w:rPr>
        <w:t>захисників, які були зареєстровані</w:t>
      </w:r>
      <w:r w:rsidR="00D93A2E">
        <w:rPr>
          <w:sz w:val="28"/>
          <w:szCs w:val="28"/>
        </w:rPr>
        <w:t xml:space="preserve">, </w:t>
      </w:r>
      <w:r w:rsidR="00D93A2E" w:rsidRPr="00AA40E3">
        <w:rPr>
          <w:sz w:val="28"/>
          <w:szCs w:val="28"/>
        </w:rPr>
        <w:t xml:space="preserve">проживали на території </w:t>
      </w:r>
      <w:r w:rsidR="00D93A2E">
        <w:rPr>
          <w:sz w:val="28"/>
          <w:szCs w:val="28"/>
        </w:rPr>
        <w:t xml:space="preserve">Козятинської </w:t>
      </w:r>
      <w:r w:rsidR="00D93A2E" w:rsidRPr="00AA40E3">
        <w:rPr>
          <w:sz w:val="28"/>
          <w:szCs w:val="28"/>
        </w:rPr>
        <w:t xml:space="preserve">міської територіальної громади та загинули під час виконання службових обов’язків в зоні проведення антитерористичної операції, операції Об’єднаних сил та під час військової агресії </w:t>
      </w:r>
      <w:proofErr w:type="spellStart"/>
      <w:r w:rsidR="00D93A2E" w:rsidRPr="00AA40E3">
        <w:rPr>
          <w:sz w:val="28"/>
          <w:szCs w:val="28"/>
        </w:rPr>
        <w:t>росії</w:t>
      </w:r>
      <w:proofErr w:type="spellEnd"/>
      <w:r w:rsidR="00D93A2E" w:rsidRPr="00AA40E3">
        <w:rPr>
          <w:sz w:val="28"/>
          <w:szCs w:val="28"/>
        </w:rPr>
        <w:t xml:space="preserve"> проти України або померли внаслідок поранення, захворювання, смерть яких пов’язана із виконанням обов’язків військової служби або із захистом Батьківщини</w:t>
      </w:r>
      <w:r w:rsidR="00D93A2E">
        <w:rPr>
          <w:sz w:val="28"/>
          <w:szCs w:val="28"/>
        </w:rPr>
        <w:t>,</w:t>
      </w:r>
      <w:r>
        <w:rPr>
          <w:sz w:val="28"/>
          <w:szCs w:val="28"/>
        </w:rPr>
        <w:t xml:space="preserve"> виконавчий комітет міської ради </w:t>
      </w:r>
    </w:p>
    <w:p w14:paraId="39DCCDBF" w14:textId="77777777" w:rsidR="00B67F93" w:rsidRDefault="00B67F93" w:rsidP="00B67F93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66CDE449" w14:textId="4CC1B846" w:rsidR="00B67F93" w:rsidRDefault="00B67F93" w:rsidP="00B67F93">
      <w:pPr>
        <w:pStyle w:val="11"/>
        <w:spacing w:before="230"/>
        <w:ind w:left="398"/>
      </w:pPr>
      <w:r>
        <w:t>В И Р І Ш И В:</w:t>
      </w:r>
    </w:p>
    <w:p w14:paraId="3EC72800" w14:textId="77777777" w:rsidR="001433D5" w:rsidRDefault="001433D5" w:rsidP="00B67F93">
      <w:pPr>
        <w:pStyle w:val="11"/>
        <w:spacing w:before="230"/>
        <w:ind w:left="398"/>
      </w:pPr>
    </w:p>
    <w:p w14:paraId="03BBC4CD" w14:textId="1B706C4B" w:rsidR="00B67F93" w:rsidRDefault="00B67F93" w:rsidP="00D93A2E">
      <w:pPr>
        <w:pStyle w:val="a7"/>
        <w:numPr>
          <w:ilvl w:val="0"/>
          <w:numId w:val="2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7473FB">
        <w:rPr>
          <w:sz w:val="28"/>
          <w:szCs w:val="28"/>
        </w:rPr>
        <w:t>Затвердити Положення</w:t>
      </w:r>
      <w:r w:rsidRPr="007473FB">
        <w:t xml:space="preserve"> </w:t>
      </w:r>
      <w:r w:rsidRPr="007473FB">
        <w:rPr>
          <w:sz w:val="28"/>
          <w:szCs w:val="28"/>
        </w:rPr>
        <w:t xml:space="preserve">про Алею </w:t>
      </w:r>
      <w:r>
        <w:rPr>
          <w:sz w:val="28"/>
          <w:szCs w:val="28"/>
        </w:rPr>
        <w:t>пам’яті</w:t>
      </w:r>
      <w:r w:rsidRPr="007473FB">
        <w:rPr>
          <w:sz w:val="28"/>
          <w:szCs w:val="28"/>
        </w:rPr>
        <w:t xml:space="preserve">  Козятинської</w:t>
      </w:r>
      <w:r w:rsidR="00D93A2E">
        <w:rPr>
          <w:sz w:val="28"/>
          <w:szCs w:val="28"/>
        </w:rPr>
        <w:t xml:space="preserve"> міської</w:t>
      </w:r>
      <w:r w:rsidRPr="007473FB">
        <w:rPr>
          <w:sz w:val="28"/>
          <w:szCs w:val="28"/>
        </w:rPr>
        <w:t xml:space="preserve"> територіальної громади</w:t>
      </w:r>
      <w:r>
        <w:rPr>
          <w:sz w:val="28"/>
          <w:szCs w:val="28"/>
        </w:rPr>
        <w:t xml:space="preserve"> (додаток 1).</w:t>
      </w:r>
    </w:p>
    <w:p w14:paraId="42F73A36" w14:textId="77777777" w:rsidR="00D63FEE" w:rsidRDefault="00D63FEE" w:rsidP="00D63FEE">
      <w:pPr>
        <w:pStyle w:val="a7"/>
        <w:spacing w:line="276" w:lineRule="auto"/>
        <w:ind w:left="851"/>
        <w:jc w:val="both"/>
        <w:rPr>
          <w:sz w:val="28"/>
          <w:szCs w:val="28"/>
        </w:rPr>
      </w:pPr>
    </w:p>
    <w:p w14:paraId="357A97BE" w14:textId="77777777" w:rsidR="001433D5" w:rsidRDefault="00D63FEE" w:rsidP="00D93A2E">
      <w:pPr>
        <w:pStyle w:val="a7"/>
        <w:numPr>
          <w:ilvl w:val="0"/>
          <w:numId w:val="2"/>
        </w:numPr>
        <w:spacing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Управлінню житлово-комунального господарства</w:t>
      </w:r>
      <w:r w:rsidR="001433D5">
        <w:rPr>
          <w:sz w:val="28"/>
          <w:szCs w:val="28"/>
        </w:rPr>
        <w:t xml:space="preserve"> Козятинської міської ради</w:t>
      </w:r>
      <w:r>
        <w:rPr>
          <w:sz w:val="28"/>
          <w:szCs w:val="28"/>
        </w:rPr>
        <w:t xml:space="preserve"> здійснювати придбання та встановлення інформаційних стендів на Алеї пам’яті.</w:t>
      </w:r>
    </w:p>
    <w:p w14:paraId="3B1C35A8" w14:textId="77777777" w:rsidR="001433D5" w:rsidRPr="001433D5" w:rsidRDefault="001433D5" w:rsidP="001433D5">
      <w:pPr>
        <w:pStyle w:val="a7"/>
        <w:rPr>
          <w:sz w:val="28"/>
          <w:szCs w:val="28"/>
        </w:rPr>
      </w:pPr>
    </w:p>
    <w:p w14:paraId="34314E78" w14:textId="2AE18E3B" w:rsidR="00B67F93" w:rsidRPr="006809D3" w:rsidRDefault="00B67F93" w:rsidP="00D93A2E">
      <w:pPr>
        <w:pStyle w:val="a7"/>
        <w:keepNext/>
        <w:keepLines/>
        <w:numPr>
          <w:ilvl w:val="0"/>
          <w:numId w:val="2"/>
        </w:numPr>
        <w:suppressLineNumbers/>
        <w:tabs>
          <w:tab w:val="left" w:pos="708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 w:val="28"/>
          <w:szCs w:val="28"/>
        </w:rPr>
      </w:pPr>
      <w:r w:rsidRPr="006809D3">
        <w:rPr>
          <w:sz w:val="28"/>
          <w:szCs w:val="28"/>
        </w:rPr>
        <w:t xml:space="preserve">Контроль за виконанням цього рішення покласти на </w:t>
      </w:r>
      <w:r w:rsidR="00ED3082">
        <w:rPr>
          <w:sz w:val="28"/>
          <w:szCs w:val="28"/>
        </w:rPr>
        <w:t>начальника управління житлово-комунального господарства Вовкодава І.В.</w:t>
      </w:r>
    </w:p>
    <w:p w14:paraId="02EB7BA9" w14:textId="77777777" w:rsidR="001433D5" w:rsidRDefault="001433D5" w:rsidP="00B67F93">
      <w:pPr>
        <w:tabs>
          <w:tab w:val="left" w:pos="6295"/>
        </w:tabs>
        <w:spacing w:before="207"/>
        <w:ind w:left="1194"/>
        <w:rPr>
          <w:b/>
          <w:bCs/>
          <w:sz w:val="28"/>
        </w:rPr>
      </w:pPr>
    </w:p>
    <w:p w14:paraId="629C1481" w14:textId="4847B91C" w:rsidR="00B67F93" w:rsidRPr="00DE4008" w:rsidRDefault="000A6F9C" w:rsidP="00B67F93">
      <w:pPr>
        <w:tabs>
          <w:tab w:val="left" w:pos="6295"/>
        </w:tabs>
        <w:spacing w:before="207"/>
        <w:ind w:left="1194"/>
        <w:rPr>
          <w:b/>
          <w:bCs/>
          <w:sz w:val="28"/>
        </w:rPr>
      </w:pPr>
      <w:r>
        <w:rPr>
          <w:b/>
          <w:bCs/>
          <w:sz w:val="28"/>
        </w:rPr>
        <w:t>Секретар ради</w:t>
      </w:r>
      <w:r w:rsidR="00B67F93" w:rsidRPr="00DE4008">
        <w:rPr>
          <w:b/>
          <w:bCs/>
          <w:sz w:val="28"/>
        </w:rPr>
        <w:tab/>
      </w:r>
      <w:r>
        <w:rPr>
          <w:b/>
          <w:bCs/>
          <w:sz w:val="28"/>
        </w:rPr>
        <w:t>Ірина РЕПАЛО</w:t>
      </w:r>
    </w:p>
    <w:p w14:paraId="18CB7A93" w14:textId="77777777" w:rsidR="00B67F93" w:rsidRDefault="00B67F93" w:rsidP="00B67F93"/>
    <w:p w14:paraId="512A077C" w14:textId="208152AD" w:rsidR="00B67F93" w:rsidRDefault="00B67F93" w:rsidP="00B67F93"/>
    <w:p w14:paraId="5B57E32C" w14:textId="77777777" w:rsidR="003F5429" w:rsidRDefault="003F5429" w:rsidP="00B67F93">
      <w:pPr>
        <w:ind w:left="5812"/>
        <w:rPr>
          <w:sz w:val="28"/>
          <w:szCs w:val="28"/>
        </w:rPr>
      </w:pPr>
      <w:bookmarkStart w:id="0" w:name="_GoBack"/>
      <w:bookmarkEnd w:id="0"/>
    </w:p>
    <w:p w14:paraId="2AC017BA" w14:textId="037930F5" w:rsidR="00B67F93" w:rsidRPr="00ED3082" w:rsidRDefault="00B67F93" w:rsidP="00B67F93">
      <w:pPr>
        <w:ind w:left="5812"/>
        <w:rPr>
          <w:sz w:val="26"/>
          <w:szCs w:val="26"/>
        </w:rPr>
      </w:pPr>
      <w:r w:rsidRPr="00ED3082">
        <w:rPr>
          <w:sz w:val="26"/>
          <w:szCs w:val="26"/>
        </w:rPr>
        <w:t>Додаток 1</w:t>
      </w:r>
    </w:p>
    <w:p w14:paraId="265AFBC3" w14:textId="77777777" w:rsidR="00B67F93" w:rsidRPr="00ED3082" w:rsidRDefault="00B67F93" w:rsidP="00B67F93">
      <w:pPr>
        <w:ind w:left="5812"/>
        <w:rPr>
          <w:sz w:val="26"/>
          <w:szCs w:val="26"/>
        </w:rPr>
      </w:pPr>
      <w:r w:rsidRPr="00ED3082">
        <w:rPr>
          <w:sz w:val="26"/>
          <w:szCs w:val="26"/>
        </w:rPr>
        <w:t>до рішення виконавчого комітету</w:t>
      </w:r>
    </w:p>
    <w:p w14:paraId="0B791C5E" w14:textId="77777777" w:rsidR="00B67F93" w:rsidRPr="00ED3082" w:rsidRDefault="00B67F93" w:rsidP="00B67F93">
      <w:pPr>
        <w:ind w:left="5812"/>
        <w:rPr>
          <w:sz w:val="26"/>
          <w:szCs w:val="26"/>
        </w:rPr>
      </w:pPr>
      <w:r w:rsidRPr="00ED3082">
        <w:rPr>
          <w:sz w:val="26"/>
          <w:szCs w:val="26"/>
        </w:rPr>
        <w:t>міської ради</w:t>
      </w:r>
    </w:p>
    <w:p w14:paraId="4D22F415" w14:textId="12408232" w:rsidR="00D93A2E" w:rsidRPr="003C7380" w:rsidRDefault="003C7380" w:rsidP="003C7380">
      <w:pPr>
        <w:ind w:left="5812"/>
        <w:rPr>
          <w:sz w:val="26"/>
          <w:szCs w:val="26"/>
        </w:rPr>
      </w:pPr>
      <w:r>
        <w:rPr>
          <w:sz w:val="26"/>
          <w:szCs w:val="26"/>
        </w:rPr>
        <w:t xml:space="preserve">04.03.2025 </w:t>
      </w:r>
      <w:r w:rsidR="00B67F93" w:rsidRPr="00ED3082">
        <w:rPr>
          <w:sz w:val="26"/>
          <w:szCs w:val="26"/>
        </w:rPr>
        <w:t>№</w:t>
      </w:r>
      <w:r>
        <w:rPr>
          <w:sz w:val="26"/>
          <w:szCs w:val="26"/>
        </w:rPr>
        <w:t xml:space="preserve"> 115</w:t>
      </w:r>
    </w:p>
    <w:p w14:paraId="138CFB97" w14:textId="08555823" w:rsidR="00D93A2E" w:rsidRPr="00ED3082" w:rsidRDefault="00B67F93" w:rsidP="00D93A2E">
      <w:pPr>
        <w:shd w:val="clear" w:color="auto" w:fill="FFFFFF"/>
        <w:spacing w:line="375" w:lineRule="atLeast"/>
        <w:jc w:val="center"/>
        <w:rPr>
          <w:b/>
          <w:bCs/>
          <w:sz w:val="26"/>
          <w:szCs w:val="26"/>
        </w:rPr>
      </w:pPr>
      <w:r w:rsidRPr="00ED3082">
        <w:rPr>
          <w:b/>
          <w:bCs/>
          <w:sz w:val="26"/>
          <w:szCs w:val="26"/>
        </w:rPr>
        <w:t xml:space="preserve">ПОЛОЖЕННЯ </w:t>
      </w:r>
    </w:p>
    <w:p w14:paraId="00B00221" w14:textId="50FA9A67" w:rsidR="00B67F93" w:rsidRPr="00ED3082" w:rsidRDefault="00B67F93" w:rsidP="00D93A2E">
      <w:pPr>
        <w:shd w:val="clear" w:color="auto" w:fill="FFFFFF"/>
        <w:spacing w:line="375" w:lineRule="atLeast"/>
        <w:jc w:val="center"/>
        <w:rPr>
          <w:b/>
          <w:bCs/>
          <w:sz w:val="26"/>
          <w:szCs w:val="26"/>
        </w:rPr>
      </w:pPr>
      <w:r w:rsidRPr="00ED3082">
        <w:rPr>
          <w:b/>
          <w:bCs/>
          <w:sz w:val="26"/>
          <w:szCs w:val="26"/>
        </w:rPr>
        <w:t>ПРО АЛЕЮ ПАМ</w:t>
      </w:r>
      <w:r w:rsidR="00D93A2E" w:rsidRPr="00ED3082">
        <w:rPr>
          <w:b/>
          <w:bCs/>
          <w:sz w:val="26"/>
          <w:szCs w:val="26"/>
        </w:rPr>
        <w:t>’</w:t>
      </w:r>
      <w:r w:rsidRPr="00ED3082">
        <w:rPr>
          <w:b/>
          <w:bCs/>
          <w:sz w:val="26"/>
          <w:szCs w:val="26"/>
        </w:rPr>
        <w:t>ЯТІ КОЗЯТИНСЬКОЇ МІСЬКОЇ ТЕРИТОРІАЛЬНОЇ ГРОМАДИ</w:t>
      </w:r>
    </w:p>
    <w:p w14:paraId="390233EA" w14:textId="77777777" w:rsidR="00D93A2E" w:rsidRPr="00ED3082" w:rsidRDefault="00D93A2E" w:rsidP="00D93A2E">
      <w:pPr>
        <w:shd w:val="clear" w:color="auto" w:fill="FFFFFF"/>
        <w:spacing w:line="375" w:lineRule="atLeast"/>
        <w:jc w:val="center"/>
        <w:rPr>
          <w:b/>
          <w:bCs/>
          <w:sz w:val="26"/>
          <w:szCs w:val="26"/>
        </w:rPr>
      </w:pPr>
    </w:p>
    <w:p w14:paraId="79B881F9" w14:textId="1838CCA0" w:rsidR="005A6570" w:rsidRPr="00ED3082" w:rsidRDefault="005A6570" w:rsidP="00D93A2E">
      <w:pPr>
        <w:shd w:val="clear" w:color="auto" w:fill="FFFFFF"/>
        <w:spacing w:line="375" w:lineRule="atLeast"/>
        <w:jc w:val="center"/>
        <w:rPr>
          <w:b/>
          <w:bCs/>
          <w:sz w:val="26"/>
          <w:szCs w:val="26"/>
        </w:rPr>
      </w:pPr>
      <w:r w:rsidRPr="00ED3082">
        <w:rPr>
          <w:b/>
          <w:bCs/>
          <w:sz w:val="26"/>
          <w:szCs w:val="26"/>
        </w:rPr>
        <w:t>РОЗДІЛ І. ЗАГАЛЬНІ ПОЛОЖЕННЯ ТА МЕТА</w:t>
      </w:r>
    </w:p>
    <w:p w14:paraId="560ED7B0" w14:textId="77777777" w:rsidR="009C1D5E" w:rsidRPr="00ED3082" w:rsidRDefault="009C1D5E" w:rsidP="00D93A2E">
      <w:pPr>
        <w:shd w:val="clear" w:color="auto" w:fill="FFFFFF"/>
        <w:spacing w:line="375" w:lineRule="atLeast"/>
        <w:jc w:val="center"/>
        <w:rPr>
          <w:sz w:val="26"/>
          <w:szCs w:val="26"/>
        </w:rPr>
      </w:pPr>
    </w:p>
    <w:p w14:paraId="365F177B" w14:textId="77777777" w:rsidR="005A6570" w:rsidRPr="00ED3082" w:rsidRDefault="005A6570" w:rsidP="00D93A2E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1.1. Алея пам’яті загиблих (померлих учасників) АТО, ООС та загиблих/померлих під час військової агресії російської федерації проти України  (далі – Алея пам’яті) заснована з метою належного вшанування пам’яті загиблих (померлих) учасників антитерористичної операції, операції Об’єднаних сил в Україні та загиблих (померлих) під час військової агресії російської федерації проти України (далі – захисники), утвердження високої патріотичної культури в суспільстві, виховання у молоді поваги до полеглих за незалежність Батьківщини.</w:t>
      </w:r>
    </w:p>
    <w:p w14:paraId="7914A46B" w14:textId="22FD5E95" w:rsidR="005A6570" w:rsidRPr="00ED3082" w:rsidRDefault="005A6570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1.2. Алея пам’яті включає групу тимчасових споруд, яка складається з художньо – декоративних інформаційних стендів</w:t>
      </w:r>
      <w:r w:rsidR="009C1D5E" w:rsidRPr="00ED3082">
        <w:rPr>
          <w:sz w:val="26"/>
          <w:szCs w:val="26"/>
        </w:rPr>
        <w:t xml:space="preserve"> встановлених групами по 4 штуки в формі куба</w:t>
      </w:r>
      <w:r w:rsidRPr="00ED3082">
        <w:rPr>
          <w:sz w:val="26"/>
          <w:szCs w:val="26"/>
        </w:rPr>
        <w:t>.</w:t>
      </w:r>
    </w:p>
    <w:p w14:paraId="27F49BCD" w14:textId="7153008D" w:rsidR="005A6570" w:rsidRPr="00ED3082" w:rsidRDefault="005A6570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1.2.1. Інформаційний стенд – це металева прямокутна конструкція (каркас) розміром 2500х1000мм, банер</w:t>
      </w:r>
      <w:r w:rsidR="007A2053" w:rsidRPr="00ED3082">
        <w:rPr>
          <w:sz w:val="26"/>
          <w:szCs w:val="26"/>
        </w:rPr>
        <w:t xml:space="preserve"> розмірами 1310*91</w:t>
      </w:r>
      <w:r w:rsidRPr="00ED3082">
        <w:rPr>
          <w:sz w:val="26"/>
          <w:szCs w:val="26"/>
        </w:rPr>
        <w:t>0</w:t>
      </w:r>
      <w:r w:rsidR="000B0E90" w:rsidRPr="00ED3082">
        <w:rPr>
          <w:sz w:val="26"/>
          <w:szCs w:val="26"/>
        </w:rPr>
        <w:t xml:space="preserve"> </w:t>
      </w:r>
      <w:r w:rsidRPr="00ED3082">
        <w:rPr>
          <w:sz w:val="26"/>
          <w:szCs w:val="26"/>
        </w:rPr>
        <w:t>мм, закріпленими стяжками на конструкції. Висота від землі до верхньої точки 1900</w:t>
      </w:r>
      <w:r w:rsidR="000B0E90" w:rsidRPr="00ED3082">
        <w:rPr>
          <w:sz w:val="26"/>
          <w:szCs w:val="26"/>
        </w:rPr>
        <w:t xml:space="preserve"> </w:t>
      </w:r>
      <w:r w:rsidRPr="00ED3082">
        <w:rPr>
          <w:sz w:val="26"/>
          <w:szCs w:val="26"/>
        </w:rPr>
        <w:t>мм. Каркаси на ніжках  (з полицею для лампади і квітів, виготовленої з листової сталі розміром 940х230</w:t>
      </w:r>
      <w:r w:rsidR="000B0E90" w:rsidRPr="00ED3082">
        <w:rPr>
          <w:sz w:val="26"/>
          <w:szCs w:val="26"/>
        </w:rPr>
        <w:t xml:space="preserve"> </w:t>
      </w:r>
      <w:r w:rsidRPr="00ED3082">
        <w:rPr>
          <w:sz w:val="26"/>
          <w:szCs w:val="26"/>
        </w:rPr>
        <w:t>мм товщиною 2</w:t>
      </w:r>
      <w:r w:rsidR="000B0E90" w:rsidRPr="00ED3082">
        <w:rPr>
          <w:sz w:val="26"/>
          <w:szCs w:val="26"/>
        </w:rPr>
        <w:t xml:space="preserve"> </w:t>
      </w:r>
      <w:r w:rsidRPr="00ED3082">
        <w:rPr>
          <w:sz w:val="26"/>
          <w:szCs w:val="26"/>
        </w:rPr>
        <w:t xml:space="preserve">мм з бортиком висотою 20 мм) виготовлені з </w:t>
      </w:r>
      <w:proofErr w:type="spellStart"/>
      <w:r w:rsidRPr="00ED3082">
        <w:rPr>
          <w:sz w:val="26"/>
          <w:szCs w:val="26"/>
        </w:rPr>
        <w:t>профтруби</w:t>
      </w:r>
      <w:proofErr w:type="spellEnd"/>
      <w:r w:rsidRPr="00ED3082">
        <w:rPr>
          <w:sz w:val="26"/>
          <w:szCs w:val="26"/>
        </w:rPr>
        <w:t xml:space="preserve"> 30х30</w:t>
      </w:r>
      <w:r w:rsidR="000B0E90" w:rsidRPr="00ED3082">
        <w:rPr>
          <w:sz w:val="26"/>
          <w:szCs w:val="26"/>
        </w:rPr>
        <w:t xml:space="preserve"> </w:t>
      </w:r>
      <w:r w:rsidRPr="00ED3082">
        <w:rPr>
          <w:sz w:val="26"/>
          <w:szCs w:val="26"/>
        </w:rPr>
        <w:t xml:space="preserve">мм та пофарбовані в чорний колір. </w:t>
      </w:r>
    </w:p>
    <w:p w14:paraId="6E09D5EC" w14:textId="77777777" w:rsidR="005F0522" w:rsidRPr="00ED3082" w:rsidRDefault="005F0522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1.2.2. Макет металевої конструкціями з детальною інформацією показано в додатку 1.</w:t>
      </w:r>
    </w:p>
    <w:p w14:paraId="0A609F65" w14:textId="77777777" w:rsidR="005A6570" w:rsidRPr="00ED3082" w:rsidRDefault="005F0522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1.2.3</w:t>
      </w:r>
      <w:r w:rsidR="005A6570" w:rsidRPr="00ED3082">
        <w:rPr>
          <w:sz w:val="26"/>
          <w:szCs w:val="26"/>
        </w:rPr>
        <w:t>. Інформація, що розміщується на банері:</w:t>
      </w:r>
    </w:p>
    <w:p w14:paraId="37CFA575" w14:textId="77777777" w:rsidR="005A6570" w:rsidRPr="00ED3082" w:rsidRDefault="005A6570" w:rsidP="0068213D">
      <w:pPr>
        <w:numPr>
          <w:ilvl w:val="0"/>
          <w:numId w:val="4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фотопортрет;</w:t>
      </w:r>
    </w:p>
    <w:p w14:paraId="340B4316" w14:textId="77777777" w:rsidR="005A6570" w:rsidRPr="00ED3082" w:rsidRDefault="005F0522" w:rsidP="0068213D">
      <w:pPr>
        <w:numPr>
          <w:ilvl w:val="0"/>
          <w:numId w:val="5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пр</w:t>
      </w:r>
      <w:r w:rsidR="005A6570" w:rsidRPr="00ED3082">
        <w:rPr>
          <w:sz w:val="26"/>
          <w:szCs w:val="26"/>
        </w:rPr>
        <w:t>ізвище, ім’я та по батькові;</w:t>
      </w:r>
    </w:p>
    <w:p w14:paraId="2F1964B5" w14:textId="77777777" w:rsidR="005F0522" w:rsidRPr="00ED3082" w:rsidRDefault="005F0522" w:rsidP="0068213D">
      <w:pPr>
        <w:numPr>
          <w:ilvl w:val="0"/>
          <w:numId w:val="5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позивний (за наявності);</w:t>
      </w:r>
    </w:p>
    <w:p w14:paraId="7C3932B1" w14:textId="77777777" w:rsidR="005F0522" w:rsidRPr="00ED3082" w:rsidRDefault="005F0522" w:rsidP="0068213D">
      <w:pPr>
        <w:numPr>
          <w:ilvl w:val="0"/>
          <w:numId w:val="7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дата народження та дата</w:t>
      </w:r>
      <w:r w:rsidR="005A6570" w:rsidRPr="00ED3082">
        <w:rPr>
          <w:sz w:val="26"/>
          <w:szCs w:val="26"/>
        </w:rPr>
        <w:t xml:space="preserve"> смерті; </w:t>
      </w:r>
    </w:p>
    <w:p w14:paraId="395AA052" w14:textId="77777777" w:rsidR="005A6570" w:rsidRPr="00ED3082" w:rsidRDefault="005A6570" w:rsidP="0068213D">
      <w:pPr>
        <w:numPr>
          <w:ilvl w:val="0"/>
          <w:numId w:val="6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військове звання</w:t>
      </w:r>
      <w:r w:rsidR="005F0522" w:rsidRPr="00ED3082">
        <w:rPr>
          <w:sz w:val="26"/>
          <w:szCs w:val="26"/>
        </w:rPr>
        <w:t xml:space="preserve"> та військова частина, в якій проходив/проходила службу;</w:t>
      </w:r>
    </w:p>
    <w:p w14:paraId="64C5328B" w14:textId="77777777" w:rsidR="005F0522" w:rsidRPr="00ED3082" w:rsidRDefault="005F0522" w:rsidP="0068213D">
      <w:pPr>
        <w:numPr>
          <w:ilvl w:val="0"/>
          <w:numId w:val="6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статус «Почесний громадянин громади»;</w:t>
      </w:r>
    </w:p>
    <w:p w14:paraId="7C30E6A5" w14:textId="77777777" w:rsidR="005A6570" w:rsidRPr="00ED3082" w:rsidRDefault="005A6570" w:rsidP="0068213D">
      <w:pPr>
        <w:numPr>
          <w:ilvl w:val="0"/>
          <w:numId w:val="9"/>
        </w:numPr>
        <w:shd w:val="clear" w:color="auto" w:fill="FFFFFF"/>
        <w:spacing w:line="276" w:lineRule="auto"/>
        <w:ind w:left="0"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зо</w:t>
      </w:r>
      <w:r w:rsidR="005F0522" w:rsidRPr="00ED3082">
        <w:rPr>
          <w:sz w:val="26"/>
          <w:szCs w:val="26"/>
        </w:rPr>
        <w:t>браження нагород (за наявністю).</w:t>
      </w:r>
    </w:p>
    <w:p w14:paraId="7B0D3436" w14:textId="50F60C4A" w:rsidR="005A6570" w:rsidRPr="00ED3082" w:rsidRDefault="005A6570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 xml:space="preserve">1.3.  Алея пам’яті тимчасово розташована на </w:t>
      </w:r>
      <w:r w:rsidR="001F0149" w:rsidRPr="00ED3082">
        <w:rPr>
          <w:sz w:val="26"/>
          <w:szCs w:val="26"/>
        </w:rPr>
        <w:t xml:space="preserve">центральній </w:t>
      </w:r>
      <w:r w:rsidRPr="00ED3082">
        <w:rPr>
          <w:sz w:val="26"/>
          <w:szCs w:val="26"/>
        </w:rPr>
        <w:t>площі</w:t>
      </w:r>
      <w:r w:rsidR="001F0149" w:rsidRPr="00ED3082">
        <w:rPr>
          <w:sz w:val="26"/>
          <w:szCs w:val="26"/>
        </w:rPr>
        <w:t xml:space="preserve"> м. Козятин</w:t>
      </w:r>
      <w:r w:rsidRPr="00ED3082">
        <w:rPr>
          <w:sz w:val="26"/>
          <w:szCs w:val="26"/>
        </w:rPr>
        <w:t xml:space="preserve"> </w:t>
      </w:r>
      <w:r w:rsidR="001F0149" w:rsidRPr="00ED3082">
        <w:rPr>
          <w:sz w:val="26"/>
          <w:szCs w:val="26"/>
        </w:rPr>
        <w:t>по вул. Героїв Майдану</w:t>
      </w:r>
      <w:r w:rsidR="00FD17A0" w:rsidRPr="00ED3082">
        <w:rPr>
          <w:sz w:val="26"/>
          <w:szCs w:val="26"/>
        </w:rPr>
        <w:t>. Схему</w:t>
      </w:r>
      <w:r w:rsidRPr="00ED3082">
        <w:rPr>
          <w:sz w:val="26"/>
          <w:szCs w:val="26"/>
        </w:rPr>
        <w:t xml:space="preserve"> розміщення групи інформаційних стендів </w:t>
      </w:r>
      <w:r w:rsidR="001F0149" w:rsidRPr="00ED3082">
        <w:rPr>
          <w:sz w:val="26"/>
          <w:szCs w:val="26"/>
        </w:rPr>
        <w:t>показано в додатку 2</w:t>
      </w:r>
      <w:r w:rsidRPr="00ED3082">
        <w:rPr>
          <w:sz w:val="26"/>
          <w:szCs w:val="26"/>
        </w:rPr>
        <w:t>.</w:t>
      </w:r>
    </w:p>
    <w:p w14:paraId="0A4260F5" w14:textId="063B9FAF" w:rsidR="009C1D5E" w:rsidRPr="00ED3082" w:rsidRDefault="009C1D5E" w:rsidP="0068213D">
      <w:pPr>
        <w:shd w:val="clear" w:color="auto" w:fill="FFFFFF"/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1.4. Інформаційні стенди розміщуються на Алеї пам’яті в хронологічній послідовності за датою смерті/загибелі починаючи від вулиці Пилипа Орлика в напрямку будинку 24.  В кожній групі (кубі) інформаційні стенди встановлюються  в хронологічній послідовності за датою смерті/загибелі в напрямку руху годинникової стрілки починаючи з першої лівої грані.</w:t>
      </w:r>
    </w:p>
    <w:p w14:paraId="2C99B1E3" w14:textId="77777777" w:rsidR="001B4D6D" w:rsidRPr="00ED3082" w:rsidRDefault="001B4D6D" w:rsidP="001B4D6D">
      <w:pPr>
        <w:jc w:val="both"/>
        <w:rPr>
          <w:sz w:val="26"/>
          <w:szCs w:val="26"/>
        </w:rPr>
      </w:pPr>
    </w:p>
    <w:p w14:paraId="0DABBFD7" w14:textId="77777777" w:rsidR="001433D5" w:rsidRPr="00ED3082" w:rsidRDefault="001433D5" w:rsidP="00CF770C">
      <w:pPr>
        <w:jc w:val="center"/>
        <w:rPr>
          <w:b/>
          <w:bCs/>
          <w:sz w:val="26"/>
          <w:szCs w:val="26"/>
        </w:rPr>
      </w:pPr>
    </w:p>
    <w:p w14:paraId="317F22FF" w14:textId="3D089793" w:rsidR="00CF770C" w:rsidRPr="00ED3082" w:rsidRDefault="001B4D6D" w:rsidP="00CF770C">
      <w:pPr>
        <w:jc w:val="center"/>
        <w:rPr>
          <w:b/>
          <w:bCs/>
          <w:sz w:val="26"/>
          <w:szCs w:val="26"/>
        </w:rPr>
      </w:pPr>
      <w:r w:rsidRPr="00ED3082">
        <w:rPr>
          <w:b/>
          <w:bCs/>
          <w:sz w:val="26"/>
          <w:szCs w:val="26"/>
        </w:rPr>
        <w:t xml:space="preserve">РОЗДІЛ ІІ. КРИТЕРІЇ  ТА ПОРЯДОК ДЛЯ ЗАНЕСЕННЯ </w:t>
      </w:r>
    </w:p>
    <w:p w14:paraId="03CCABE9" w14:textId="3EA74141" w:rsidR="001B4D6D" w:rsidRPr="00ED3082" w:rsidRDefault="001B4D6D" w:rsidP="00CF770C">
      <w:pPr>
        <w:jc w:val="center"/>
        <w:rPr>
          <w:b/>
          <w:bCs/>
          <w:sz w:val="26"/>
          <w:szCs w:val="26"/>
        </w:rPr>
      </w:pPr>
      <w:r w:rsidRPr="00ED3082">
        <w:rPr>
          <w:b/>
          <w:bCs/>
          <w:sz w:val="26"/>
          <w:szCs w:val="26"/>
        </w:rPr>
        <w:t>НА АЛЕЮ ПАМ’ЯТІ</w:t>
      </w:r>
    </w:p>
    <w:p w14:paraId="357C328A" w14:textId="77777777" w:rsidR="001B4D6D" w:rsidRPr="00ED3082" w:rsidRDefault="001B4D6D" w:rsidP="001B4D6D">
      <w:pPr>
        <w:jc w:val="both"/>
        <w:rPr>
          <w:b/>
          <w:bCs/>
          <w:sz w:val="26"/>
          <w:szCs w:val="26"/>
        </w:rPr>
      </w:pPr>
    </w:p>
    <w:p w14:paraId="5DEBA9DD" w14:textId="69CF50A3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2.1. На тимчасовій Алеї пам’яті розміщуються фотопортрети захисників, які були зареєстровані</w:t>
      </w:r>
      <w:r w:rsidR="00C842C5" w:rsidRPr="00ED3082">
        <w:rPr>
          <w:sz w:val="26"/>
          <w:szCs w:val="26"/>
        </w:rPr>
        <w:t xml:space="preserve"> та/або</w:t>
      </w:r>
      <w:r w:rsidRPr="00ED3082">
        <w:rPr>
          <w:sz w:val="26"/>
          <w:szCs w:val="26"/>
        </w:rPr>
        <w:t xml:space="preserve"> проживали</w:t>
      </w:r>
      <w:r w:rsidR="00C842C5" w:rsidRPr="00ED3082">
        <w:rPr>
          <w:sz w:val="26"/>
          <w:szCs w:val="26"/>
        </w:rPr>
        <w:t xml:space="preserve"> та/або поховані </w:t>
      </w:r>
      <w:r w:rsidRPr="00ED3082">
        <w:rPr>
          <w:sz w:val="26"/>
          <w:szCs w:val="26"/>
        </w:rPr>
        <w:t xml:space="preserve"> на території Козятинської міської територіальної громади та загинули під час виконання службових обов’язків в зоні проведення антитерористичної операції, операції Об’єднаних сил та під час військової агресії </w:t>
      </w:r>
      <w:proofErr w:type="spellStart"/>
      <w:r w:rsidRPr="00ED3082">
        <w:rPr>
          <w:sz w:val="26"/>
          <w:szCs w:val="26"/>
        </w:rPr>
        <w:t>росії</w:t>
      </w:r>
      <w:proofErr w:type="spellEnd"/>
      <w:r w:rsidRPr="00ED3082">
        <w:rPr>
          <w:sz w:val="26"/>
          <w:szCs w:val="26"/>
        </w:rPr>
        <w:t xml:space="preserve"> проти України або померли внаслідок поранення, захворювання, смерть яких пов’язана із виконанням обов’язків військової служби або із захистом Батьківщини.</w:t>
      </w:r>
    </w:p>
    <w:p w14:paraId="1EFC9F51" w14:textId="7CCD179C" w:rsidR="001B4D6D" w:rsidRPr="00ED3082" w:rsidRDefault="001B4D6D" w:rsidP="005C2B5A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lastRenderedPageBreak/>
        <w:t xml:space="preserve">2.1. </w:t>
      </w:r>
      <w:r w:rsidR="005C2B5A" w:rsidRPr="00ED3082">
        <w:rPr>
          <w:sz w:val="26"/>
          <w:szCs w:val="26"/>
        </w:rPr>
        <w:t>Ініціатором</w:t>
      </w:r>
      <w:r w:rsidRPr="00ED3082">
        <w:rPr>
          <w:sz w:val="26"/>
          <w:szCs w:val="26"/>
        </w:rPr>
        <w:t xml:space="preserve"> занесення на Алею пам’яті да</w:t>
      </w:r>
      <w:r w:rsidR="005C2B5A" w:rsidRPr="00ED3082">
        <w:rPr>
          <w:sz w:val="26"/>
          <w:szCs w:val="26"/>
        </w:rPr>
        <w:t xml:space="preserve">них захисників, можуть бути </w:t>
      </w:r>
      <w:r w:rsidRPr="00ED3082">
        <w:rPr>
          <w:sz w:val="26"/>
          <w:szCs w:val="26"/>
        </w:rPr>
        <w:t>родичі загиблого/померлого захисника (далі – заявники).</w:t>
      </w:r>
    </w:p>
    <w:p w14:paraId="5C78A118" w14:textId="3AB50E05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2.2.Для занесення на Алею пам’яті заявникам потрібно подати заяву на ім’я міського голови.  </w:t>
      </w:r>
    </w:p>
    <w:p w14:paraId="1AC8F82D" w14:textId="43527E7A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2.2.1.До заяви додаються такі документи:</w:t>
      </w:r>
    </w:p>
    <w:p w14:paraId="2AE5A3C0" w14:textId="77777777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 xml:space="preserve">- копія довідки, видана командиром військової частини або керівником сектору, або начальником штабу та скріплена печаткою про безпосередню участь захисника в антитерористичній операції, операції Об’єднаних сил та у військових діях </w:t>
      </w:r>
      <w:proofErr w:type="spellStart"/>
      <w:r w:rsidRPr="00ED3082">
        <w:rPr>
          <w:sz w:val="26"/>
          <w:szCs w:val="26"/>
        </w:rPr>
        <w:t>росії</w:t>
      </w:r>
      <w:proofErr w:type="spellEnd"/>
      <w:r w:rsidRPr="00ED3082">
        <w:rPr>
          <w:sz w:val="26"/>
          <w:szCs w:val="26"/>
        </w:rPr>
        <w:t xml:space="preserve"> проти України;</w:t>
      </w:r>
    </w:p>
    <w:p w14:paraId="46C7C894" w14:textId="77777777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- копія свідоцтва про смерть;</w:t>
      </w:r>
    </w:p>
    <w:p w14:paraId="7966A8B5" w14:textId="77777777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- копія витягу з протоколу засідання Центральної військово-лікарської комісії щодо встановлення причинного зв’язку захворювань, поранень, контузій, травм, каліцтв з висновком, що травми, поранення, захворювання та причина смерті пов’язані із виконанням обов’язків військової служби або із захистом Батьківщини. Цей документ надається, якщо смерть настала не під час бойових дій;</w:t>
      </w:r>
    </w:p>
    <w:p w14:paraId="72632AE0" w14:textId="58DD42B4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 xml:space="preserve">2.4.Про результати родичі захисника повідомляються  письмово. </w:t>
      </w:r>
    </w:p>
    <w:p w14:paraId="6170CEC8" w14:textId="74E5383D" w:rsidR="001B4D6D" w:rsidRPr="00ED3082" w:rsidRDefault="001B4D6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 xml:space="preserve">2.5.Фінансування здійснюється за рахунок коштів місцевого бюджету Козятинської міської територіальної громади через </w:t>
      </w:r>
      <w:r w:rsidR="005C2B5A" w:rsidRPr="00ED3082">
        <w:rPr>
          <w:sz w:val="26"/>
          <w:szCs w:val="26"/>
        </w:rPr>
        <w:t>відповідну цільову програму</w:t>
      </w:r>
      <w:r w:rsidRPr="00ED3082">
        <w:rPr>
          <w:sz w:val="26"/>
          <w:szCs w:val="26"/>
        </w:rPr>
        <w:t>, що затвердж</w:t>
      </w:r>
      <w:r w:rsidR="005C2B5A" w:rsidRPr="00ED3082">
        <w:rPr>
          <w:sz w:val="26"/>
          <w:szCs w:val="26"/>
        </w:rPr>
        <w:t>ується</w:t>
      </w:r>
      <w:r w:rsidRPr="00ED3082">
        <w:rPr>
          <w:sz w:val="26"/>
          <w:szCs w:val="26"/>
        </w:rPr>
        <w:t xml:space="preserve"> рішенням сесії Козятинської міської ради</w:t>
      </w:r>
      <w:r w:rsidR="00D63FEE" w:rsidRPr="00ED3082">
        <w:rPr>
          <w:sz w:val="26"/>
          <w:szCs w:val="26"/>
        </w:rPr>
        <w:t xml:space="preserve"> або інших не заборонених законом джерел фінансування</w:t>
      </w:r>
      <w:r w:rsidRPr="00ED3082">
        <w:rPr>
          <w:sz w:val="26"/>
          <w:szCs w:val="26"/>
        </w:rPr>
        <w:t>.</w:t>
      </w:r>
    </w:p>
    <w:p w14:paraId="3ECACC96" w14:textId="5548CE54" w:rsidR="0068213D" w:rsidRPr="00ED3082" w:rsidRDefault="0068213D" w:rsidP="0068213D">
      <w:pPr>
        <w:spacing w:line="276" w:lineRule="auto"/>
        <w:ind w:firstLine="851"/>
        <w:jc w:val="both"/>
        <w:rPr>
          <w:sz w:val="26"/>
          <w:szCs w:val="26"/>
        </w:rPr>
      </w:pPr>
      <w:r w:rsidRPr="00ED3082">
        <w:rPr>
          <w:sz w:val="26"/>
          <w:szCs w:val="26"/>
        </w:rPr>
        <w:t>2.6. Встановлення</w:t>
      </w:r>
      <w:r w:rsidR="007924DF" w:rsidRPr="00ED3082">
        <w:rPr>
          <w:sz w:val="26"/>
          <w:szCs w:val="26"/>
        </w:rPr>
        <w:t xml:space="preserve"> додаткових</w:t>
      </w:r>
      <w:r w:rsidRPr="00ED3082">
        <w:rPr>
          <w:sz w:val="26"/>
          <w:szCs w:val="26"/>
        </w:rPr>
        <w:t xml:space="preserve"> інформаційних стендів </w:t>
      </w:r>
      <w:r w:rsidR="005C2B5A" w:rsidRPr="00ED3082">
        <w:rPr>
          <w:sz w:val="26"/>
          <w:szCs w:val="26"/>
        </w:rPr>
        <w:t xml:space="preserve">на Алеї пам’яті здійснюється в порядку надходження заяв, за наявності відповідного фінансування, але не рідше 1 разу на рік до Дня Незалежності України. </w:t>
      </w:r>
    </w:p>
    <w:p w14:paraId="71553CAF" w14:textId="77777777" w:rsidR="001B4D6D" w:rsidRPr="00ED3082" w:rsidRDefault="001B4D6D" w:rsidP="00CF770C">
      <w:pPr>
        <w:rPr>
          <w:sz w:val="26"/>
          <w:szCs w:val="26"/>
        </w:rPr>
      </w:pPr>
    </w:p>
    <w:p w14:paraId="49AB5453" w14:textId="0CDEF2A3" w:rsidR="001B4D6D" w:rsidRPr="00ED3082" w:rsidRDefault="0068213D" w:rsidP="007924DF">
      <w:pPr>
        <w:jc w:val="center"/>
        <w:rPr>
          <w:sz w:val="26"/>
          <w:szCs w:val="26"/>
        </w:rPr>
      </w:pPr>
      <w:r w:rsidRPr="00ED3082">
        <w:rPr>
          <w:b/>
          <w:bCs/>
          <w:sz w:val="26"/>
          <w:szCs w:val="26"/>
        </w:rPr>
        <w:t xml:space="preserve">Керуючий справами виконкому                            </w:t>
      </w:r>
      <w:r w:rsidR="000A6F9C" w:rsidRPr="00ED3082">
        <w:rPr>
          <w:b/>
          <w:bCs/>
          <w:sz w:val="26"/>
          <w:szCs w:val="26"/>
        </w:rPr>
        <w:t>Костянтин МАРЧЕНКО</w:t>
      </w:r>
    </w:p>
    <w:p w14:paraId="01D7EAC9" w14:textId="77777777" w:rsidR="000B0E90" w:rsidRDefault="000B0E90" w:rsidP="001F0149">
      <w:pPr>
        <w:ind w:left="5812"/>
        <w:rPr>
          <w:sz w:val="28"/>
          <w:szCs w:val="28"/>
        </w:rPr>
      </w:pPr>
    </w:p>
    <w:p w14:paraId="441789D7" w14:textId="77777777" w:rsidR="000B0E90" w:rsidRDefault="000B0E90" w:rsidP="001F0149">
      <w:pPr>
        <w:ind w:left="5812"/>
        <w:rPr>
          <w:sz w:val="28"/>
          <w:szCs w:val="28"/>
        </w:rPr>
      </w:pPr>
    </w:p>
    <w:p w14:paraId="3648EF85" w14:textId="77777777" w:rsidR="000B0E90" w:rsidRDefault="000B0E90" w:rsidP="001F0149">
      <w:pPr>
        <w:ind w:left="5812"/>
        <w:rPr>
          <w:sz w:val="28"/>
          <w:szCs w:val="28"/>
        </w:rPr>
      </w:pPr>
    </w:p>
    <w:p w14:paraId="1D7BD288" w14:textId="77777777" w:rsidR="000B0E90" w:rsidRDefault="000B0E90" w:rsidP="001F0149">
      <w:pPr>
        <w:ind w:left="5812"/>
        <w:rPr>
          <w:sz w:val="28"/>
          <w:szCs w:val="28"/>
        </w:rPr>
      </w:pPr>
    </w:p>
    <w:p w14:paraId="20133741" w14:textId="77777777" w:rsidR="000B0E90" w:rsidRDefault="000B0E90" w:rsidP="001F0149">
      <w:pPr>
        <w:ind w:left="5812"/>
        <w:rPr>
          <w:sz w:val="28"/>
          <w:szCs w:val="28"/>
        </w:rPr>
      </w:pPr>
    </w:p>
    <w:p w14:paraId="325795DE" w14:textId="77777777" w:rsidR="000B0E90" w:rsidRDefault="000B0E90" w:rsidP="001F0149">
      <w:pPr>
        <w:ind w:left="5812"/>
        <w:rPr>
          <w:sz w:val="28"/>
          <w:szCs w:val="28"/>
        </w:rPr>
      </w:pPr>
    </w:p>
    <w:p w14:paraId="2DEB7227" w14:textId="77777777" w:rsidR="000B0E90" w:rsidRDefault="000B0E90" w:rsidP="001F0149">
      <w:pPr>
        <w:ind w:left="5812"/>
        <w:rPr>
          <w:sz w:val="28"/>
          <w:szCs w:val="28"/>
        </w:rPr>
      </w:pPr>
    </w:p>
    <w:p w14:paraId="6C3DCE99" w14:textId="77777777" w:rsidR="000B0E90" w:rsidRDefault="000B0E90" w:rsidP="00ED3082">
      <w:pPr>
        <w:rPr>
          <w:sz w:val="28"/>
          <w:szCs w:val="28"/>
        </w:rPr>
      </w:pPr>
    </w:p>
    <w:p w14:paraId="38F95BF4" w14:textId="161436DB" w:rsidR="00430BE9" w:rsidRDefault="00430BE9" w:rsidP="001F0149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Додаток </w:t>
      </w:r>
      <w:r w:rsidR="001F0149">
        <w:rPr>
          <w:sz w:val="28"/>
          <w:szCs w:val="28"/>
        </w:rPr>
        <w:t>1</w:t>
      </w:r>
    </w:p>
    <w:p w14:paraId="0BC609D9" w14:textId="38552C4E" w:rsidR="00430BE9" w:rsidRDefault="00430BE9" w:rsidP="00D93A2E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r w:rsidR="00D93A2E">
        <w:rPr>
          <w:sz w:val="28"/>
          <w:szCs w:val="28"/>
        </w:rPr>
        <w:t>Положення</w:t>
      </w:r>
    </w:p>
    <w:p w14:paraId="47748DB8" w14:textId="1599B463" w:rsidR="00430BE9" w:rsidRDefault="003C7380" w:rsidP="001F0149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04.03.2025 </w:t>
      </w:r>
      <w:r w:rsidR="00430BE9">
        <w:rPr>
          <w:sz w:val="28"/>
          <w:szCs w:val="28"/>
        </w:rPr>
        <w:t>№</w:t>
      </w:r>
      <w:r>
        <w:rPr>
          <w:sz w:val="28"/>
          <w:szCs w:val="28"/>
        </w:rPr>
        <w:t xml:space="preserve"> 115 </w:t>
      </w:r>
    </w:p>
    <w:p w14:paraId="5D6D950C" w14:textId="77777777" w:rsidR="001F0149" w:rsidRDefault="001F0149" w:rsidP="00430BE9">
      <w:pPr>
        <w:jc w:val="center"/>
        <w:rPr>
          <w:sz w:val="28"/>
          <w:szCs w:val="28"/>
        </w:rPr>
      </w:pPr>
    </w:p>
    <w:p w14:paraId="4FFBD8F5" w14:textId="77777777" w:rsidR="001F0149" w:rsidRDefault="001F0149" w:rsidP="00430BE9">
      <w:pPr>
        <w:jc w:val="center"/>
        <w:rPr>
          <w:sz w:val="28"/>
          <w:szCs w:val="28"/>
        </w:rPr>
      </w:pPr>
    </w:p>
    <w:p w14:paraId="0BBF028D" w14:textId="77777777" w:rsidR="00430BE9" w:rsidRPr="00430BE9" w:rsidRDefault="001F0149" w:rsidP="00430BE9">
      <w:pPr>
        <w:jc w:val="center"/>
        <w:rPr>
          <w:sz w:val="28"/>
          <w:szCs w:val="28"/>
        </w:rPr>
      </w:pPr>
      <w:r>
        <w:rPr>
          <w:sz w:val="28"/>
          <w:szCs w:val="28"/>
        </w:rPr>
        <w:t>Макет металевої конструкції</w:t>
      </w:r>
    </w:p>
    <w:p w14:paraId="39D1A301" w14:textId="77777777" w:rsidR="0089692C" w:rsidRDefault="0089692C" w:rsidP="0085562B">
      <w:pPr>
        <w:jc w:val="center"/>
        <w:rPr>
          <w:sz w:val="28"/>
          <w:szCs w:val="28"/>
        </w:rPr>
      </w:pPr>
    </w:p>
    <w:p w14:paraId="3A6737A7" w14:textId="77777777" w:rsidR="0089692C" w:rsidRDefault="001F0149" w:rsidP="001F0149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AC909" wp14:editId="2DBF1040">
            <wp:extent cx="3409950" cy="49617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46" t="6602" r="4898" b="8338"/>
                    <a:stretch/>
                  </pic:blipFill>
                  <pic:spPr bwMode="auto">
                    <a:xfrm>
                      <a:off x="0" y="0"/>
                      <a:ext cx="3432650" cy="499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F20A6" wp14:editId="54445592">
            <wp:extent cx="272415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09" t="5577" r="6103" b="4421"/>
                    <a:stretch/>
                  </pic:blipFill>
                  <pic:spPr bwMode="auto">
                    <a:xfrm>
                      <a:off x="0" y="0"/>
                      <a:ext cx="2732236" cy="447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ED6CA" w14:textId="77777777" w:rsidR="0089692C" w:rsidRDefault="0089692C" w:rsidP="001F0149">
      <w:pPr>
        <w:jc w:val="both"/>
        <w:rPr>
          <w:b/>
          <w:bCs/>
          <w:sz w:val="28"/>
          <w:szCs w:val="28"/>
        </w:rPr>
      </w:pPr>
    </w:p>
    <w:p w14:paraId="2E12C40C" w14:textId="77777777" w:rsidR="0089692C" w:rsidRDefault="001F0149" w:rsidP="001F0149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3C8846" wp14:editId="5444D140">
            <wp:extent cx="2487576" cy="17430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63" t="11105" r="13683" b="10889"/>
                    <a:stretch/>
                  </pic:blipFill>
                  <pic:spPr bwMode="auto">
                    <a:xfrm>
                      <a:off x="0" y="0"/>
                      <a:ext cx="2535120" cy="177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7D0D6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003FCABB" w14:textId="77777777" w:rsidR="00D93A2E" w:rsidRDefault="00D93A2E" w:rsidP="0089692C">
      <w:pPr>
        <w:ind w:firstLine="851"/>
        <w:jc w:val="both"/>
        <w:rPr>
          <w:b/>
          <w:bCs/>
          <w:sz w:val="28"/>
          <w:szCs w:val="28"/>
        </w:rPr>
      </w:pPr>
    </w:p>
    <w:p w14:paraId="2731D196" w14:textId="4A39EC25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  <w:r w:rsidRPr="0089692C">
        <w:rPr>
          <w:b/>
          <w:bCs/>
          <w:sz w:val="28"/>
          <w:szCs w:val="28"/>
        </w:rPr>
        <w:t xml:space="preserve">Керуючий справами виконкому                            </w:t>
      </w:r>
      <w:r w:rsidR="000A6F9C">
        <w:rPr>
          <w:b/>
          <w:bCs/>
          <w:sz w:val="28"/>
          <w:szCs w:val="28"/>
        </w:rPr>
        <w:t>Костянтин МАРЧЕНКО</w:t>
      </w:r>
    </w:p>
    <w:p w14:paraId="02AD7CD5" w14:textId="77777777" w:rsidR="00D93A2E" w:rsidRDefault="00D93A2E" w:rsidP="00EC6C11">
      <w:pPr>
        <w:ind w:left="5220"/>
        <w:rPr>
          <w:sz w:val="28"/>
          <w:szCs w:val="28"/>
        </w:rPr>
      </w:pPr>
    </w:p>
    <w:p w14:paraId="3D422D40" w14:textId="25BF3D24" w:rsidR="00EC6C11" w:rsidRDefault="001F0149" w:rsidP="00EC6C11">
      <w:pPr>
        <w:ind w:left="5220"/>
        <w:rPr>
          <w:sz w:val="28"/>
          <w:szCs w:val="28"/>
        </w:rPr>
      </w:pPr>
      <w:r>
        <w:rPr>
          <w:sz w:val="28"/>
          <w:szCs w:val="28"/>
        </w:rPr>
        <w:t>Додаток 2</w:t>
      </w:r>
    </w:p>
    <w:p w14:paraId="4EC9BEEA" w14:textId="0C93854B" w:rsidR="00EC6C11" w:rsidRDefault="00EC6C11" w:rsidP="00D93A2E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r w:rsidR="00D93A2E">
        <w:rPr>
          <w:sz w:val="28"/>
          <w:szCs w:val="28"/>
        </w:rPr>
        <w:t>Положення</w:t>
      </w:r>
    </w:p>
    <w:p w14:paraId="42A4D16F" w14:textId="5AC83C0B" w:rsidR="003C7380" w:rsidRDefault="003C7380" w:rsidP="003C7380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04.03.2025 № 115 </w:t>
      </w:r>
    </w:p>
    <w:p w14:paraId="4803639E" w14:textId="77777777" w:rsidR="003C7380" w:rsidRDefault="003C7380" w:rsidP="003C7380">
      <w:pPr>
        <w:jc w:val="center"/>
        <w:rPr>
          <w:sz w:val="28"/>
          <w:szCs w:val="28"/>
        </w:rPr>
      </w:pPr>
    </w:p>
    <w:p w14:paraId="28736134" w14:textId="77777777" w:rsidR="00FD17A0" w:rsidRDefault="00FD17A0" w:rsidP="00EC6C11">
      <w:pPr>
        <w:ind w:left="5220"/>
        <w:rPr>
          <w:sz w:val="28"/>
          <w:szCs w:val="28"/>
        </w:rPr>
      </w:pPr>
    </w:p>
    <w:p w14:paraId="6D64D1C4" w14:textId="77777777" w:rsidR="002B7B18" w:rsidRDefault="002B7B18" w:rsidP="00EC6C11">
      <w:pPr>
        <w:ind w:left="5220"/>
        <w:rPr>
          <w:sz w:val="28"/>
          <w:szCs w:val="28"/>
        </w:rPr>
      </w:pPr>
    </w:p>
    <w:p w14:paraId="4FD05027" w14:textId="77777777" w:rsidR="002B7B18" w:rsidRDefault="00FD17A0" w:rsidP="00FD17A0">
      <w:pPr>
        <w:jc w:val="center"/>
        <w:rPr>
          <w:sz w:val="28"/>
          <w:szCs w:val="28"/>
        </w:rPr>
      </w:pPr>
      <w:r w:rsidRPr="005A6570">
        <w:rPr>
          <w:sz w:val="28"/>
          <w:szCs w:val="28"/>
        </w:rPr>
        <w:t>Схема розміщення групи інформаційних стендів</w:t>
      </w:r>
    </w:p>
    <w:p w14:paraId="059FBD11" w14:textId="77777777" w:rsidR="00FD17A0" w:rsidRDefault="00FD17A0" w:rsidP="00FD17A0">
      <w:pPr>
        <w:jc w:val="center"/>
        <w:rPr>
          <w:sz w:val="28"/>
          <w:szCs w:val="28"/>
        </w:rPr>
      </w:pPr>
    </w:p>
    <w:p w14:paraId="5C24E0EF" w14:textId="08AC808B" w:rsidR="002B7B18" w:rsidRDefault="003E5617" w:rsidP="00FD17A0">
      <w:pPr>
        <w:rPr>
          <w:sz w:val="28"/>
          <w:szCs w:val="28"/>
        </w:rPr>
      </w:pPr>
      <w:r w:rsidRPr="003E5617">
        <w:rPr>
          <w:noProof/>
          <w:sz w:val="28"/>
          <w:szCs w:val="28"/>
        </w:rPr>
        <w:lastRenderedPageBreak/>
        <w:drawing>
          <wp:inline distT="0" distB="0" distL="0" distR="0" wp14:anchorId="30B5F5A1" wp14:editId="5C72EA99">
            <wp:extent cx="6224359" cy="70294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81" cy="70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0DAA" w14:textId="77777777" w:rsidR="00FD17A0" w:rsidRDefault="00FD17A0" w:rsidP="00FD17A0">
      <w:pPr>
        <w:ind w:firstLine="851"/>
        <w:jc w:val="both"/>
        <w:rPr>
          <w:b/>
          <w:bCs/>
          <w:sz w:val="28"/>
          <w:szCs w:val="28"/>
        </w:rPr>
      </w:pPr>
    </w:p>
    <w:p w14:paraId="3A98F9FA" w14:textId="05415DA5" w:rsidR="00FD17A0" w:rsidRDefault="00FD17A0" w:rsidP="00FD17A0">
      <w:pPr>
        <w:ind w:firstLine="851"/>
        <w:jc w:val="both"/>
        <w:rPr>
          <w:sz w:val="28"/>
          <w:szCs w:val="28"/>
        </w:rPr>
      </w:pPr>
      <w:r w:rsidRPr="0089692C">
        <w:rPr>
          <w:b/>
          <w:bCs/>
          <w:sz w:val="28"/>
          <w:szCs w:val="28"/>
        </w:rPr>
        <w:t xml:space="preserve">Керуючий справами виконкому                            </w:t>
      </w:r>
      <w:r w:rsidR="000A6F9C">
        <w:rPr>
          <w:b/>
          <w:bCs/>
          <w:sz w:val="28"/>
          <w:szCs w:val="28"/>
        </w:rPr>
        <w:t>Костянтин МАРЧЕНКО</w:t>
      </w:r>
    </w:p>
    <w:sectPr w:rsidR="00FD17A0" w:rsidSect="003C7380">
      <w:pgSz w:w="11906" w:h="16838"/>
      <w:pgMar w:top="851" w:right="424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A6C02"/>
    <w:multiLevelType w:val="multilevel"/>
    <w:tmpl w:val="942E2E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66621"/>
    <w:multiLevelType w:val="multilevel"/>
    <w:tmpl w:val="AD6A41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71770"/>
    <w:multiLevelType w:val="hybridMultilevel"/>
    <w:tmpl w:val="7DD26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D2816"/>
    <w:multiLevelType w:val="multilevel"/>
    <w:tmpl w:val="22AA6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810F0"/>
    <w:multiLevelType w:val="multilevel"/>
    <w:tmpl w:val="0EBED3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35CEA"/>
    <w:multiLevelType w:val="multilevel"/>
    <w:tmpl w:val="6D2C8D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FD6CD5"/>
    <w:multiLevelType w:val="multilevel"/>
    <w:tmpl w:val="E564EF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5C60D7"/>
    <w:multiLevelType w:val="hybridMultilevel"/>
    <w:tmpl w:val="C9A43A66"/>
    <w:lvl w:ilvl="0" w:tplc="436CDA1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EC1976"/>
    <w:multiLevelType w:val="multilevel"/>
    <w:tmpl w:val="1690F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02273"/>
    <w:multiLevelType w:val="hybridMultilevel"/>
    <w:tmpl w:val="510A6F5A"/>
    <w:lvl w:ilvl="0" w:tplc="618EF82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67"/>
    <w:rsid w:val="000A6F9C"/>
    <w:rsid w:val="000B0E90"/>
    <w:rsid w:val="000C0EAC"/>
    <w:rsid w:val="0012367A"/>
    <w:rsid w:val="001433D5"/>
    <w:rsid w:val="0015771E"/>
    <w:rsid w:val="001737E8"/>
    <w:rsid w:val="001868B2"/>
    <w:rsid w:val="001B2B41"/>
    <w:rsid w:val="001B4D6D"/>
    <w:rsid w:val="001D21E9"/>
    <w:rsid w:val="001E772D"/>
    <w:rsid w:val="001F0149"/>
    <w:rsid w:val="0024417F"/>
    <w:rsid w:val="002B7B18"/>
    <w:rsid w:val="0030081C"/>
    <w:rsid w:val="003041F3"/>
    <w:rsid w:val="003943EC"/>
    <w:rsid w:val="003C7380"/>
    <w:rsid w:val="003E5617"/>
    <w:rsid w:val="003F5429"/>
    <w:rsid w:val="00430BE9"/>
    <w:rsid w:val="004E249A"/>
    <w:rsid w:val="00504E77"/>
    <w:rsid w:val="005A6570"/>
    <w:rsid w:val="005C2B5A"/>
    <w:rsid w:val="005D07AF"/>
    <w:rsid w:val="005E0DD6"/>
    <w:rsid w:val="005F0522"/>
    <w:rsid w:val="0064377E"/>
    <w:rsid w:val="00663921"/>
    <w:rsid w:val="00667350"/>
    <w:rsid w:val="006809D3"/>
    <w:rsid w:val="0068213D"/>
    <w:rsid w:val="006957D6"/>
    <w:rsid w:val="00697AC7"/>
    <w:rsid w:val="006A4195"/>
    <w:rsid w:val="006C3590"/>
    <w:rsid w:val="00721142"/>
    <w:rsid w:val="007473FB"/>
    <w:rsid w:val="00775E72"/>
    <w:rsid w:val="007924DF"/>
    <w:rsid w:val="007A034A"/>
    <w:rsid w:val="007A2053"/>
    <w:rsid w:val="007C5E63"/>
    <w:rsid w:val="008468D8"/>
    <w:rsid w:val="00853503"/>
    <w:rsid w:val="0085562B"/>
    <w:rsid w:val="00860203"/>
    <w:rsid w:val="00872DEB"/>
    <w:rsid w:val="0088661F"/>
    <w:rsid w:val="0089692C"/>
    <w:rsid w:val="008C152F"/>
    <w:rsid w:val="008C59DE"/>
    <w:rsid w:val="008C7DE7"/>
    <w:rsid w:val="008F65CE"/>
    <w:rsid w:val="009C1D5E"/>
    <w:rsid w:val="00B34F35"/>
    <w:rsid w:val="00B438F7"/>
    <w:rsid w:val="00B67F93"/>
    <w:rsid w:val="00BB6661"/>
    <w:rsid w:val="00BF6AA6"/>
    <w:rsid w:val="00C55D67"/>
    <w:rsid w:val="00C631D0"/>
    <w:rsid w:val="00C842C5"/>
    <w:rsid w:val="00CF770C"/>
    <w:rsid w:val="00D574DC"/>
    <w:rsid w:val="00D63FEE"/>
    <w:rsid w:val="00D93A2E"/>
    <w:rsid w:val="00DD5CB9"/>
    <w:rsid w:val="00DE4008"/>
    <w:rsid w:val="00E10BB9"/>
    <w:rsid w:val="00E136E3"/>
    <w:rsid w:val="00E6039B"/>
    <w:rsid w:val="00EA4057"/>
    <w:rsid w:val="00EA6A98"/>
    <w:rsid w:val="00EC6C11"/>
    <w:rsid w:val="00ED3082"/>
    <w:rsid w:val="00EE2A5B"/>
    <w:rsid w:val="00FB5476"/>
    <w:rsid w:val="00FD17A0"/>
    <w:rsid w:val="00FD2E5E"/>
    <w:rsid w:val="00FF3A3F"/>
    <w:rsid w:val="00FF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2D752"/>
  <w15:docId w15:val="{4F85555D-6A3B-469C-8685-8E1EDBD5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697AC7"/>
    <w:pPr>
      <w:keepNext/>
      <w:ind w:left="391" w:right="-1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55D67"/>
    <w:pPr>
      <w:widowControl w:val="0"/>
      <w:autoSpaceDE w:val="0"/>
      <w:autoSpaceDN w:val="0"/>
    </w:pPr>
    <w:rPr>
      <w:lang w:bidi="uk-UA"/>
    </w:rPr>
  </w:style>
  <w:style w:type="character" w:customStyle="1" w:styleId="a4">
    <w:name w:val="Основний текст Знак"/>
    <w:basedOn w:val="a0"/>
    <w:link w:val="a3"/>
    <w:uiPriority w:val="1"/>
    <w:semiHidden/>
    <w:rsid w:val="00C55D67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customStyle="1" w:styleId="11">
    <w:name w:val="Заголовок 11"/>
    <w:basedOn w:val="a"/>
    <w:uiPriority w:val="1"/>
    <w:qFormat/>
    <w:rsid w:val="00C55D67"/>
    <w:pPr>
      <w:widowControl w:val="0"/>
      <w:autoSpaceDE w:val="0"/>
      <w:autoSpaceDN w:val="0"/>
      <w:spacing w:before="40"/>
      <w:ind w:left="389" w:right="613"/>
      <w:jc w:val="center"/>
      <w:outlineLvl w:val="1"/>
    </w:pPr>
    <w:rPr>
      <w:b/>
      <w:bCs/>
      <w:sz w:val="28"/>
      <w:szCs w:val="28"/>
      <w:lang w:bidi="uk-UA"/>
    </w:rPr>
  </w:style>
  <w:style w:type="paragraph" w:styleId="a5">
    <w:name w:val="Balloon Text"/>
    <w:basedOn w:val="a"/>
    <w:link w:val="a6"/>
    <w:uiPriority w:val="99"/>
    <w:semiHidden/>
    <w:unhideWhenUsed/>
    <w:rsid w:val="00C55D6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55D67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7">
    <w:name w:val="List Paragraph"/>
    <w:basedOn w:val="a"/>
    <w:uiPriority w:val="34"/>
    <w:qFormat/>
    <w:rsid w:val="0064377E"/>
    <w:pPr>
      <w:ind w:left="720"/>
      <w:contextualSpacing/>
    </w:pPr>
  </w:style>
  <w:style w:type="paragraph" w:styleId="a8">
    <w:name w:val="header"/>
    <w:basedOn w:val="a"/>
    <w:link w:val="a9"/>
    <w:semiHidden/>
    <w:unhideWhenUsed/>
    <w:rsid w:val="00BB6661"/>
    <w:pPr>
      <w:tabs>
        <w:tab w:val="center" w:pos="4153"/>
        <w:tab w:val="right" w:pos="8306"/>
      </w:tabs>
    </w:pPr>
    <w:rPr>
      <w:sz w:val="20"/>
      <w:szCs w:val="20"/>
      <w:lang w:val="x-none" w:eastAsia="ru-RU"/>
    </w:rPr>
  </w:style>
  <w:style w:type="character" w:customStyle="1" w:styleId="a9">
    <w:name w:val="Верхній колонтитул Знак"/>
    <w:basedOn w:val="a0"/>
    <w:link w:val="a8"/>
    <w:semiHidden/>
    <w:rsid w:val="00BB666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a">
    <w:name w:val="Normal (Web)"/>
    <w:basedOn w:val="a"/>
    <w:uiPriority w:val="99"/>
    <w:qFormat/>
    <w:rsid w:val="00430BE9"/>
    <w:pPr>
      <w:spacing w:beforeAutospacing="1" w:afterAutospacing="1"/>
    </w:pPr>
    <w:rPr>
      <w:color w:val="00000A"/>
      <w:lang w:val="ru-RU" w:eastAsia="ru-RU"/>
    </w:rPr>
  </w:style>
  <w:style w:type="character" w:customStyle="1" w:styleId="apple-converted-space">
    <w:name w:val="apple-converted-space"/>
    <w:rsid w:val="005E0DD6"/>
  </w:style>
  <w:style w:type="paragraph" w:customStyle="1" w:styleId="has-text-align-center">
    <w:name w:val="has-text-align-center"/>
    <w:basedOn w:val="a"/>
    <w:rsid w:val="005A6570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5A657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7AC7"/>
    <w:rPr>
      <w:rFonts w:ascii="Times New Roman" w:eastAsia="Times New Roman" w:hAnsi="Times New Roman" w:cs="Times New Roman"/>
      <w:b/>
      <w:sz w:val="28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0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A397-564A-481F-A716-E8EE6950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868</Words>
  <Characters>4949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ORGVID</cp:lastModifiedBy>
  <cp:revision>3</cp:revision>
  <cp:lastPrinted>2025-04-08T06:17:00Z</cp:lastPrinted>
  <dcterms:created xsi:type="dcterms:W3CDTF">2025-04-08T06:20:00Z</dcterms:created>
  <dcterms:modified xsi:type="dcterms:W3CDTF">2025-04-10T06:10:00Z</dcterms:modified>
</cp:coreProperties>
</file>