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68E2C" w14:textId="77777777" w:rsidR="00112DDB" w:rsidRPr="00FA3864" w:rsidRDefault="00112DDB" w:rsidP="00112DDB">
      <w:pPr>
        <w:ind w:left="2127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FA3864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   </w:t>
      </w:r>
      <w:r w:rsidRPr="00FA38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AFE5E4" wp14:editId="4C134733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91C35" w14:textId="77777777" w:rsidR="00112DDB" w:rsidRPr="00FA3864" w:rsidRDefault="00112DDB" w:rsidP="00112DDB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617BD825" w14:textId="77777777" w:rsidR="00112DDB" w:rsidRPr="00FA3864" w:rsidRDefault="00112DDB" w:rsidP="00112DDB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671FFACD" w14:textId="77777777" w:rsidR="00112DDB" w:rsidRPr="00FA3864" w:rsidRDefault="00112DDB" w:rsidP="00112DD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50E571DF" w14:textId="2E10B44E" w:rsidR="00112DDB" w:rsidRDefault="00112DDB" w:rsidP="00112DDB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 1</w:t>
      </w:r>
      <w:r>
        <w:rPr>
          <w:rFonts w:ascii="Times New Roman" w:hAnsi="Times New Roman" w:cs="Times New Roman"/>
          <w:sz w:val="28"/>
          <w:u w:val="single"/>
          <w:lang w:val="uk-UA"/>
        </w:rPr>
        <w:t>5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>.</w:t>
      </w:r>
      <w:r>
        <w:rPr>
          <w:rFonts w:ascii="Times New Roman" w:hAnsi="Times New Roman" w:cs="Times New Roman"/>
          <w:sz w:val="28"/>
          <w:u w:val="single"/>
          <w:lang w:val="uk-UA"/>
        </w:rPr>
        <w:t>11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.2024 р. </w:t>
      </w:r>
      <w:r w:rsidRPr="00FA3864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sz w:val="28"/>
          <w:lang w:val="uk-UA"/>
        </w:rPr>
        <w:t>№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 w:rsidR="002D6B33">
        <w:rPr>
          <w:rFonts w:ascii="Times New Roman" w:hAnsi="Times New Roman" w:cs="Times New Roman"/>
          <w:sz w:val="28"/>
          <w:u w:val="single"/>
          <w:lang w:val="uk-UA"/>
        </w:rPr>
        <w:t>1733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FA3864">
        <w:rPr>
          <w:rFonts w:ascii="Times New Roman" w:hAnsi="Times New Roman" w:cs="Times New Roman"/>
          <w:sz w:val="28"/>
          <w:u w:val="single"/>
        </w:rPr>
        <w:t>V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FA3864">
        <w:rPr>
          <w:rFonts w:ascii="Times New Roman" w:hAnsi="Times New Roman" w:cs="Times New Roman"/>
          <w:sz w:val="28"/>
          <w:lang w:val="uk-UA"/>
        </w:rPr>
        <w:tab/>
        <w:t xml:space="preserve">                       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  </w:t>
      </w:r>
      <w:r>
        <w:rPr>
          <w:rFonts w:ascii="Times New Roman" w:hAnsi="Times New Roman" w:cs="Times New Roman"/>
          <w:sz w:val="28"/>
          <w:u w:val="single"/>
          <w:lang w:val="uk-UA"/>
        </w:rPr>
        <w:t>54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    </w:t>
      </w:r>
      <w:r w:rsidRPr="00FA3864">
        <w:rPr>
          <w:rFonts w:ascii="Times New Roman" w:hAnsi="Times New Roman" w:cs="Times New Roman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FA386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FA38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0D4E6B54" w14:textId="77777777" w:rsidR="00112DDB" w:rsidRPr="00112DDB" w:rsidRDefault="00112DDB" w:rsidP="00653ACA">
      <w:pPr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  <w:r w:rsidRPr="00112DDB">
        <w:rPr>
          <w:rFonts w:ascii="Times New Roman" w:hAnsi="Times New Roman" w:cs="Times New Roman"/>
          <w:b/>
          <w:bCs/>
          <w:sz w:val="28"/>
          <w:lang w:val="uk-UA"/>
        </w:rPr>
        <w:t>Про затвердження</w:t>
      </w:r>
      <w:r w:rsidRPr="00112DD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Комплексної програми співпраці виконавчих органів Козятинської міської ради та ГУ ДПС у Вінницькій області з питань забезпечення контролю за дотриманням зобов'язань щодо платежів підприємств, установ, організацій, СГ, фізичних осіб до бюджету Козятинської міської територіальної  громади на 2024-2026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4783DE6" w14:textId="77777777" w:rsidR="00653ACA" w:rsidRPr="00653ACA" w:rsidRDefault="00112DDB" w:rsidP="00653ACA">
      <w:pPr>
        <w:shd w:val="clear" w:color="auto" w:fill="FFFFFF"/>
        <w:ind w:right="28" w:firstLine="709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FA386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п.16 ч.1 ст.43 Закону України « Про місцеве самоврядування в Україні», враховуючи клопотання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ГУ ДПС у Вінницькій області</w:t>
      </w:r>
      <w:r w:rsidRPr="00B15C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A3864">
        <w:rPr>
          <w:rFonts w:ascii="Times New Roman" w:hAnsi="Times New Roman" w:cs="Times New Roman"/>
          <w:bCs/>
          <w:sz w:val="28"/>
          <w:szCs w:val="28"/>
          <w:lang w:val="uk-UA"/>
        </w:rPr>
        <w:t>міська рада</w:t>
      </w:r>
      <w:r w:rsidRPr="00FA3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3EB65DD" w14:textId="77777777" w:rsidR="00112DDB" w:rsidRDefault="00112DDB" w:rsidP="00653ACA">
      <w:pPr>
        <w:shd w:val="clear" w:color="auto" w:fill="FFFFFF"/>
        <w:ind w:right="28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15C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112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14:paraId="58AFA9CC" w14:textId="77777777" w:rsidR="00112DDB" w:rsidRPr="00112DDB" w:rsidRDefault="00112DDB" w:rsidP="00112DD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12DD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 </w:t>
      </w:r>
      <w:r w:rsidRPr="00112DDB">
        <w:rPr>
          <w:rFonts w:ascii="Times New Roman CYR" w:hAnsi="Times New Roman CYR" w:cs="Times New Roman CYR"/>
          <w:sz w:val="28"/>
          <w:szCs w:val="28"/>
          <w:lang w:val="uk-UA"/>
        </w:rPr>
        <w:t>Комплексн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Pr="00112DDB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програм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Pr="00112DDB">
        <w:rPr>
          <w:rFonts w:ascii="Times New Roman CYR" w:hAnsi="Times New Roman CYR" w:cs="Times New Roman CYR"/>
          <w:sz w:val="28"/>
          <w:szCs w:val="28"/>
          <w:lang w:val="uk-UA"/>
        </w:rPr>
        <w:t xml:space="preserve"> співпраці виконавчих органів Козятинської міської ради та ГУ ДПС у Вінницькій області з питань забезпечення контролю за дотриманням зобов'язань щодо платежів підприємств, установ, організацій, СГ, фізичних осіб до бюджету Козятинської міської територіальної  громади на </w:t>
      </w:r>
      <w:r w:rsidRPr="00112DDB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2024-2026</w:t>
      </w:r>
      <w:r w:rsidRPr="00112DDB">
        <w:rPr>
          <w:rFonts w:ascii="Times New Roman CYR" w:hAnsi="Times New Roman CYR" w:cs="Times New Roman CYR"/>
          <w:sz w:val="28"/>
          <w:szCs w:val="28"/>
          <w:lang w:val="uk-UA"/>
        </w:rPr>
        <w:t xml:space="preserve"> роки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6611E122" w14:textId="77777777" w:rsidR="00112DDB" w:rsidRPr="00112DDB" w:rsidRDefault="00112DDB" w:rsidP="00112DDB">
      <w:p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322" w:lineRule="exact"/>
        <w:ind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53AC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12DDB">
        <w:rPr>
          <w:rFonts w:ascii="Times New Roman" w:hAnsi="Times New Roman" w:cs="Times New Roman"/>
          <w:sz w:val="28"/>
          <w:szCs w:val="28"/>
        </w:rPr>
        <w:t>Фінансовому</w:t>
      </w:r>
      <w:proofErr w:type="spellEnd"/>
      <w:r w:rsidRPr="00112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DDB">
        <w:rPr>
          <w:rFonts w:ascii="Times New Roman" w:hAnsi="Times New Roman" w:cs="Times New Roman"/>
          <w:sz w:val="28"/>
          <w:szCs w:val="28"/>
        </w:rPr>
        <w:t>управлінню</w:t>
      </w:r>
      <w:proofErr w:type="spellEnd"/>
      <w:r w:rsidRPr="00112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DDB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Pr="00112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D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12DDB">
        <w:rPr>
          <w:rFonts w:ascii="Times New Roman" w:hAnsi="Times New Roman" w:cs="Times New Roman"/>
          <w:sz w:val="28"/>
          <w:szCs w:val="28"/>
        </w:rPr>
        <w:t xml:space="preserve"> забезпечити відповідні фінансові розрахунки та видатки для виконання Програми відповідно до вимог чинного законодавства.</w:t>
      </w:r>
    </w:p>
    <w:p w14:paraId="56F6B004" w14:textId="77777777" w:rsidR="00112DDB" w:rsidRPr="00653ACA" w:rsidRDefault="00653ACA" w:rsidP="00653ACA">
      <w:pPr>
        <w:shd w:val="clear" w:color="auto" w:fill="FFFFFF"/>
        <w:autoSpaceDE w:val="0"/>
        <w:autoSpaceDN w:val="0"/>
        <w:adjustRightInd w:val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   Головному управлінню Державної податкової служби у вінницькій області</w:t>
      </w:r>
      <w:r w:rsidR="00112DDB" w:rsidRPr="00653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DDB" w:rsidRPr="00653AC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112DDB" w:rsidRPr="00653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DDB" w:rsidRPr="00653AC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112DDB" w:rsidRPr="00653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DDB" w:rsidRPr="00653AC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112DDB" w:rsidRPr="00653ACA">
        <w:rPr>
          <w:rFonts w:ascii="Times New Roman" w:hAnsi="Times New Roman" w:cs="Times New Roman"/>
          <w:sz w:val="28"/>
          <w:szCs w:val="28"/>
        </w:rPr>
        <w:t>.</w:t>
      </w:r>
    </w:p>
    <w:p w14:paraId="50CB5B0D" w14:textId="77777777" w:rsidR="00112DDB" w:rsidRPr="00B15C16" w:rsidRDefault="00653ACA" w:rsidP="00653A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 </w:t>
      </w:r>
      <w:r w:rsidR="00112DDB" w:rsidRPr="00B15C16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proofErr w:type="gramStart"/>
      <w:r w:rsidR="00112DDB" w:rsidRPr="00B15C1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112DDB" w:rsidRPr="00B15C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2DDB" w:rsidRPr="00B15C16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proofErr w:type="gramEnd"/>
      <w:r w:rsidR="00112DDB"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DDB" w:rsidRPr="00B15C1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112DDB" w:rsidRPr="00B15C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12DDB" w:rsidRPr="00B15C16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112DDB" w:rsidRPr="00B15C16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="00112DDB" w:rsidRPr="00B15C16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112DDB"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DDB" w:rsidRPr="00B15C16">
        <w:rPr>
          <w:rFonts w:ascii="Times New Roman" w:hAnsi="Times New Roman" w:cs="Times New Roman"/>
          <w:sz w:val="28"/>
          <w:szCs w:val="28"/>
        </w:rPr>
        <w:t>депутатську</w:t>
      </w:r>
      <w:proofErr w:type="spellEnd"/>
      <w:r w:rsidR="00112DDB"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DDB" w:rsidRPr="00B15C16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112DDB" w:rsidRPr="00B15C1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12DDB" w:rsidRPr="00B15C1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112DDB"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DDB" w:rsidRPr="00B15C16">
        <w:rPr>
          <w:rFonts w:ascii="Times New Roman" w:hAnsi="Times New Roman" w:cs="Times New Roman"/>
          <w:sz w:val="28"/>
          <w:szCs w:val="28"/>
        </w:rPr>
        <w:t>фінансів,бюджету</w:t>
      </w:r>
      <w:proofErr w:type="spellEnd"/>
      <w:r w:rsidR="00112DDB" w:rsidRPr="00B15C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12DDB" w:rsidRPr="00B15C16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112DDB" w:rsidRPr="00B15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DDB" w:rsidRPr="00B15C1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112DDB" w:rsidRPr="00B15C16">
        <w:rPr>
          <w:rFonts w:ascii="Times New Roman" w:hAnsi="Times New Roman" w:cs="Times New Roman"/>
          <w:sz w:val="28"/>
          <w:szCs w:val="28"/>
        </w:rPr>
        <w:t>.</w:t>
      </w:r>
    </w:p>
    <w:p w14:paraId="2470D425" w14:textId="77777777" w:rsidR="00112DDB" w:rsidRPr="00B15C16" w:rsidRDefault="00112DDB" w:rsidP="00112DD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112DDB" w:rsidRPr="000547AF" w14:paraId="29170157" w14:textId="77777777" w:rsidTr="001E04DE">
        <w:tc>
          <w:tcPr>
            <w:tcW w:w="4662" w:type="dxa"/>
          </w:tcPr>
          <w:p w14:paraId="178761CA" w14:textId="77777777" w:rsidR="00112DDB" w:rsidRPr="000547AF" w:rsidRDefault="00112DDB" w:rsidP="001E04D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4693" w:type="dxa"/>
          </w:tcPr>
          <w:p w14:paraId="3FBF4DC3" w14:textId="77777777" w:rsidR="00112DDB" w:rsidRPr="000547AF" w:rsidRDefault="00112DDB" w:rsidP="001E04DE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Ірина РЕПАЛО</w:t>
            </w:r>
          </w:p>
        </w:tc>
      </w:tr>
    </w:tbl>
    <w:p w14:paraId="26072A18" w14:textId="619AFB9D" w:rsidR="00112DDB" w:rsidRPr="0061271D" w:rsidRDefault="002D6B33" w:rsidP="00112D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7BE6A0B3" w14:textId="77777777" w:rsidR="00112DDB" w:rsidRDefault="00112DDB" w:rsidP="00112DDB">
      <w:pPr>
        <w:ind w:hanging="11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112DDB" w:rsidSect="00653ACA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02BCE"/>
    <w:multiLevelType w:val="hybridMultilevel"/>
    <w:tmpl w:val="77A67F2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10D1D"/>
    <w:multiLevelType w:val="hybridMultilevel"/>
    <w:tmpl w:val="4D0897B2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D6B29"/>
    <w:multiLevelType w:val="multilevel"/>
    <w:tmpl w:val="75DD6B2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74188"/>
    <w:multiLevelType w:val="hybridMultilevel"/>
    <w:tmpl w:val="95E4EC88"/>
    <w:lvl w:ilvl="0" w:tplc="E0DC128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DB"/>
    <w:rsid w:val="00112DDB"/>
    <w:rsid w:val="002D6B33"/>
    <w:rsid w:val="00412D2E"/>
    <w:rsid w:val="00653ACA"/>
    <w:rsid w:val="006A5AFD"/>
    <w:rsid w:val="0070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B98C"/>
  <w15:chartTrackingRefBased/>
  <w15:docId w15:val="{AE944EA7-9A7C-49FF-B08E-309AFB51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DD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DDB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2DD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a5">
    <w:name w:val="Plain Text"/>
    <w:basedOn w:val="a"/>
    <w:link w:val="a6"/>
    <w:qFormat/>
    <w:rsid w:val="00112DDB"/>
    <w:pPr>
      <w:spacing w:after="160" w:line="259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qFormat/>
    <w:rsid w:val="00112DDB"/>
    <w:rPr>
      <w:rFonts w:ascii="Courier New" w:hAnsi="Courier New" w:cs="Courier New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53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3ACA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2024-11-14T07:19:00Z</cp:lastPrinted>
  <dcterms:created xsi:type="dcterms:W3CDTF">2024-11-18T07:11:00Z</dcterms:created>
  <dcterms:modified xsi:type="dcterms:W3CDTF">2024-11-18T07:11:00Z</dcterms:modified>
</cp:coreProperties>
</file>