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B02" w:rsidRDefault="00C97B02" w:rsidP="00C97B0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29260" cy="620395"/>
            <wp:effectExtent l="0" t="0" r="8890" b="825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20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B02" w:rsidRDefault="00C97B02" w:rsidP="00C97B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:rsidR="00C97B02" w:rsidRDefault="00C97B02" w:rsidP="00C97B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C97B02" w:rsidRDefault="00C97B02" w:rsidP="00C97B02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C97B02" w:rsidRDefault="00C97B02" w:rsidP="00C97B02">
      <w:pPr>
        <w:tabs>
          <w:tab w:val="center" w:pos="4153"/>
          <w:tab w:val="right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97B02" w:rsidRPr="009A5D29" w:rsidRDefault="00C97B02" w:rsidP="00C97B02">
      <w:pPr>
        <w:tabs>
          <w:tab w:val="center" w:pos="4153"/>
          <w:tab w:val="right" w:pos="8306"/>
        </w:tabs>
        <w:rPr>
          <w:b/>
          <w:sz w:val="28"/>
          <w:szCs w:val="28"/>
          <w:lang w:val="uk-UA"/>
        </w:rPr>
      </w:pPr>
      <w:r w:rsidRPr="009A5D29">
        <w:rPr>
          <w:b/>
          <w:sz w:val="28"/>
          <w:szCs w:val="28"/>
          <w:u w:val="single"/>
          <w:lang w:val="uk-UA"/>
        </w:rPr>
        <w:t>22.08.2024</w:t>
      </w:r>
      <w:r w:rsidRPr="009A5D29">
        <w:rPr>
          <w:b/>
          <w:sz w:val="28"/>
          <w:szCs w:val="28"/>
        </w:rPr>
        <w:t xml:space="preserve"> № </w:t>
      </w:r>
      <w:r w:rsidRPr="009A5D29">
        <w:rPr>
          <w:b/>
          <w:sz w:val="28"/>
          <w:szCs w:val="28"/>
          <w:u w:val="single"/>
          <w:lang w:val="uk-UA"/>
        </w:rPr>
        <w:t>337-р</w:t>
      </w:r>
      <w:r w:rsidRPr="009A5D29">
        <w:rPr>
          <w:b/>
          <w:sz w:val="28"/>
          <w:szCs w:val="28"/>
        </w:rPr>
        <w:t xml:space="preserve">  </w:t>
      </w:r>
    </w:p>
    <w:p w:rsidR="00C97B02" w:rsidRDefault="00C97B02" w:rsidP="00C97B02">
      <w:pPr>
        <w:jc w:val="both"/>
        <w:rPr>
          <w:lang w:val="uk-UA"/>
        </w:rPr>
      </w:pPr>
      <w:r>
        <w:rPr>
          <w:lang w:val="uk-UA"/>
        </w:rPr>
        <w:t xml:space="preserve">              </w:t>
      </w:r>
    </w:p>
    <w:p w:rsidR="00C97B02" w:rsidRDefault="00C97B02" w:rsidP="00C97B02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виділення  коштів  комунальному закладу «</w:t>
      </w:r>
      <w:proofErr w:type="spellStart"/>
      <w:r>
        <w:rPr>
          <w:b/>
          <w:sz w:val="28"/>
          <w:szCs w:val="28"/>
          <w:lang w:val="uk-UA"/>
        </w:rPr>
        <w:t>Флоріанівська</w:t>
      </w:r>
      <w:proofErr w:type="spellEnd"/>
      <w:r>
        <w:rPr>
          <w:b/>
          <w:sz w:val="28"/>
          <w:szCs w:val="28"/>
          <w:lang w:val="uk-UA"/>
        </w:rPr>
        <w:t xml:space="preserve">  гімназія  Козятинської  міської  ради Вінницької області»  на  придбання  мультимедійного обладнання </w:t>
      </w:r>
    </w:p>
    <w:p w:rsidR="00C97B02" w:rsidRDefault="00C97B02" w:rsidP="00C97B02">
      <w:pPr>
        <w:jc w:val="center"/>
        <w:rPr>
          <w:b/>
          <w:sz w:val="28"/>
          <w:szCs w:val="28"/>
          <w:lang w:val="uk-UA"/>
        </w:rPr>
      </w:pPr>
    </w:p>
    <w:p w:rsidR="00C97B02" w:rsidRDefault="00C97B02" w:rsidP="00C97B0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ст.42 Закону України «Про місцеве самоврядування в Україні», виділити кошти в  сумі 83792,00  грн. (Вісімдесят три тисячі  сімсот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дві    грн. 00 коп.) на придбання  мультимедійного обладнання  </w:t>
      </w:r>
    </w:p>
    <w:p w:rsidR="00C97B02" w:rsidRDefault="00C97B02" w:rsidP="00C97B02">
      <w:pPr>
        <w:spacing w:line="276" w:lineRule="auto"/>
        <w:jc w:val="center"/>
        <w:rPr>
          <w:sz w:val="28"/>
          <w:szCs w:val="28"/>
          <w:lang w:val="uk-UA"/>
        </w:rPr>
      </w:pPr>
    </w:p>
    <w:p w:rsidR="00C97B02" w:rsidRDefault="00C97B02" w:rsidP="00C97B0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Комунальному закладу «</w:t>
      </w:r>
      <w:proofErr w:type="spellStart"/>
      <w:r>
        <w:rPr>
          <w:sz w:val="28"/>
          <w:szCs w:val="28"/>
          <w:lang w:val="uk-UA"/>
        </w:rPr>
        <w:t>Флоріанівська</w:t>
      </w:r>
      <w:proofErr w:type="spellEnd"/>
      <w:r>
        <w:rPr>
          <w:sz w:val="28"/>
          <w:szCs w:val="28"/>
          <w:lang w:val="uk-UA"/>
        </w:rPr>
        <w:t xml:space="preserve">  гімназія Козятинської  міської  ради Вінницької області»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 М. </w:t>
      </w:r>
      <w:proofErr w:type="spellStart"/>
      <w:r>
        <w:rPr>
          <w:sz w:val="28"/>
          <w:szCs w:val="28"/>
          <w:lang w:val="uk-UA"/>
        </w:rPr>
        <w:t>Олексюк</w:t>
      </w:r>
      <w:proofErr w:type="spellEnd"/>
      <w:r>
        <w:rPr>
          <w:sz w:val="28"/>
          <w:szCs w:val="28"/>
          <w:lang w:val="uk-UA"/>
        </w:rPr>
        <w:t>) виділити по КПКВК 0611292  КЕКВ  3110 кошти в сумі  64734,00  грн. (Шістдесят чотири тисячі сімсот тридцять чотири грн. 00 коп.) та КПКВК 0611291 КЕКВ 3110 кошти в сумі  19058,00  грн. (Дев’ятнадцять тисяч п’ятдесят вісім   грн. 00 коп.)  на придбання  мультимедійного обладнання .</w:t>
      </w:r>
    </w:p>
    <w:p w:rsidR="00C97B02" w:rsidRDefault="00C97B02" w:rsidP="00C97B0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 Фінансовому  управлінню (</w:t>
      </w:r>
      <w:proofErr w:type="spellStart"/>
      <w:r>
        <w:rPr>
          <w:sz w:val="28"/>
          <w:szCs w:val="28"/>
          <w:lang w:val="uk-UA"/>
        </w:rPr>
        <w:t>Г.Поліщук</w:t>
      </w:r>
      <w:proofErr w:type="spellEnd"/>
      <w:r>
        <w:rPr>
          <w:sz w:val="28"/>
          <w:szCs w:val="28"/>
          <w:lang w:val="uk-UA"/>
        </w:rPr>
        <w:t>)  профінансувати     комунальний заклад «</w:t>
      </w:r>
      <w:proofErr w:type="spellStart"/>
      <w:r>
        <w:rPr>
          <w:sz w:val="28"/>
          <w:szCs w:val="28"/>
          <w:lang w:val="uk-UA"/>
        </w:rPr>
        <w:t>Флоріанівська</w:t>
      </w:r>
      <w:proofErr w:type="spellEnd"/>
      <w:r>
        <w:rPr>
          <w:sz w:val="28"/>
          <w:szCs w:val="28"/>
          <w:lang w:val="uk-UA"/>
        </w:rPr>
        <w:t xml:space="preserve"> гімназія Козятинської  міської  ради Вінницької області» по КПКВК 0611292  КЕКВ  3110 кошти в сумі  64734,00  грн. (Шістдесят чотири тисячі сімсот тридцять чотири грн. 00 коп.) КПКВК 0611291 КЕКВ 3110 кошти в сумі  19058,00  грн. (Дев’ятнадцять тисяч п’ятдесят вісім   грн. 00 коп.)    на придбання  мультимедійного обладнання .</w:t>
      </w:r>
    </w:p>
    <w:p w:rsidR="00C97B02" w:rsidRDefault="00C97B02" w:rsidP="00C97B0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Управлінню освіти  та  спорту Козятинської міської ради  (</w:t>
      </w:r>
      <w:proofErr w:type="spellStart"/>
      <w:r>
        <w:rPr>
          <w:sz w:val="28"/>
          <w:szCs w:val="28"/>
          <w:lang w:val="uk-UA"/>
        </w:rPr>
        <w:t>Л.Клещук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83792,00  грн. (Вісімдесят три тисячі  сімсот </w:t>
      </w:r>
      <w:proofErr w:type="spellStart"/>
      <w:r>
        <w:rPr>
          <w:sz w:val="28"/>
          <w:szCs w:val="28"/>
          <w:lang w:val="uk-UA"/>
        </w:rPr>
        <w:t>девяносто</w:t>
      </w:r>
      <w:proofErr w:type="spellEnd"/>
      <w:r>
        <w:rPr>
          <w:sz w:val="28"/>
          <w:szCs w:val="28"/>
          <w:lang w:val="uk-UA"/>
        </w:rPr>
        <w:t xml:space="preserve"> дві    грн. 00 коп.) на придбання  мультимедійного обладнання  ФОП </w:t>
      </w:r>
      <w:proofErr w:type="spellStart"/>
      <w:r>
        <w:rPr>
          <w:sz w:val="28"/>
          <w:szCs w:val="28"/>
          <w:lang w:val="uk-UA"/>
        </w:rPr>
        <w:t>Жмурко</w:t>
      </w:r>
      <w:proofErr w:type="spellEnd"/>
      <w:r>
        <w:rPr>
          <w:sz w:val="28"/>
          <w:szCs w:val="28"/>
          <w:lang w:val="uk-UA"/>
        </w:rPr>
        <w:t xml:space="preserve">  О.М. ЄДРПОУ 3413809569 р/р </w:t>
      </w:r>
      <w:r>
        <w:rPr>
          <w:sz w:val="28"/>
          <w:szCs w:val="28"/>
          <w:lang w:val="en-US"/>
        </w:rPr>
        <w:t>UA</w:t>
      </w:r>
      <w:r>
        <w:rPr>
          <w:sz w:val="28"/>
          <w:szCs w:val="28"/>
          <w:lang w:val="uk-UA"/>
        </w:rPr>
        <w:t xml:space="preserve"> 84337546000026001035202719, в ПАТ  КБ «Приватбанк», МФО 337546. </w:t>
      </w:r>
    </w:p>
    <w:p w:rsidR="00C97B02" w:rsidRDefault="00C97B02" w:rsidP="00C97B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</w:p>
    <w:p w:rsidR="00C97B02" w:rsidRDefault="00C97B02" w:rsidP="00C97B0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Міський голова                                                     Тетяна ЄРМОЛАЄВА</w:t>
      </w:r>
    </w:p>
    <w:p w:rsidR="00E15E38" w:rsidRPr="002B6E76" w:rsidRDefault="00E15E38" w:rsidP="00C97B02">
      <w:pPr>
        <w:spacing w:line="360" w:lineRule="auto"/>
        <w:ind w:left="851"/>
        <w:jc w:val="both"/>
        <w:rPr>
          <w:lang w:val="uk-UA"/>
        </w:rPr>
      </w:pPr>
      <w:bookmarkStart w:id="0" w:name="_GoBack"/>
      <w:bookmarkEnd w:id="0"/>
    </w:p>
    <w:sectPr w:rsidR="00E15E38" w:rsidRPr="002B6E76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4DFE"/>
    <w:rsid w:val="00196239"/>
    <w:rsid w:val="00222715"/>
    <w:rsid w:val="002B6E76"/>
    <w:rsid w:val="002D4E6A"/>
    <w:rsid w:val="00351F42"/>
    <w:rsid w:val="003E16A3"/>
    <w:rsid w:val="0048670D"/>
    <w:rsid w:val="0049280D"/>
    <w:rsid w:val="00602BA5"/>
    <w:rsid w:val="007169A5"/>
    <w:rsid w:val="007C4E19"/>
    <w:rsid w:val="009A5D29"/>
    <w:rsid w:val="00A2227F"/>
    <w:rsid w:val="00A60F31"/>
    <w:rsid w:val="00AB7D00"/>
    <w:rsid w:val="00AC178A"/>
    <w:rsid w:val="00AC3807"/>
    <w:rsid w:val="00B01F9E"/>
    <w:rsid w:val="00BA45DA"/>
    <w:rsid w:val="00C22639"/>
    <w:rsid w:val="00C773FF"/>
    <w:rsid w:val="00C82E1B"/>
    <w:rsid w:val="00C917C7"/>
    <w:rsid w:val="00C97B02"/>
    <w:rsid w:val="00D04EA3"/>
    <w:rsid w:val="00E15E38"/>
    <w:rsid w:val="00E22031"/>
    <w:rsid w:val="00E4025F"/>
    <w:rsid w:val="00E725E2"/>
    <w:rsid w:val="00F43820"/>
    <w:rsid w:val="00F72E14"/>
    <w:rsid w:val="00FB5D8A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ind w:left="391" w:right="-1"/>
      <w:jc w:val="center"/>
      <w:outlineLvl w:val="0"/>
    </w:pPr>
    <w:rPr>
      <w:b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outlineLvl w:val="1"/>
    </w:pPr>
    <w:rPr>
      <w:b/>
      <w:sz w:val="28"/>
      <w:szCs w:val="28"/>
      <w:lang w:val="uk-UA"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ind w:firstLine="567"/>
      <w:outlineLvl w:val="2"/>
    </w:pPr>
    <w:rPr>
      <w:sz w:val="30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9</cp:revision>
  <cp:lastPrinted>2024-07-29T07:15:00Z</cp:lastPrinted>
  <dcterms:created xsi:type="dcterms:W3CDTF">2024-08-15T05:34:00Z</dcterms:created>
  <dcterms:modified xsi:type="dcterms:W3CDTF">2024-09-06T09:12:00Z</dcterms:modified>
</cp:coreProperties>
</file>