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1DD02AD7" w:rsidR="00A60F31" w:rsidRPr="002C42D7" w:rsidRDefault="002C42D7" w:rsidP="0048670D">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sidRPr="002C42D7">
        <w:rPr>
          <w:rFonts w:ascii="Times New Roman" w:eastAsia="Times New Roman" w:hAnsi="Times New Roman" w:cs="Times New Roman"/>
          <w:b/>
          <w:sz w:val="28"/>
          <w:szCs w:val="20"/>
          <w:u w:val="single"/>
          <w:lang w:eastAsia="ru-RU"/>
        </w:rPr>
        <w:t>11.07.2025</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2C42D7">
        <w:rPr>
          <w:rFonts w:ascii="Times New Roman" w:eastAsia="Times New Roman" w:hAnsi="Times New Roman" w:cs="Times New Roman"/>
          <w:b/>
          <w:sz w:val="28"/>
          <w:szCs w:val="20"/>
          <w:u w:val="single"/>
          <w:lang w:eastAsia="ru-RU"/>
        </w:rPr>
        <w:t>278-р</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036C680E"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гр. </w:t>
      </w:r>
      <w:r w:rsidR="002626F8">
        <w:rPr>
          <w:b/>
          <w:sz w:val="28"/>
          <w:szCs w:val="28"/>
        </w:rPr>
        <w:t>Бондарчук Л</w:t>
      </w:r>
      <w:r>
        <w:rPr>
          <w:b/>
          <w:sz w:val="28"/>
          <w:szCs w:val="28"/>
        </w:rPr>
        <w:t>.</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p w14:paraId="35EF0766" w14:textId="308B5975" w:rsidR="008319FB" w:rsidRDefault="008319FB" w:rsidP="008319FB">
      <w:pPr>
        <w:pStyle w:val="a5"/>
        <w:tabs>
          <w:tab w:val="clear" w:pos="4153"/>
          <w:tab w:val="clear" w:pos="8306"/>
        </w:tabs>
        <w:spacing w:line="276" w:lineRule="auto"/>
        <w:ind w:right="140" w:firstLine="567"/>
        <w:jc w:val="both"/>
        <w:rPr>
          <w:sz w:val="28"/>
          <w:szCs w:val="28"/>
        </w:rPr>
      </w:pPr>
      <w:r>
        <w:rPr>
          <w:sz w:val="28"/>
          <w:szCs w:val="28"/>
        </w:rPr>
        <w:t xml:space="preserve">Розглянувши звернення гр. </w:t>
      </w:r>
      <w:r w:rsidR="002626F8">
        <w:rPr>
          <w:sz w:val="28"/>
          <w:szCs w:val="28"/>
        </w:rPr>
        <w:t>Бондарчук Л</w:t>
      </w:r>
      <w:r>
        <w:rPr>
          <w:sz w:val="28"/>
          <w:szCs w:val="28"/>
        </w:rPr>
        <w:t xml:space="preserve">.  індекс </w:t>
      </w:r>
      <w:r w:rsidR="002626F8">
        <w:rPr>
          <w:sz w:val="28"/>
          <w:szCs w:val="28"/>
        </w:rPr>
        <w:t>Б-314-2</w:t>
      </w:r>
      <w:r>
        <w:rPr>
          <w:sz w:val="28"/>
          <w:szCs w:val="28"/>
        </w:rPr>
        <w:t xml:space="preserve"> від </w:t>
      </w:r>
      <w:r w:rsidR="002626F8">
        <w:rPr>
          <w:sz w:val="28"/>
          <w:szCs w:val="28"/>
        </w:rPr>
        <w:t>08.07</w:t>
      </w:r>
      <w:r>
        <w:rPr>
          <w:sz w:val="28"/>
          <w:szCs w:val="28"/>
        </w:rPr>
        <w:t>.2025 року</w:t>
      </w:r>
      <w:r w:rsidRPr="008059C7">
        <w:rPr>
          <w:sz w:val="28"/>
          <w:szCs w:val="28"/>
        </w:rPr>
        <w:t xml:space="preserve">, </w:t>
      </w:r>
      <w:r w:rsidRPr="00087582">
        <w:rPr>
          <w:sz w:val="28"/>
          <w:szCs w:val="28"/>
        </w:rPr>
        <w:t xml:space="preserve">керуючись </w:t>
      </w:r>
      <w:r w:rsidR="005D340C">
        <w:rPr>
          <w:sz w:val="28"/>
          <w:szCs w:val="28"/>
        </w:rPr>
        <w:t xml:space="preserve">ЗУ «Про архітектурну діяльність», </w:t>
      </w:r>
      <w:r w:rsidRPr="00087582">
        <w:rPr>
          <w:sz w:val="28"/>
          <w:szCs w:val="28"/>
        </w:rPr>
        <w:t xml:space="preserve"> ст.</w:t>
      </w:r>
      <w:r w:rsidR="005A2C14">
        <w:rPr>
          <w:sz w:val="28"/>
          <w:szCs w:val="28"/>
        </w:rPr>
        <w:t>31</w:t>
      </w:r>
      <w:r w:rsidR="00185770">
        <w:rPr>
          <w:sz w:val="28"/>
          <w:szCs w:val="28"/>
        </w:rPr>
        <w:t xml:space="preserve"> </w:t>
      </w:r>
      <w:r w:rsidRPr="00087582">
        <w:rPr>
          <w:sz w:val="28"/>
          <w:szCs w:val="28"/>
        </w:rPr>
        <w:t>Закону України «Про місцеве самоврядування в Україні»</w:t>
      </w:r>
      <w:r w:rsidR="002626F8">
        <w:rPr>
          <w:sz w:val="28"/>
          <w:szCs w:val="28"/>
        </w:rPr>
        <w:t>, Земельним кодексом України</w:t>
      </w:r>
      <w:r>
        <w:rPr>
          <w:sz w:val="28"/>
          <w:szCs w:val="28"/>
        </w:rPr>
        <w:t>:</w:t>
      </w:r>
    </w:p>
    <w:p w14:paraId="64163604" w14:textId="77777777" w:rsidR="006F60D9" w:rsidRDefault="006F60D9" w:rsidP="001261A5">
      <w:pPr>
        <w:pStyle w:val="a5"/>
        <w:tabs>
          <w:tab w:val="clear" w:pos="4153"/>
          <w:tab w:val="clear" w:pos="8306"/>
        </w:tabs>
        <w:spacing w:line="276" w:lineRule="auto"/>
        <w:ind w:right="140" w:firstLine="567"/>
        <w:jc w:val="both"/>
        <w:rPr>
          <w:sz w:val="28"/>
          <w:szCs w:val="28"/>
        </w:rPr>
      </w:pPr>
    </w:p>
    <w:p w14:paraId="74B09540" w14:textId="3A131CC4"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0A436E69" w14:textId="77777777" w:rsidR="00186667" w:rsidRDefault="00186667" w:rsidP="00186667">
      <w:pPr>
        <w:pStyle w:val="a5"/>
        <w:tabs>
          <w:tab w:val="clear" w:pos="4153"/>
        </w:tabs>
        <w:ind w:left="720"/>
        <w:jc w:val="both"/>
        <w:rPr>
          <w:sz w:val="28"/>
          <w:szCs w:val="28"/>
        </w:rPr>
      </w:pPr>
    </w:p>
    <w:p w14:paraId="3BC23544" w14:textId="11A77F1B" w:rsidR="00645AE3" w:rsidRDefault="008319FB" w:rsidP="00645AE3">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645AE3">
        <w:rPr>
          <w:sz w:val="28"/>
          <w:szCs w:val="28"/>
        </w:rPr>
        <w:t>. –</w:t>
      </w:r>
      <w:r>
        <w:rPr>
          <w:sz w:val="28"/>
          <w:szCs w:val="28"/>
        </w:rPr>
        <w:t xml:space="preserve"> начальник юридичного відділу міської ради</w:t>
      </w:r>
      <w:r w:rsidR="00645AE3">
        <w:rPr>
          <w:sz w:val="28"/>
          <w:szCs w:val="28"/>
        </w:rPr>
        <w:t>;</w:t>
      </w:r>
    </w:p>
    <w:p w14:paraId="5301FC95" w14:textId="171948C2" w:rsidR="00E8340D" w:rsidRDefault="008319FB" w:rsidP="00E8340D">
      <w:pPr>
        <w:pStyle w:val="a5"/>
        <w:tabs>
          <w:tab w:val="clear" w:pos="4153"/>
          <w:tab w:val="center" w:pos="426"/>
        </w:tabs>
        <w:jc w:val="both"/>
        <w:rPr>
          <w:sz w:val="28"/>
          <w:szCs w:val="28"/>
        </w:rPr>
      </w:pPr>
      <w:r>
        <w:rPr>
          <w:sz w:val="28"/>
          <w:szCs w:val="28"/>
        </w:rPr>
        <w:t>Коломієць М. О</w:t>
      </w:r>
      <w:r w:rsidR="00E8340D">
        <w:rPr>
          <w:sz w:val="28"/>
          <w:szCs w:val="28"/>
        </w:rPr>
        <w:t>. – головний спеціаліст відділу містобудування та архітектури;</w:t>
      </w:r>
    </w:p>
    <w:p w14:paraId="350D13BD" w14:textId="0C873598" w:rsidR="00546004" w:rsidRDefault="00546004" w:rsidP="00546004">
      <w:pPr>
        <w:pStyle w:val="a5"/>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 В</w:t>
      </w:r>
      <w:r w:rsidRPr="006A09B9">
        <w:rPr>
          <w:sz w:val="28"/>
          <w:szCs w:val="28"/>
        </w:rPr>
        <w:t xml:space="preserve">. – </w:t>
      </w:r>
      <w:r w:rsidR="00DC5253">
        <w:rPr>
          <w:sz w:val="28"/>
          <w:szCs w:val="28"/>
        </w:rPr>
        <w:t>головний спеціаліст</w:t>
      </w:r>
      <w:r w:rsidRPr="006A09B9">
        <w:rPr>
          <w:sz w:val="28"/>
          <w:szCs w:val="28"/>
        </w:rPr>
        <w:t xml:space="preserve"> управління земельних та майнових ресурсів міської ради;</w:t>
      </w:r>
    </w:p>
    <w:p w14:paraId="74D88E14" w14:textId="1DEBBEFC" w:rsidR="00C44E2E" w:rsidRDefault="00C44E2E" w:rsidP="00C44E2E">
      <w:pPr>
        <w:pStyle w:val="a5"/>
        <w:tabs>
          <w:tab w:val="clear" w:pos="4153"/>
        </w:tabs>
        <w:jc w:val="both"/>
        <w:rPr>
          <w:sz w:val="28"/>
          <w:szCs w:val="28"/>
        </w:rPr>
      </w:pPr>
      <w:r>
        <w:rPr>
          <w:sz w:val="28"/>
          <w:szCs w:val="28"/>
        </w:rPr>
        <w:t>Шацька О. В. – головний спеціаліст з питань благоустрою управління житлово-комунального господарства Козятинської міської ради;</w:t>
      </w:r>
    </w:p>
    <w:p w14:paraId="3CC697B4" w14:textId="72312C5E" w:rsidR="00E8340D" w:rsidRDefault="00C44E2E" w:rsidP="00E8340D">
      <w:pPr>
        <w:pStyle w:val="a5"/>
        <w:tabs>
          <w:tab w:val="clear" w:pos="4153"/>
          <w:tab w:val="center" w:pos="426"/>
        </w:tabs>
        <w:jc w:val="both"/>
        <w:rPr>
          <w:sz w:val="28"/>
          <w:szCs w:val="28"/>
        </w:rPr>
      </w:pPr>
      <w:proofErr w:type="spellStart"/>
      <w:r>
        <w:rPr>
          <w:sz w:val="28"/>
          <w:szCs w:val="28"/>
        </w:rPr>
        <w:t>Кесарчук</w:t>
      </w:r>
      <w:proofErr w:type="spellEnd"/>
      <w:r>
        <w:rPr>
          <w:sz w:val="28"/>
          <w:szCs w:val="28"/>
        </w:rPr>
        <w:t xml:space="preserve"> Т. В</w:t>
      </w:r>
      <w:r w:rsidR="008319FB">
        <w:rPr>
          <w:sz w:val="28"/>
          <w:szCs w:val="28"/>
        </w:rPr>
        <w:t xml:space="preserve">. – </w:t>
      </w:r>
      <w:r>
        <w:rPr>
          <w:sz w:val="28"/>
          <w:szCs w:val="28"/>
        </w:rPr>
        <w:t xml:space="preserve">староста </w:t>
      </w:r>
      <w:proofErr w:type="spellStart"/>
      <w:r>
        <w:rPr>
          <w:sz w:val="28"/>
          <w:szCs w:val="28"/>
        </w:rPr>
        <w:t>Кордишівського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r w:rsidR="00645AE3">
        <w:rPr>
          <w:sz w:val="28"/>
          <w:szCs w:val="28"/>
        </w:rPr>
        <w:t>.</w:t>
      </w:r>
    </w:p>
    <w:p w14:paraId="38922BF1" w14:textId="77777777" w:rsidR="00E8340D" w:rsidRDefault="00E8340D" w:rsidP="00E8340D">
      <w:pPr>
        <w:pStyle w:val="a5"/>
        <w:tabs>
          <w:tab w:val="clear" w:pos="4153"/>
          <w:tab w:val="center" w:pos="426"/>
        </w:tabs>
        <w:jc w:val="both"/>
        <w:rPr>
          <w:sz w:val="28"/>
          <w:szCs w:val="28"/>
        </w:rPr>
      </w:pP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4CD1451A" w:rsidR="00232E8D" w:rsidRDefault="00232E8D" w:rsidP="00A928A1">
      <w:pPr>
        <w:pStyle w:val="a5"/>
        <w:spacing w:line="276" w:lineRule="auto"/>
        <w:rPr>
          <w:sz w:val="24"/>
          <w:szCs w:val="24"/>
        </w:rPr>
      </w:pPr>
    </w:p>
    <w:p w14:paraId="1354CD97" w14:textId="77777777" w:rsidR="008319FB" w:rsidRDefault="008319FB" w:rsidP="00A928A1">
      <w:pPr>
        <w:pStyle w:val="a5"/>
        <w:spacing w:line="276" w:lineRule="auto"/>
        <w:rPr>
          <w:sz w:val="24"/>
          <w:szCs w:val="24"/>
        </w:rPr>
      </w:pPr>
    </w:p>
    <w:p w14:paraId="57AB3C26" w14:textId="5F2F5073"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9E68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84DC1"/>
    <w:rsid w:val="000C5EBC"/>
    <w:rsid w:val="000F7DF2"/>
    <w:rsid w:val="001003A9"/>
    <w:rsid w:val="00104894"/>
    <w:rsid w:val="0011412C"/>
    <w:rsid w:val="001261A5"/>
    <w:rsid w:val="00171C79"/>
    <w:rsid w:val="001744EC"/>
    <w:rsid w:val="00185770"/>
    <w:rsid w:val="00186667"/>
    <w:rsid w:val="00196239"/>
    <w:rsid w:val="00222715"/>
    <w:rsid w:val="00231736"/>
    <w:rsid w:val="00232E8D"/>
    <w:rsid w:val="00256B64"/>
    <w:rsid w:val="002626F8"/>
    <w:rsid w:val="002704AE"/>
    <w:rsid w:val="00293419"/>
    <w:rsid w:val="002C42D7"/>
    <w:rsid w:val="002D436A"/>
    <w:rsid w:val="00301152"/>
    <w:rsid w:val="00315C88"/>
    <w:rsid w:val="00337EED"/>
    <w:rsid w:val="003A4EE5"/>
    <w:rsid w:val="003C6993"/>
    <w:rsid w:val="00413D7E"/>
    <w:rsid w:val="00460DF8"/>
    <w:rsid w:val="004756E6"/>
    <w:rsid w:val="00475D63"/>
    <w:rsid w:val="0048670D"/>
    <w:rsid w:val="0049280D"/>
    <w:rsid w:val="004A1D59"/>
    <w:rsid w:val="004A2332"/>
    <w:rsid w:val="004E309D"/>
    <w:rsid w:val="004F13CB"/>
    <w:rsid w:val="00545C12"/>
    <w:rsid w:val="00546004"/>
    <w:rsid w:val="0056337B"/>
    <w:rsid w:val="005A2C14"/>
    <w:rsid w:val="005C141F"/>
    <w:rsid w:val="005D340C"/>
    <w:rsid w:val="00613C02"/>
    <w:rsid w:val="00645AE3"/>
    <w:rsid w:val="00691285"/>
    <w:rsid w:val="0069225E"/>
    <w:rsid w:val="006A09B9"/>
    <w:rsid w:val="006A1B11"/>
    <w:rsid w:val="006F60D9"/>
    <w:rsid w:val="00702398"/>
    <w:rsid w:val="00734F9A"/>
    <w:rsid w:val="00766305"/>
    <w:rsid w:val="00797FB0"/>
    <w:rsid w:val="007B0424"/>
    <w:rsid w:val="007B38B0"/>
    <w:rsid w:val="007C2B9E"/>
    <w:rsid w:val="007E7197"/>
    <w:rsid w:val="007E7B68"/>
    <w:rsid w:val="008319FB"/>
    <w:rsid w:val="0087065C"/>
    <w:rsid w:val="008A2F22"/>
    <w:rsid w:val="008B20A3"/>
    <w:rsid w:val="008D5443"/>
    <w:rsid w:val="008D7839"/>
    <w:rsid w:val="00933BB6"/>
    <w:rsid w:val="00933D60"/>
    <w:rsid w:val="009E68A2"/>
    <w:rsid w:val="00A21750"/>
    <w:rsid w:val="00A60F31"/>
    <w:rsid w:val="00A710B8"/>
    <w:rsid w:val="00A7182E"/>
    <w:rsid w:val="00A75AFF"/>
    <w:rsid w:val="00A928A1"/>
    <w:rsid w:val="00AB26A9"/>
    <w:rsid w:val="00B10B1C"/>
    <w:rsid w:val="00B4711A"/>
    <w:rsid w:val="00B60209"/>
    <w:rsid w:val="00BA45DA"/>
    <w:rsid w:val="00BB202A"/>
    <w:rsid w:val="00BD1CF4"/>
    <w:rsid w:val="00BF014F"/>
    <w:rsid w:val="00C20033"/>
    <w:rsid w:val="00C44E2E"/>
    <w:rsid w:val="00C82E1B"/>
    <w:rsid w:val="00C97C2D"/>
    <w:rsid w:val="00CA309E"/>
    <w:rsid w:val="00CE2E5F"/>
    <w:rsid w:val="00D31357"/>
    <w:rsid w:val="00D96A8B"/>
    <w:rsid w:val="00DC5253"/>
    <w:rsid w:val="00DD404A"/>
    <w:rsid w:val="00E133C2"/>
    <w:rsid w:val="00E8340D"/>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631</Words>
  <Characters>361</Characters>
  <Application>Microsoft Office Word</Application>
  <DocSecurity>0</DocSecurity>
  <Lines>3</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2024-10-28T13:44:00Z</cp:lastPrinted>
  <dcterms:created xsi:type="dcterms:W3CDTF">2025-07-16T07:36:00Z</dcterms:created>
  <dcterms:modified xsi:type="dcterms:W3CDTF">2025-07-16T07:36:00Z</dcterms:modified>
</cp:coreProperties>
</file>