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8C3148" w14:textId="74A5A6B1" w:rsidR="00F763BA" w:rsidRPr="003447B8" w:rsidRDefault="00F763BA" w:rsidP="00F763BA">
      <w:pPr>
        <w:jc w:val="right"/>
        <w:rPr>
          <w:rFonts w:ascii="Arial" w:hAnsi="Arial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1F2A40C" wp14:editId="7BB5485A">
            <wp:simplePos x="0" y="0"/>
            <wp:positionH relativeFrom="column">
              <wp:posOffset>2790825</wp:posOffset>
            </wp:positionH>
            <wp:positionV relativeFrom="paragraph">
              <wp:posOffset>0</wp:posOffset>
            </wp:positionV>
            <wp:extent cx="542925" cy="819150"/>
            <wp:effectExtent l="0" t="0" r="9525" b="0"/>
            <wp:wrapSquare wrapText="left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7"/>
        </w:rPr>
        <w:br w:type="textWrapping" w:clear="all"/>
      </w:r>
      <w:r>
        <w:rPr>
          <w:rFonts w:ascii="Arial" w:hAnsi="Arial"/>
          <w:b/>
          <w:sz w:val="28"/>
          <w:szCs w:val="28"/>
        </w:rPr>
        <w:t xml:space="preserve"> </w:t>
      </w:r>
    </w:p>
    <w:p w14:paraId="414B8317" w14:textId="77777777" w:rsidR="00F763BA" w:rsidRDefault="00F763BA" w:rsidP="00F763BA">
      <w:pPr>
        <w:pStyle w:val="Heading11"/>
      </w:pPr>
      <w:r>
        <w:t xml:space="preserve">КОЗЯТИНСЬКА МІСЬКА РАДА ВІННИЦЬКОЇ ОБЛАСТІ </w:t>
      </w:r>
    </w:p>
    <w:p w14:paraId="08F0E931" w14:textId="77777777" w:rsidR="00F763BA" w:rsidRDefault="00F763BA" w:rsidP="00F763BA">
      <w:pPr>
        <w:pStyle w:val="a5"/>
        <w:spacing w:before="10"/>
        <w:rPr>
          <w:b/>
          <w:sz w:val="27"/>
        </w:rPr>
      </w:pPr>
    </w:p>
    <w:p w14:paraId="1D2EBC7E" w14:textId="77777777" w:rsidR="00F763BA" w:rsidRPr="00F763BA" w:rsidRDefault="00F763BA" w:rsidP="00F763BA">
      <w:pPr>
        <w:ind w:left="391" w:right="613"/>
        <w:jc w:val="center"/>
        <w:rPr>
          <w:rFonts w:ascii="Times New Roman" w:hAnsi="Times New Roman" w:cs="Times New Roman"/>
          <w:b/>
          <w:sz w:val="28"/>
        </w:rPr>
      </w:pPr>
      <w:r w:rsidRPr="00F763BA">
        <w:rPr>
          <w:rFonts w:ascii="Times New Roman" w:hAnsi="Times New Roman" w:cs="Times New Roman"/>
          <w:b/>
          <w:sz w:val="28"/>
        </w:rPr>
        <w:t xml:space="preserve">Р І Ш Е Н </w:t>
      </w:r>
      <w:proofErr w:type="spellStart"/>
      <w:r w:rsidRPr="00F763BA">
        <w:rPr>
          <w:rFonts w:ascii="Times New Roman" w:hAnsi="Times New Roman" w:cs="Times New Roman"/>
          <w:b/>
          <w:sz w:val="28"/>
        </w:rPr>
        <w:t>Н</w:t>
      </w:r>
      <w:proofErr w:type="spellEnd"/>
      <w:r w:rsidRPr="00F763BA">
        <w:rPr>
          <w:rFonts w:ascii="Times New Roman" w:hAnsi="Times New Roman" w:cs="Times New Roman"/>
          <w:b/>
          <w:sz w:val="28"/>
        </w:rPr>
        <w:t xml:space="preserve"> Я</w:t>
      </w:r>
    </w:p>
    <w:p w14:paraId="3FF4A7DC" w14:textId="167C300D" w:rsidR="006319EA" w:rsidRPr="00F763BA" w:rsidRDefault="00F763BA" w:rsidP="00F763BA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63BA">
        <w:rPr>
          <w:rFonts w:ascii="Times New Roman" w:hAnsi="Times New Roman" w:cs="Times New Roman"/>
          <w:sz w:val="28"/>
          <w:u w:val="single"/>
        </w:rPr>
        <w:t xml:space="preserve">24.12.2021 р. </w:t>
      </w:r>
      <w:r w:rsidRPr="00F763BA">
        <w:rPr>
          <w:rFonts w:ascii="Times New Roman" w:hAnsi="Times New Roman" w:cs="Times New Roman"/>
          <w:spacing w:val="-1"/>
          <w:sz w:val="28"/>
        </w:rPr>
        <w:t xml:space="preserve"> </w:t>
      </w:r>
      <w:proofErr w:type="gramStart"/>
      <w:r w:rsidRPr="00F763BA">
        <w:rPr>
          <w:rFonts w:ascii="Times New Roman" w:hAnsi="Times New Roman" w:cs="Times New Roman"/>
          <w:sz w:val="28"/>
        </w:rPr>
        <w:t>№</w:t>
      </w:r>
      <w:r w:rsidRPr="00F763BA">
        <w:rPr>
          <w:rFonts w:ascii="Times New Roman" w:hAnsi="Times New Roman" w:cs="Times New Roman"/>
          <w:sz w:val="28"/>
          <w:u w:val="single"/>
        </w:rPr>
        <w:t xml:space="preserve">  </w:t>
      </w:r>
      <w:r>
        <w:rPr>
          <w:rFonts w:ascii="Times New Roman" w:hAnsi="Times New Roman" w:cs="Times New Roman"/>
          <w:sz w:val="28"/>
          <w:u w:val="single"/>
          <w:lang w:val="uk-UA"/>
        </w:rPr>
        <w:t>708</w:t>
      </w:r>
      <w:bookmarkStart w:id="0" w:name="_GoBack"/>
      <w:bookmarkEnd w:id="0"/>
      <w:proofErr w:type="gramEnd"/>
      <w:r w:rsidRPr="00F763BA">
        <w:rPr>
          <w:rFonts w:ascii="Times New Roman" w:hAnsi="Times New Roman" w:cs="Times New Roman"/>
          <w:sz w:val="28"/>
          <w:u w:val="single"/>
        </w:rPr>
        <w:t>-</w:t>
      </w:r>
      <w:r w:rsidRPr="00F763BA">
        <w:rPr>
          <w:rFonts w:ascii="Times New Roman" w:hAnsi="Times New Roman" w:cs="Times New Roman"/>
          <w:sz w:val="28"/>
          <w:u w:val="single"/>
          <w:lang w:val="en-US"/>
        </w:rPr>
        <w:t>V</w:t>
      </w:r>
      <w:r w:rsidRPr="00F763BA">
        <w:rPr>
          <w:rFonts w:ascii="Times New Roman" w:hAnsi="Times New Roman" w:cs="Times New Roman"/>
          <w:sz w:val="28"/>
          <w:u w:val="single"/>
        </w:rPr>
        <w:t>ІІІ</w:t>
      </w:r>
      <w:r w:rsidRPr="00F763BA">
        <w:rPr>
          <w:rFonts w:ascii="Times New Roman" w:hAnsi="Times New Roman" w:cs="Times New Roman"/>
          <w:sz w:val="28"/>
        </w:rPr>
        <w:tab/>
        <w:t xml:space="preserve">                                     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F763BA">
        <w:rPr>
          <w:rFonts w:ascii="Times New Roman" w:hAnsi="Times New Roman" w:cs="Times New Roman"/>
          <w:sz w:val="28"/>
        </w:rPr>
        <w:t xml:space="preserve"> </w:t>
      </w:r>
      <w:r w:rsidRPr="00F763BA">
        <w:rPr>
          <w:rFonts w:ascii="Times New Roman" w:hAnsi="Times New Roman" w:cs="Times New Roman"/>
          <w:sz w:val="28"/>
          <w:u w:val="single"/>
        </w:rPr>
        <w:t xml:space="preserve"> 20</w:t>
      </w:r>
      <w:r w:rsidRPr="00F763BA">
        <w:rPr>
          <w:rFonts w:ascii="Times New Roman" w:hAnsi="Times New Roman" w:cs="Times New Roman"/>
          <w:color w:val="FF0000"/>
          <w:sz w:val="28"/>
        </w:rPr>
        <w:t xml:space="preserve"> </w:t>
      </w:r>
      <w:proofErr w:type="spellStart"/>
      <w:r w:rsidRPr="00F763BA">
        <w:rPr>
          <w:rFonts w:ascii="Times New Roman" w:hAnsi="Times New Roman" w:cs="Times New Roman"/>
          <w:bCs/>
          <w:sz w:val="28"/>
          <w:szCs w:val="28"/>
        </w:rPr>
        <w:t>сесія</w:t>
      </w:r>
      <w:proofErr w:type="spellEnd"/>
      <w:r w:rsidRPr="00F763B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763BA">
        <w:rPr>
          <w:rFonts w:ascii="Times New Roman" w:hAnsi="Times New Roman" w:cs="Times New Roman"/>
          <w:bCs/>
          <w:sz w:val="28"/>
          <w:szCs w:val="28"/>
          <w:u w:val="single"/>
        </w:rPr>
        <w:t>8</w:t>
      </w:r>
      <w:r w:rsidRPr="00F763B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763BA">
        <w:rPr>
          <w:rFonts w:ascii="Times New Roman" w:hAnsi="Times New Roman" w:cs="Times New Roman"/>
          <w:bCs/>
          <w:sz w:val="28"/>
          <w:szCs w:val="28"/>
        </w:rPr>
        <w:t>скликання</w:t>
      </w:r>
      <w:proofErr w:type="spellEnd"/>
    </w:p>
    <w:p w14:paraId="12D7A0C9" w14:textId="77777777" w:rsidR="00F763BA" w:rsidRPr="00636851" w:rsidRDefault="00F763BA" w:rsidP="00F763B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27D8823C" w14:textId="77777777" w:rsidR="006319EA" w:rsidRDefault="006319EA" w:rsidP="006319E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Про внесення змін до   програми «Паліативна допомога жителям</w:t>
      </w:r>
    </w:p>
    <w:p w14:paraId="3808ED12" w14:textId="77777777" w:rsidR="006319EA" w:rsidRPr="00636851" w:rsidRDefault="006319EA" w:rsidP="006319E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Козятинської територіальної громади» на 2021 рік</w:t>
      </w:r>
    </w:p>
    <w:p w14:paraId="497BAAFF" w14:textId="77777777" w:rsidR="006319EA" w:rsidRPr="00636851" w:rsidRDefault="006319EA" w:rsidP="006319E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285BE236" w14:textId="77777777" w:rsidR="00684687" w:rsidRDefault="006319EA" w:rsidP="006319E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63685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</w:t>
      </w:r>
      <w:r w:rsidR="0068468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Керуючись  </w:t>
      </w:r>
      <w:r w:rsidR="00684687" w:rsidRPr="0063685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п. 22 ч.1 ст. 26 Закону України «Про місцеве самоврядування в Україні» ,  ч.3 ст. 89  Бюджет</w:t>
      </w:r>
      <w:r w:rsidR="0068468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н</w:t>
      </w:r>
      <w:r w:rsidR="00684687" w:rsidRPr="0063685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ого Кодексу України, </w:t>
      </w:r>
      <w:r w:rsidR="0068468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відповідно до  рішення виконавчого комітету Козятинської міської ради від 12.11.2021 р. № 370 «Про внесення змін до бюджету Козятинської міської територіальної громади на 2021 рік» та листів КП «Центр первинної медико-санітарної допомоги Козятинської міської ради» від 25.06.2021 р. №327; 06.09.2021 р. № 473; від 24.09.2021 р. № 514, </w:t>
      </w:r>
      <w:r w:rsidR="00684687" w:rsidRPr="0063685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міська рада</w:t>
      </w:r>
    </w:p>
    <w:p w14:paraId="680208D5" w14:textId="77777777" w:rsidR="006319EA" w:rsidRPr="00636851" w:rsidRDefault="006319EA" w:rsidP="006319E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63685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                                  </w:t>
      </w:r>
    </w:p>
    <w:p w14:paraId="3119BDB4" w14:textId="77777777" w:rsidR="006319EA" w:rsidRPr="00636851" w:rsidRDefault="006319EA" w:rsidP="006319E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63685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В И Р І Ш  И Л А:</w:t>
      </w:r>
    </w:p>
    <w:p w14:paraId="438F7290" w14:textId="77777777" w:rsidR="00684687" w:rsidRPr="00636851" w:rsidRDefault="00684687" w:rsidP="0068468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712AE5C9" w14:textId="77777777" w:rsidR="00684687" w:rsidRPr="00684687" w:rsidRDefault="00684687" w:rsidP="00684687">
      <w:pPr>
        <w:pStyle w:val="a3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proofErr w:type="spellStart"/>
      <w:r w:rsidRPr="0068468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Внести</w:t>
      </w:r>
      <w:proofErr w:type="spellEnd"/>
      <w:r w:rsidRPr="0068468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до   програми «Паліативна допомога жителям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Pr="0068468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Козятинської територіальної громади» на 2021 рік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Pr="0068468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(додаток №1) наступні зміни:</w:t>
      </w:r>
    </w:p>
    <w:p w14:paraId="15BE4A4E" w14:textId="77777777" w:rsidR="00684687" w:rsidRDefault="00684687" w:rsidP="00684687">
      <w:pPr>
        <w:pStyle w:val="a3"/>
        <w:numPr>
          <w:ilvl w:val="1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Встановити</w:t>
      </w:r>
      <w:r w:rsidRPr="00AA7E0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, що витрати на реалізацію даної програми здійснюються з  бюджету громади в  межах бюджетних призначень та становлять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465,8</w:t>
      </w:r>
      <w:r w:rsidRPr="00334AD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тис. грн.</w:t>
      </w:r>
      <w:r w:rsidRPr="00334AD3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,</w:t>
      </w:r>
      <w:r w:rsidRPr="00AA7E0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а також за рахунок понадпланових надходжень.</w:t>
      </w:r>
    </w:p>
    <w:p w14:paraId="40355699" w14:textId="77777777" w:rsidR="00684687" w:rsidRPr="00684687" w:rsidRDefault="00684687" w:rsidP="00684687">
      <w:pPr>
        <w:pStyle w:val="a3"/>
        <w:numPr>
          <w:ilvl w:val="1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68468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Пункт 7</w:t>
      </w:r>
      <w:r w:rsidRPr="00684687">
        <w:rPr>
          <w:rFonts w:ascii="Times New Roman" w:hAnsi="Times New Roman" w:cs="Times New Roman"/>
          <w:sz w:val="28"/>
          <w:szCs w:val="28"/>
          <w:lang w:val="uk-UA"/>
        </w:rPr>
        <w:t xml:space="preserve"> «Обсяг  фінансування» розділу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</w:t>
      </w:r>
      <w:r w:rsidRPr="0068468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</w:t>
      </w:r>
      <w:r w:rsidRPr="00684687">
        <w:rPr>
          <w:rFonts w:ascii="Times New Roman" w:hAnsi="Times New Roman" w:cs="Times New Roman"/>
          <w:sz w:val="28"/>
          <w:szCs w:val="28"/>
          <w:lang w:val="uk-UA"/>
        </w:rPr>
        <w:t>Паспорт програми  «Паліативна допомога жителям громади Козятина»</w:t>
      </w:r>
      <w:r w:rsidRPr="0068468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684687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684687">
        <w:rPr>
          <w:rFonts w:ascii="Times New Roman" w:hAnsi="Times New Roman" w:cs="Times New Roman"/>
          <w:b/>
          <w:sz w:val="28"/>
          <w:szCs w:val="28"/>
          <w:lang w:val="uk-UA"/>
        </w:rPr>
        <w:t>465,8 тис. грн</w:t>
      </w:r>
      <w:r w:rsidRPr="0068468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5947F144" w14:textId="77777777" w:rsidR="00684687" w:rsidRPr="00684687" w:rsidRDefault="00684687" w:rsidP="00684687">
      <w:pPr>
        <w:pStyle w:val="a3"/>
        <w:numPr>
          <w:ilvl w:val="1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Пункт 6.1 розділу 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BB3C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BB3CDD">
        <w:rPr>
          <w:rFonts w:ascii="Times New Roman" w:hAnsi="Times New Roman" w:cs="Times New Roman"/>
          <w:sz w:val="28"/>
          <w:szCs w:val="28"/>
          <w:lang w:val="uk-UA"/>
        </w:rPr>
        <w:t>Джерела та обсяги фінансування Програми</w:t>
      </w:r>
      <w:r>
        <w:rPr>
          <w:rFonts w:ascii="Times New Roman" w:hAnsi="Times New Roman" w:cs="Times New Roman"/>
          <w:sz w:val="28"/>
          <w:szCs w:val="28"/>
          <w:lang w:val="uk-UA"/>
        </w:rPr>
        <w:t>» викласти в новій редакції:</w:t>
      </w:r>
    </w:p>
    <w:p w14:paraId="37FF94B2" w14:textId="77777777" w:rsidR="00684687" w:rsidRPr="006F0734" w:rsidRDefault="00684687" w:rsidP="00684687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4A25">
        <w:rPr>
          <w:rFonts w:ascii="Times New Roman" w:hAnsi="Times New Roman" w:cs="Times New Roman"/>
          <w:sz w:val="28"/>
          <w:szCs w:val="28"/>
          <w:lang w:val="uk-UA"/>
        </w:rPr>
        <w:t xml:space="preserve">Ресурсне забезпечення комплексної програми «Паліативна допомога жителям міста Козятина» на  2021 рік  передбачено в обсязі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465,8</w:t>
      </w:r>
      <w:r w:rsidRPr="00ED4A2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тис. грн.</w:t>
      </w:r>
      <w:r w:rsidRPr="00ED4A25">
        <w:rPr>
          <w:rFonts w:ascii="Times New Roman" w:hAnsi="Times New Roman" w:cs="Times New Roman"/>
          <w:sz w:val="28"/>
          <w:szCs w:val="28"/>
          <w:lang w:val="uk-UA"/>
        </w:rPr>
        <w:t xml:space="preserve"> за кошти міського бюджету. В тому числі на:</w:t>
      </w:r>
    </w:p>
    <w:p w14:paraId="62F84615" w14:textId="77777777" w:rsidR="00684687" w:rsidRPr="00ED4A25" w:rsidRDefault="00684687" w:rsidP="00684687">
      <w:pPr>
        <w:pStyle w:val="a3"/>
        <w:spacing w:after="0" w:line="240" w:lineRule="auto"/>
        <w:ind w:left="1255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272" w:type="dxa"/>
        <w:tblInd w:w="535" w:type="dxa"/>
        <w:tblLayout w:type="fixed"/>
        <w:tblLook w:val="04A0" w:firstRow="1" w:lastRow="0" w:firstColumn="1" w:lastColumn="0" w:noHBand="0" w:noVBand="1"/>
      </w:tblPr>
      <w:tblGrid>
        <w:gridCol w:w="2834"/>
        <w:gridCol w:w="1701"/>
        <w:gridCol w:w="2478"/>
        <w:gridCol w:w="2259"/>
      </w:tblGrid>
      <w:tr w:rsidR="00684687" w:rsidRPr="00ED4A25" w14:paraId="35D7D5CE" w14:textId="77777777" w:rsidTr="00240A10">
        <w:tc>
          <w:tcPr>
            <w:tcW w:w="2834" w:type="dxa"/>
          </w:tcPr>
          <w:p w14:paraId="69A5702A" w14:textId="77777777" w:rsidR="00684687" w:rsidRPr="00ED4A25" w:rsidRDefault="00684687" w:rsidP="00240A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Напрямок</w:t>
            </w:r>
          </w:p>
        </w:tc>
        <w:tc>
          <w:tcPr>
            <w:tcW w:w="1701" w:type="dxa"/>
          </w:tcPr>
          <w:p w14:paraId="0ACCE19D" w14:textId="77777777" w:rsidR="00684687" w:rsidRPr="00ED4A25" w:rsidRDefault="00684687" w:rsidP="00240A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Загальна сума (тис. грн.)</w:t>
            </w:r>
          </w:p>
        </w:tc>
        <w:tc>
          <w:tcPr>
            <w:tcW w:w="2478" w:type="dxa"/>
          </w:tcPr>
          <w:p w14:paraId="70F7FC27" w14:textId="77777777" w:rsidR="00684687" w:rsidRPr="00ED4A25" w:rsidRDefault="00684687" w:rsidP="00240A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«Козятинський міський центр первинної медико-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санітарної допомоги», сума (тис. грн.)</w:t>
            </w:r>
          </w:p>
        </w:tc>
        <w:tc>
          <w:tcPr>
            <w:tcW w:w="2259" w:type="dxa"/>
          </w:tcPr>
          <w:p w14:paraId="7491663E" w14:textId="77777777" w:rsidR="00684687" w:rsidRDefault="00684687" w:rsidP="00240A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КП «Міська лікарня,</w:t>
            </w:r>
          </w:p>
          <w:p w14:paraId="090C3EF4" w14:textId="77777777" w:rsidR="00684687" w:rsidRPr="00ED4A25" w:rsidRDefault="00684687" w:rsidP="00240A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 (тис. грн,)</w:t>
            </w:r>
          </w:p>
        </w:tc>
      </w:tr>
      <w:tr w:rsidR="00684687" w:rsidRPr="00ED4A25" w14:paraId="2FCBB592" w14:textId="77777777" w:rsidTr="00240A10">
        <w:tc>
          <w:tcPr>
            <w:tcW w:w="2834" w:type="dxa"/>
          </w:tcPr>
          <w:p w14:paraId="34321E66" w14:textId="77777777" w:rsidR="00684687" w:rsidRPr="00ED4A25" w:rsidRDefault="00684687" w:rsidP="00240A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Забезпечення надання паліативної стаціонарної допомоги знеболюючими засобами та медикаментами</w:t>
            </w:r>
          </w:p>
        </w:tc>
        <w:tc>
          <w:tcPr>
            <w:tcW w:w="1701" w:type="dxa"/>
          </w:tcPr>
          <w:p w14:paraId="01C4EB60" w14:textId="77777777" w:rsidR="00684687" w:rsidRPr="00ED4A25" w:rsidRDefault="00684687" w:rsidP="00240A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D4A2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17,0</w:t>
            </w:r>
          </w:p>
        </w:tc>
        <w:tc>
          <w:tcPr>
            <w:tcW w:w="2478" w:type="dxa"/>
          </w:tcPr>
          <w:p w14:paraId="7A867DD0" w14:textId="77777777" w:rsidR="00684687" w:rsidRPr="00ED4A25" w:rsidRDefault="00684687" w:rsidP="00240A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59" w:type="dxa"/>
          </w:tcPr>
          <w:p w14:paraId="1495A0C2" w14:textId="77777777" w:rsidR="00684687" w:rsidRDefault="00684687" w:rsidP="00240A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D4A2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17,0</w:t>
            </w:r>
          </w:p>
          <w:p w14:paraId="4B44F72F" w14:textId="77777777" w:rsidR="00684687" w:rsidRPr="00ED4A25" w:rsidRDefault="00684687" w:rsidP="00240A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D4A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(психотропні та наркотичні засоби)</w:t>
            </w:r>
          </w:p>
        </w:tc>
      </w:tr>
      <w:tr w:rsidR="00684687" w:rsidRPr="00ED4A25" w14:paraId="47A2B2CF" w14:textId="77777777" w:rsidTr="00240A10">
        <w:tc>
          <w:tcPr>
            <w:tcW w:w="2834" w:type="dxa"/>
          </w:tcPr>
          <w:p w14:paraId="3501604E" w14:textId="77777777" w:rsidR="00684687" w:rsidRPr="00ED4A25" w:rsidRDefault="00684687" w:rsidP="00240A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Забезпечення паліативної допомоги на дому, в тому числі </w:t>
            </w:r>
            <w:r w:rsidRPr="00DF4E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фінансування безоплатного придбання особами, що страждають на важкі та невиліковні захворювання, відповідно до медичних показань, препаратів із списку 1 таблиці II постанови КМУ від 06.05.2000 року «Про затвердження переліку наркотичних засобів, психотропних речовин і прекурсорів»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придбання засобів реабілітації </w:t>
            </w:r>
          </w:p>
        </w:tc>
        <w:tc>
          <w:tcPr>
            <w:tcW w:w="1701" w:type="dxa"/>
          </w:tcPr>
          <w:p w14:paraId="10D86801" w14:textId="77777777" w:rsidR="00684687" w:rsidRPr="00590F60" w:rsidRDefault="0025041F" w:rsidP="00240A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  <w:r w:rsidR="00684687" w:rsidRPr="00590F6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0,3</w:t>
            </w:r>
          </w:p>
        </w:tc>
        <w:tc>
          <w:tcPr>
            <w:tcW w:w="2478" w:type="dxa"/>
          </w:tcPr>
          <w:p w14:paraId="591AB5C5" w14:textId="77777777" w:rsidR="00684687" w:rsidRDefault="0025041F" w:rsidP="00240A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  <w:r w:rsidR="00684687" w:rsidRPr="00590F6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0,0</w:t>
            </w:r>
          </w:p>
          <w:p w14:paraId="70BC2460" w14:textId="77777777" w:rsidR="00684687" w:rsidRPr="00590F60" w:rsidRDefault="00684687" w:rsidP="00240A1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(компенсація хворим  на придбання знеболюючих засобів та прекурсорів)</w:t>
            </w:r>
          </w:p>
        </w:tc>
        <w:tc>
          <w:tcPr>
            <w:tcW w:w="2259" w:type="dxa"/>
          </w:tcPr>
          <w:p w14:paraId="7CCC6098" w14:textId="77777777" w:rsidR="00684687" w:rsidRPr="00ED4A25" w:rsidRDefault="00684687" w:rsidP="00240A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84687" w:rsidRPr="00ED4A25" w14:paraId="5CA4D523" w14:textId="77777777" w:rsidTr="00240A10">
        <w:tc>
          <w:tcPr>
            <w:tcW w:w="2834" w:type="dxa"/>
          </w:tcPr>
          <w:p w14:paraId="47B29853" w14:textId="77777777" w:rsidR="00684687" w:rsidRPr="00ED4A25" w:rsidRDefault="00684687" w:rsidP="00240A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Забезпечення (амбулаторно) хворих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засобими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реабілітації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підгузники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калоприймачі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слухові апарати)</w:t>
            </w:r>
          </w:p>
        </w:tc>
        <w:tc>
          <w:tcPr>
            <w:tcW w:w="1701" w:type="dxa"/>
          </w:tcPr>
          <w:p w14:paraId="298A7BED" w14:textId="77777777" w:rsidR="00684687" w:rsidRPr="00C506AD" w:rsidRDefault="0025041F" w:rsidP="00240A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378,5</w:t>
            </w:r>
          </w:p>
        </w:tc>
        <w:tc>
          <w:tcPr>
            <w:tcW w:w="2478" w:type="dxa"/>
          </w:tcPr>
          <w:p w14:paraId="40C0E96C" w14:textId="77777777" w:rsidR="00684687" w:rsidRPr="00C506AD" w:rsidRDefault="0025041F" w:rsidP="00240A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378,5</w:t>
            </w:r>
          </w:p>
        </w:tc>
        <w:tc>
          <w:tcPr>
            <w:tcW w:w="2259" w:type="dxa"/>
          </w:tcPr>
          <w:p w14:paraId="43C7A229" w14:textId="77777777" w:rsidR="00684687" w:rsidRPr="00ED4A25" w:rsidRDefault="00684687" w:rsidP="00240A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3A917C2D" w14:textId="77777777" w:rsidR="00684687" w:rsidRPr="00BB3CDD" w:rsidRDefault="00684687" w:rsidP="00684687">
      <w:pPr>
        <w:pStyle w:val="a3"/>
        <w:suppressAutoHyphens/>
        <w:spacing w:after="0" w:line="240" w:lineRule="auto"/>
        <w:ind w:left="125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7A55A9BA" w14:textId="77777777" w:rsidR="00684687" w:rsidRPr="00BB3CDD" w:rsidRDefault="00684687" w:rsidP="0068468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435D4D8A" w14:textId="77777777" w:rsidR="00684687" w:rsidRDefault="00684687" w:rsidP="00684687">
      <w:pPr>
        <w:pStyle w:val="a3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7E492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Контроль за виконанням даного рішення покласти на постійні депутатські комісії з питань фінансів, бюджету та соціально-еко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номічного розвитку (Поліщук О</w:t>
      </w:r>
      <w:r w:rsidRPr="007E492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.) та законності, правопорядку, </w:t>
      </w:r>
      <w:r w:rsidRPr="007E492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lastRenderedPageBreak/>
        <w:t>регламенту, депутатської діяльності, етики,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Pr="007E492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топоніміки, контролю за </w:t>
      </w:r>
      <w:proofErr w:type="spellStart"/>
      <w:r w:rsidRPr="007E492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діяльністтю</w:t>
      </w:r>
      <w:proofErr w:type="spellEnd"/>
      <w:r w:rsidRPr="007E492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виконавчих органів ради, з гуманітарних питань, соціального захисту населення, молодіжної політики, спорту та медичного обслуговування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, повноважень з питань реалізації регуляторної політики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Шумський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О.</w:t>
      </w:r>
      <w:r w:rsidRPr="007E492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)</w:t>
      </w:r>
    </w:p>
    <w:p w14:paraId="6D748278" w14:textId="0BA18D09" w:rsidR="00684687" w:rsidRDefault="00684687" w:rsidP="00684687">
      <w:pPr>
        <w:pStyle w:val="a3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4FAC36D5" w14:textId="1CC07BCC" w:rsidR="00F763BA" w:rsidRDefault="00F763BA" w:rsidP="00684687">
      <w:pPr>
        <w:pStyle w:val="a3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1F5A0299" w14:textId="5B2277FB" w:rsidR="00F763BA" w:rsidRDefault="00F763BA" w:rsidP="00684687">
      <w:pPr>
        <w:pStyle w:val="a3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5461AE33" w14:textId="4264C873" w:rsidR="00F763BA" w:rsidRDefault="00F763BA" w:rsidP="00684687">
      <w:pPr>
        <w:pStyle w:val="a3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2F6AA92A" w14:textId="77777777" w:rsidR="00F763BA" w:rsidRPr="00F763BA" w:rsidRDefault="00F763BA" w:rsidP="00684687">
      <w:pPr>
        <w:pStyle w:val="a3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79601C06" w14:textId="7A1A2631" w:rsidR="00684687" w:rsidRPr="00F763BA" w:rsidRDefault="00F763BA" w:rsidP="00684687">
      <w:pPr>
        <w:rPr>
          <w:rFonts w:ascii="Times New Roman" w:hAnsi="Times New Roman" w:cs="Times New Roman"/>
          <w:lang w:val="uk-UA"/>
        </w:rPr>
      </w:pPr>
      <w:r w:rsidRPr="00F763B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</w:t>
      </w:r>
      <w:proofErr w:type="spellStart"/>
      <w:r w:rsidRPr="00F763BA">
        <w:rPr>
          <w:rFonts w:ascii="Times New Roman" w:hAnsi="Times New Roman" w:cs="Times New Roman"/>
          <w:bCs/>
          <w:sz w:val="28"/>
          <w:szCs w:val="28"/>
        </w:rPr>
        <w:t>Міський</w:t>
      </w:r>
      <w:proofErr w:type="spellEnd"/>
      <w:r w:rsidRPr="00F763BA">
        <w:rPr>
          <w:rFonts w:ascii="Times New Roman" w:hAnsi="Times New Roman" w:cs="Times New Roman"/>
          <w:bCs/>
          <w:sz w:val="28"/>
          <w:szCs w:val="28"/>
        </w:rPr>
        <w:t xml:space="preserve"> голова            </w:t>
      </w:r>
      <w:r w:rsidRPr="00F763B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</w:t>
      </w:r>
      <w:r w:rsidRPr="00F763BA"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Pr="00F763BA">
        <w:rPr>
          <w:rFonts w:ascii="Times New Roman" w:hAnsi="Times New Roman" w:cs="Times New Roman"/>
          <w:bCs/>
          <w:sz w:val="28"/>
          <w:szCs w:val="28"/>
          <w:lang w:val="uk-UA"/>
        </w:rPr>
        <w:t>Тетяна ЄРМОЛАЄВА</w:t>
      </w:r>
      <w:r w:rsidRPr="00F763B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763B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14:paraId="771FFF6C" w14:textId="77777777" w:rsidR="00435FE5" w:rsidRDefault="00435FE5"/>
    <w:sectPr w:rsidR="00435F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B50BD3"/>
    <w:multiLevelType w:val="hybridMultilevel"/>
    <w:tmpl w:val="C4708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1F4FF0"/>
    <w:multiLevelType w:val="multilevel"/>
    <w:tmpl w:val="082E4F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9EA"/>
    <w:rsid w:val="0025041F"/>
    <w:rsid w:val="00435FE5"/>
    <w:rsid w:val="006319EA"/>
    <w:rsid w:val="00684687"/>
    <w:rsid w:val="00F7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497DF"/>
  <w15:docId w15:val="{2A834420-0034-42F9-882A-12201A3EF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19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19EA"/>
    <w:pPr>
      <w:ind w:left="720"/>
      <w:contextualSpacing/>
    </w:pPr>
  </w:style>
  <w:style w:type="table" w:styleId="a4">
    <w:name w:val="Table Grid"/>
    <w:basedOn w:val="a1"/>
    <w:uiPriority w:val="59"/>
    <w:rsid w:val="006846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99"/>
    <w:rsid w:val="00F763BA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a6">
    <w:name w:val="Основной текст Знак"/>
    <w:basedOn w:val="a0"/>
    <w:link w:val="a5"/>
    <w:uiPriority w:val="99"/>
    <w:rsid w:val="00F763BA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Heading11">
    <w:name w:val="Heading 11"/>
    <w:basedOn w:val="a"/>
    <w:uiPriority w:val="99"/>
    <w:rsid w:val="00F763BA"/>
    <w:pPr>
      <w:widowControl w:val="0"/>
      <w:autoSpaceDE w:val="0"/>
      <w:autoSpaceDN w:val="0"/>
      <w:spacing w:before="40" w:after="0" w:line="240" w:lineRule="auto"/>
      <w:ind w:left="389" w:right="613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Larisa</cp:lastModifiedBy>
  <cp:revision>2</cp:revision>
  <dcterms:created xsi:type="dcterms:W3CDTF">2021-12-28T09:56:00Z</dcterms:created>
  <dcterms:modified xsi:type="dcterms:W3CDTF">2021-12-28T09:56:00Z</dcterms:modified>
</cp:coreProperties>
</file>