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25A93" w14:textId="4208B3EF" w:rsidR="00DA6556" w:rsidRDefault="00DA6556" w:rsidP="00DA6556">
      <w:pPr>
        <w:pStyle w:val="a3"/>
        <w:spacing w:before="7"/>
        <w:jc w:val="center"/>
        <w:rPr>
          <w:sz w:val="27"/>
        </w:rPr>
      </w:pPr>
      <w:r w:rsidRPr="00F671CB">
        <w:rPr>
          <w:noProof/>
          <w:lang w:val="ru-RU" w:eastAsia="ru-RU" w:bidi="ar-SA"/>
        </w:rPr>
        <w:drawing>
          <wp:inline distT="0" distB="0" distL="0" distR="0" wp14:anchorId="07687D0F" wp14:editId="16A48ED8">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5FA9A719" w14:textId="77777777" w:rsidR="00DA6556" w:rsidRDefault="00DA6556" w:rsidP="00DA6556">
      <w:pPr>
        <w:pStyle w:val="11"/>
      </w:pPr>
      <w:r>
        <w:t xml:space="preserve">КОЗЯТИНСЬКА МІСЬКА РАДА ВІННИЦЬКОЇ ОБЛАСТІ </w:t>
      </w:r>
    </w:p>
    <w:p w14:paraId="0A7C40ED" w14:textId="77777777" w:rsidR="00DA6556" w:rsidRDefault="00DA6556" w:rsidP="00DA6556">
      <w:pPr>
        <w:pStyle w:val="a3"/>
        <w:spacing w:before="10"/>
        <w:rPr>
          <w:b/>
          <w:sz w:val="27"/>
        </w:rPr>
      </w:pPr>
    </w:p>
    <w:p w14:paraId="5BD38B94" w14:textId="77777777" w:rsidR="00DA6556" w:rsidRDefault="00DA6556" w:rsidP="00DA6556">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5D9E918B" w14:textId="77777777" w:rsidR="00DA6556" w:rsidRPr="00543D7E" w:rsidRDefault="00DA6556" w:rsidP="00DA6556">
      <w:pPr>
        <w:ind w:left="391" w:right="613"/>
        <w:jc w:val="center"/>
        <w:rPr>
          <w:b/>
          <w:sz w:val="28"/>
        </w:rPr>
      </w:pPr>
    </w:p>
    <w:p w14:paraId="2742671A" w14:textId="50BE644F" w:rsidR="00DA6556" w:rsidRPr="00F671CB" w:rsidRDefault="00DA6556" w:rsidP="00DA6556">
      <w:pPr>
        <w:pStyle w:val="a8"/>
        <w:tabs>
          <w:tab w:val="right" w:pos="0"/>
        </w:tabs>
        <w:jc w:val="both"/>
        <w:rPr>
          <w:sz w:val="28"/>
          <w:szCs w:val="28"/>
        </w:rPr>
      </w:pPr>
      <w:r w:rsidRPr="00F671CB">
        <w:rPr>
          <w:sz w:val="28"/>
          <w:szCs w:val="28"/>
          <w:u w:val="single"/>
        </w:rPr>
        <w:t xml:space="preserve">29.10.2021 р.  </w:t>
      </w:r>
      <w:r w:rsidRPr="00F671CB">
        <w:rPr>
          <w:sz w:val="28"/>
          <w:szCs w:val="28"/>
        </w:rPr>
        <w:t xml:space="preserve">№ </w:t>
      </w:r>
      <w:r w:rsidRPr="00F671CB">
        <w:rPr>
          <w:sz w:val="28"/>
          <w:szCs w:val="28"/>
          <w:u w:val="single"/>
        </w:rPr>
        <w:t xml:space="preserve"> </w:t>
      </w:r>
      <w:r>
        <w:rPr>
          <w:sz w:val="28"/>
          <w:szCs w:val="28"/>
          <w:u w:val="single"/>
        </w:rPr>
        <w:t>616</w:t>
      </w:r>
      <w:r w:rsidRPr="00F671CB">
        <w:rPr>
          <w:sz w:val="28"/>
          <w:szCs w:val="28"/>
          <w:u w:val="single"/>
        </w:rPr>
        <w:t>-VІII</w:t>
      </w:r>
      <w:r w:rsidRPr="00F671CB">
        <w:rPr>
          <w:sz w:val="28"/>
          <w:szCs w:val="28"/>
        </w:rPr>
        <w:tab/>
        <w:t xml:space="preserve">                                                    </w:t>
      </w:r>
      <w:r w:rsidRPr="00F671CB">
        <w:rPr>
          <w:sz w:val="28"/>
          <w:szCs w:val="28"/>
          <w:u w:val="single"/>
        </w:rPr>
        <w:t>16</w:t>
      </w:r>
      <w:r w:rsidRPr="00F671CB">
        <w:rPr>
          <w:sz w:val="28"/>
          <w:szCs w:val="28"/>
        </w:rPr>
        <w:t xml:space="preserve"> сесія </w:t>
      </w:r>
      <w:r w:rsidRPr="00F671CB">
        <w:rPr>
          <w:sz w:val="28"/>
          <w:szCs w:val="28"/>
          <w:u w:val="single"/>
        </w:rPr>
        <w:t>8</w:t>
      </w:r>
      <w:r w:rsidRPr="00F671CB">
        <w:rPr>
          <w:sz w:val="28"/>
          <w:szCs w:val="28"/>
        </w:rPr>
        <w:t xml:space="preserve">  скликання </w:t>
      </w:r>
    </w:p>
    <w:p w14:paraId="7801887C" w14:textId="77777777" w:rsidR="0043245D" w:rsidRPr="004460BA" w:rsidRDefault="0043245D" w:rsidP="0043245D">
      <w:pPr>
        <w:ind w:left="391" w:right="613"/>
        <w:jc w:val="center"/>
        <w:rPr>
          <w:b/>
          <w:sz w:val="28"/>
        </w:rPr>
      </w:pPr>
    </w:p>
    <w:p w14:paraId="002A8551" w14:textId="77777777" w:rsidR="00B316E0" w:rsidRPr="009869D5" w:rsidRDefault="00B316E0" w:rsidP="00B316E0">
      <w:pPr>
        <w:ind w:left="709" w:right="566"/>
        <w:jc w:val="center"/>
        <w:rPr>
          <w:sz w:val="28"/>
          <w:szCs w:val="28"/>
        </w:rPr>
      </w:pPr>
      <w:r w:rsidRPr="009869D5">
        <w:rPr>
          <w:sz w:val="28"/>
          <w:szCs w:val="28"/>
        </w:rPr>
        <w:t>Про внесення змін в рішення 8 сесії Козятинської міської ради 8 скликання від 09.04.2021р. №239-VIII «Про передачу функцій замовника, надання згоди на проведення будівельних робіт, надання згоди на укладання договору про встановлення права користування земельною ділянкою для забудови (</w:t>
      </w:r>
      <w:proofErr w:type="spellStart"/>
      <w:r w:rsidRPr="009869D5">
        <w:rPr>
          <w:sz w:val="28"/>
          <w:szCs w:val="28"/>
        </w:rPr>
        <w:t>суперфіцію</w:t>
      </w:r>
      <w:proofErr w:type="spellEnd"/>
      <w:r w:rsidRPr="009869D5">
        <w:rPr>
          <w:sz w:val="28"/>
          <w:szCs w:val="28"/>
        </w:rPr>
        <w:t>) щодо стадіону «Локомотив» по вулиці Лисенка, 35 в місті Козятині Вінницької області»</w:t>
      </w:r>
    </w:p>
    <w:p w14:paraId="767A86E4" w14:textId="77777777" w:rsidR="0043245D" w:rsidRPr="00C74959" w:rsidRDefault="0043245D" w:rsidP="0043245D">
      <w:pPr>
        <w:pStyle w:val="a3"/>
        <w:rPr>
          <w:b/>
          <w:sz w:val="20"/>
        </w:rPr>
      </w:pPr>
    </w:p>
    <w:p w14:paraId="5595CB8B" w14:textId="77777777" w:rsidR="00A4733F" w:rsidRDefault="00A4733F" w:rsidP="008469C9">
      <w:pPr>
        <w:ind w:firstLine="708"/>
        <w:jc w:val="both"/>
        <w:rPr>
          <w:sz w:val="28"/>
          <w:szCs w:val="28"/>
        </w:rPr>
      </w:pPr>
    </w:p>
    <w:p w14:paraId="6EAE70EE" w14:textId="5F628413" w:rsidR="0043245D" w:rsidRDefault="008469C9" w:rsidP="008469C9">
      <w:pPr>
        <w:ind w:firstLine="708"/>
        <w:jc w:val="both"/>
        <w:rPr>
          <w:sz w:val="20"/>
        </w:rPr>
      </w:pPr>
      <w:r w:rsidRPr="00574EB8">
        <w:rPr>
          <w:sz w:val="28"/>
          <w:szCs w:val="28"/>
        </w:rPr>
        <w:t>Відповідно до пункту 34 частини 1 статті 26, частини 5 статті 60 Закону України «Про місцеве самоврядування в Україні», статей 78,102-1,122,123 Земельного Кодексу України, постанови Кабінету Міністрів України від 13 квітня 2011 року № 466 «Деякі питання виконання підготовчих і будівельних робіт» (зі змінами),</w:t>
      </w:r>
      <w:r>
        <w:rPr>
          <w:sz w:val="28"/>
          <w:szCs w:val="28"/>
        </w:rPr>
        <w:t xml:space="preserve"> </w:t>
      </w:r>
      <w:r w:rsidR="00610855">
        <w:rPr>
          <w:sz w:val="28"/>
          <w:szCs w:val="28"/>
        </w:rPr>
        <w:t xml:space="preserve"> </w:t>
      </w:r>
      <w:bookmarkStart w:id="0" w:name="_GoBack"/>
      <w:bookmarkEnd w:id="0"/>
      <w:r>
        <w:rPr>
          <w:sz w:val="28"/>
          <w:szCs w:val="28"/>
        </w:rPr>
        <w:t xml:space="preserve">міська </w:t>
      </w:r>
      <w:r w:rsidRPr="001D2EF6">
        <w:rPr>
          <w:sz w:val="28"/>
          <w:szCs w:val="28"/>
        </w:rPr>
        <w:t xml:space="preserve">рада </w:t>
      </w:r>
    </w:p>
    <w:p w14:paraId="352F47B5" w14:textId="77777777" w:rsidR="0043245D" w:rsidRPr="009869D5" w:rsidRDefault="0043245D" w:rsidP="008469C9">
      <w:pPr>
        <w:pStyle w:val="11"/>
        <w:spacing w:before="120" w:after="120"/>
        <w:ind w:left="0" w:right="612"/>
        <w:rPr>
          <w:b w:val="0"/>
        </w:rPr>
      </w:pPr>
      <w:r w:rsidRPr="009869D5">
        <w:rPr>
          <w:b w:val="0"/>
        </w:rPr>
        <w:t xml:space="preserve">В И Р І Ш И </w:t>
      </w:r>
      <w:r w:rsidR="008469C9" w:rsidRPr="009869D5">
        <w:rPr>
          <w:b w:val="0"/>
        </w:rPr>
        <w:t>Л А</w:t>
      </w:r>
      <w:r w:rsidRPr="009869D5">
        <w:rPr>
          <w:b w:val="0"/>
        </w:rPr>
        <w:t>:</w:t>
      </w:r>
    </w:p>
    <w:p w14:paraId="71DEBE4C" w14:textId="77777777" w:rsidR="00C74959" w:rsidRDefault="008469C9" w:rsidP="00C74959">
      <w:pPr>
        <w:ind w:right="-1" w:firstLine="709"/>
        <w:jc w:val="both"/>
        <w:rPr>
          <w:sz w:val="28"/>
          <w:szCs w:val="28"/>
        </w:rPr>
      </w:pPr>
      <w:r w:rsidRPr="00C74959">
        <w:rPr>
          <w:sz w:val="28"/>
          <w:szCs w:val="28"/>
        </w:rPr>
        <w:t xml:space="preserve">1. </w:t>
      </w:r>
      <w:r w:rsidR="00C74959">
        <w:rPr>
          <w:sz w:val="28"/>
          <w:szCs w:val="28"/>
        </w:rPr>
        <w:t>В</w:t>
      </w:r>
      <w:r w:rsidR="00C74959" w:rsidRPr="00C74959">
        <w:rPr>
          <w:sz w:val="28"/>
          <w:szCs w:val="28"/>
        </w:rPr>
        <w:t>нес</w:t>
      </w:r>
      <w:r w:rsidR="00C74959">
        <w:rPr>
          <w:sz w:val="28"/>
          <w:szCs w:val="28"/>
        </w:rPr>
        <w:t>ти</w:t>
      </w:r>
      <w:r w:rsidR="00C74959" w:rsidRPr="00C74959">
        <w:rPr>
          <w:sz w:val="28"/>
          <w:szCs w:val="28"/>
        </w:rPr>
        <w:t xml:space="preserve"> змін</w:t>
      </w:r>
      <w:r w:rsidR="00C74959">
        <w:rPr>
          <w:sz w:val="28"/>
          <w:szCs w:val="28"/>
        </w:rPr>
        <w:t>и</w:t>
      </w:r>
      <w:r w:rsidR="00C74959" w:rsidRPr="00C74959">
        <w:rPr>
          <w:sz w:val="28"/>
          <w:szCs w:val="28"/>
        </w:rPr>
        <w:t xml:space="preserve"> в рішення 8 сесії Козятинської міської ради 8 скликання від 09.04.2021р. №239-VIII</w:t>
      </w:r>
      <w:r w:rsidR="00C74959">
        <w:rPr>
          <w:sz w:val="28"/>
          <w:szCs w:val="28"/>
        </w:rPr>
        <w:t>, а саме:</w:t>
      </w:r>
    </w:p>
    <w:p w14:paraId="093757C2" w14:textId="394D0E04" w:rsidR="008469C9" w:rsidRDefault="00C74959" w:rsidP="00C74959">
      <w:pPr>
        <w:ind w:right="-1" w:firstLine="709"/>
        <w:jc w:val="both"/>
        <w:rPr>
          <w:sz w:val="28"/>
          <w:szCs w:val="28"/>
        </w:rPr>
      </w:pPr>
      <w:r>
        <w:rPr>
          <w:sz w:val="28"/>
          <w:szCs w:val="28"/>
        </w:rPr>
        <w:t>- пункт 1 даного рішення викласти у такій редакції: «</w:t>
      </w:r>
      <w:r w:rsidR="008469C9" w:rsidRPr="00574EB8">
        <w:rPr>
          <w:sz w:val="28"/>
          <w:szCs w:val="28"/>
        </w:rPr>
        <w:t>Передати функції замовника</w:t>
      </w:r>
      <w:r>
        <w:rPr>
          <w:sz w:val="28"/>
          <w:szCs w:val="28"/>
        </w:rPr>
        <w:t xml:space="preserve"> </w:t>
      </w:r>
      <w:r w:rsidR="008469C9" w:rsidRPr="00574EB8">
        <w:rPr>
          <w:sz w:val="28"/>
          <w:szCs w:val="28"/>
        </w:rPr>
        <w:t>по</w:t>
      </w:r>
      <w:r>
        <w:rPr>
          <w:sz w:val="28"/>
          <w:szCs w:val="28"/>
        </w:rPr>
        <w:t xml:space="preserve"> </w:t>
      </w:r>
      <w:r w:rsidR="008469C9" w:rsidRPr="00574EB8">
        <w:rPr>
          <w:sz w:val="28"/>
          <w:szCs w:val="28"/>
        </w:rPr>
        <w:t>об'єк</w:t>
      </w:r>
      <w:r w:rsidR="008469C9">
        <w:rPr>
          <w:sz w:val="28"/>
          <w:szCs w:val="28"/>
        </w:rPr>
        <w:t>ту</w:t>
      </w:r>
      <w:r w:rsidR="008469C9" w:rsidRPr="00574EB8">
        <w:rPr>
          <w:sz w:val="28"/>
          <w:szCs w:val="28"/>
        </w:rPr>
        <w:t xml:space="preserve"> </w:t>
      </w:r>
      <w:r w:rsidR="003220E6">
        <w:rPr>
          <w:sz w:val="28"/>
          <w:szCs w:val="28"/>
        </w:rPr>
        <w:t>р</w:t>
      </w:r>
      <w:r w:rsidR="008469C9" w:rsidRPr="00574EB8">
        <w:rPr>
          <w:sz w:val="28"/>
          <w:szCs w:val="28"/>
        </w:rPr>
        <w:t xml:space="preserve">еконструкція </w:t>
      </w:r>
      <w:r w:rsidR="003220E6">
        <w:rPr>
          <w:sz w:val="28"/>
          <w:szCs w:val="28"/>
        </w:rPr>
        <w:t>КУ «С</w:t>
      </w:r>
      <w:r w:rsidR="003220E6" w:rsidRPr="009869D5">
        <w:rPr>
          <w:sz w:val="28"/>
          <w:szCs w:val="28"/>
        </w:rPr>
        <w:t>тадіону «Локомотив»</w:t>
      </w:r>
      <w:r w:rsidR="003220E6">
        <w:rPr>
          <w:sz w:val="28"/>
          <w:szCs w:val="28"/>
        </w:rPr>
        <w:t xml:space="preserve"> Козятинської міської ради</w:t>
      </w:r>
      <w:r w:rsidR="003220E6" w:rsidRPr="009869D5">
        <w:rPr>
          <w:sz w:val="28"/>
          <w:szCs w:val="28"/>
        </w:rPr>
        <w:t xml:space="preserve"> </w:t>
      </w:r>
      <w:r w:rsidR="008469C9">
        <w:rPr>
          <w:sz w:val="28"/>
          <w:szCs w:val="28"/>
        </w:rPr>
        <w:t xml:space="preserve">по вул. </w:t>
      </w:r>
      <w:r w:rsidR="00A245DE">
        <w:rPr>
          <w:sz w:val="28"/>
          <w:szCs w:val="28"/>
        </w:rPr>
        <w:t>Лисенка</w:t>
      </w:r>
      <w:r w:rsidR="008469C9">
        <w:rPr>
          <w:sz w:val="28"/>
          <w:szCs w:val="28"/>
        </w:rPr>
        <w:t xml:space="preserve">, </w:t>
      </w:r>
      <w:r w:rsidR="00A245DE">
        <w:rPr>
          <w:sz w:val="28"/>
          <w:szCs w:val="28"/>
        </w:rPr>
        <w:t>35</w:t>
      </w:r>
      <w:r w:rsidR="00A4733F">
        <w:rPr>
          <w:sz w:val="28"/>
          <w:szCs w:val="28"/>
        </w:rPr>
        <w:t xml:space="preserve"> </w:t>
      </w:r>
      <w:r w:rsidR="00354220">
        <w:rPr>
          <w:sz w:val="28"/>
          <w:szCs w:val="28"/>
        </w:rPr>
        <w:t xml:space="preserve">в </w:t>
      </w:r>
      <w:r w:rsidR="008469C9">
        <w:rPr>
          <w:sz w:val="28"/>
          <w:szCs w:val="28"/>
        </w:rPr>
        <w:t xml:space="preserve">м. </w:t>
      </w:r>
      <w:r w:rsidR="00354220">
        <w:rPr>
          <w:sz w:val="28"/>
          <w:szCs w:val="28"/>
        </w:rPr>
        <w:t>Козятин, Козятинської територіальної громади Вінницької області</w:t>
      </w:r>
      <w:r w:rsidR="008469C9">
        <w:rPr>
          <w:sz w:val="28"/>
          <w:szCs w:val="28"/>
        </w:rPr>
        <w:t xml:space="preserve">» від </w:t>
      </w:r>
      <w:r w:rsidR="00354220">
        <w:rPr>
          <w:sz w:val="28"/>
          <w:szCs w:val="28"/>
        </w:rPr>
        <w:t>Козятинс</w:t>
      </w:r>
      <w:r w:rsidR="008469C9">
        <w:rPr>
          <w:sz w:val="28"/>
          <w:szCs w:val="28"/>
        </w:rPr>
        <w:t>ької</w:t>
      </w:r>
      <w:r w:rsidR="008469C9" w:rsidRPr="00574EB8">
        <w:rPr>
          <w:sz w:val="28"/>
          <w:szCs w:val="28"/>
        </w:rPr>
        <w:t xml:space="preserve"> міської ради до </w:t>
      </w:r>
      <w:r w:rsidR="008469C9">
        <w:rPr>
          <w:sz w:val="28"/>
          <w:szCs w:val="28"/>
        </w:rPr>
        <w:t>Управління будівництва Вінницької обласної державної адміністрації</w:t>
      </w:r>
      <w:r>
        <w:rPr>
          <w:sz w:val="28"/>
          <w:szCs w:val="28"/>
        </w:rPr>
        <w:t>»;</w:t>
      </w:r>
    </w:p>
    <w:p w14:paraId="2B2E618E" w14:textId="46A94769" w:rsidR="008469C9" w:rsidRDefault="00C74959" w:rsidP="001A3145">
      <w:pPr>
        <w:ind w:right="-1" w:firstLine="709"/>
        <w:jc w:val="both"/>
        <w:rPr>
          <w:sz w:val="28"/>
          <w:szCs w:val="28"/>
        </w:rPr>
      </w:pPr>
      <w:r>
        <w:rPr>
          <w:sz w:val="28"/>
          <w:szCs w:val="28"/>
        </w:rPr>
        <w:t>-</w:t>
      </w:r>
      <w:r w:rsidR="001A3145" w:rsidRPr="001A3145">
        <w:rPr>
          <w:sz w:val="28"/>
          <w:szCs w:val="28"/>
        </w:rPr>
        <w:t xml:space="preserve"> </w:t>
      </w:r>
      <w:r w:rsidR="001A3145">
        <w:rPr>
          <w:sz w:val="28"/>
          <w:szCs w:val="28"/>
        </w:rPr>
        <w:t>пункт 2 даного рішення викласти у такій редакції: «</w:t>
      </w:r>
      <w:r w:rsidR="008469C9" w:rsidRPr="000D35F7">
        <w:rPr>
          <w:sz w:val="28"/>
          <w:szCs w:val="28"/>
        </w:rPr>
        <w:t xml:space="preserve">Надати згоду </w:t>
      </w:r>
      <w:r w:rsidR="008469C9">
        <w:rPr>
          <w:sz w:val="28"/>
          <w:szCs w:val="28"/>
        </w:rPr>
        <w:t xml:space="preserve">Управлінню будівництва Вінницької обласної державної адміністрації </w:t>
      </w:r>
      <w:r w:rsidR="008469C9" w:rsidRPr="000D35F7">
        <w:rPr>
          <w:sz w:val="28"/>
          <w:szCs w:val="28"/>
        </w:rPr>
        <w:t xml:space="preserve">на </w:t>
      </w:r>
      <w:r w:rsidR="008469C9" w:rsidRPr="000D35F7">
        <w:rPr>
          <w:rFonts w:eastAsia="Calibri"/>
          <w:sz w:val="28"/>
          <w:szCs w:val="28"/>
          <w:lang w:eastAsia="en-US"/>
        </w:rPr>
        <w:t>проведення будівельних робіт по об'єкту</w:t>
      </w:r>
      <w:r w:rsidR="008469C9">
        <w:rPr>
          <w:rFonts w:eastAsia="Calibri"/>
          <w:sz w:val="28"/>
          <w:szCs w:val="28"/>
          <w:lang w:eastAsia="en-US"/>
        </w:rPr>
        <w:t xml:space="preserve"> </w:t>
      </w:r>
      <w:r w:rsidR="003220E6">
        <w:rPr>
          <w:sz w:val="28"/>
          <w:szCs w:val="28"/>
        </w:rPr>
        <w:t>р</w:t>
      </w:r>
      <w:r w:rsidR="001A3145" w:rsidRPr="00574EB8">
        <w:rPr>
          <w:sz w:val="28"/>
          <w:szCs w:val="28"/>
        </w:rPr>
        <w:t xml:space="preserve">еконструкція </w:t>
      </w:r>
      <w:r w:rsidR="003220E6">
        <w:rPr>
          <w:sz w:val="28"/>
          <w:szCs w:val="28"/>
        </w:rPr>
        <w:t>КУ «С</w:t>
      </w:r>
      <w:r w:rsidR="003220E6" w:rsidRPr="009869D5">
        <w:rPr>
          <w:sz w:val="28"/>
          <w:szCs w:val="28"/>
        </w:rPr>
        <w:t>тадіону «Локомотив»</w:t>
      </w:r>
      <w:r w:rsidR="003220E6">
        <w:rPr>
          <w:sz w:val="28"/>
          <w:szCs w:val="28"/>
        </w:rPr>
        <w:t xml:space="preserve"> Козятинської міської ради</w:t>
      </w:r>
      <w:r w:rsidR="003220E6" w:rsidRPr="009869D5">
        <w:rPr>
          <w:sz w:val="28"/>
          <w:szCs w:val="28"/>
        </w:rPr>
        <w:t xml:space="preserve"> </w:t>
      </w:r>
      <w:r w:rsidR="001A3145">
        <w:rPr>
          <w:sz w:val="28"/>
          <w:szCs w:val="28"/>
        </w:rPr>
        <w:t>по вул. Лисенка, 35 в м. Козятин, Козятинської територіальної громади Вінницької області»</w:t>
      </w:r>
      <w:r w:rsidR="001416C0">
        <w:rPr>
          <w:sz w:val="28"/>
          <w:szCs w:val="28"/>
        </w:rPr>
        <w:t>;</w:t>
      </w:r>
    </w:p>
    <w:p w14:paraId="2D614148" w14:textId="62D9AF33" w:rsidR="008469C9" w:rsidRPr="00FB2F82" w:rsidRDefault="001416C0" w:rsidP="001416C0">
      <w:pPr>
        <w:ind w:right="-1" w:firstLine="709"/>
        <w:jc w:val="both"/>
        <w:rPr>
          <w:sz w:val="28"/>
          <w:szCs w:val="28"/>
        </w:rPr>
      </w:pPr>
      <w:r>
        <w:rPr>
          <w:sz w:val="28"/>
          <w:szCs w:val="28"/>
        </w:rPr>
        <w:t>-</w:t>
      </w:r>
      <w:r w:rsidRPr="001416C0">
        <w:rPr>
          <w:sz w:val="28"/>
          <w:szCs w:val="28"/>
        </w:rPr>
        <w:t xml:space="preserve"> </w:t>
      </w:r>
      <w:r>
        <w:rPr>
          <w:sz w:val="28"/>
          <w:szCs w:val="28"/>
        </w:rPr>
        <w:t>пункт 3 даного рішення викласти у такій редакції: «</w:t>
      </w:r>
      <w:r w:rsidR="008469C9" w:rsidRPr="000D35F7">
        <w:rPr>
          <w:rFonts w:eastAsia="Calibri"/>
          <w:sz w:val="28"/>
          <w:szCs w:val="28"/>
          <w:lang w:eastAsia="en-US"/>
        </w:rPr>
        <w:t>Надати дозвіл</w:t>
      </w:r>
      <w:r w:rsidR="008469C9">
        <w:rPr>
          <w:rFonts w:eastAsia="Calibri"/>
          <w:sz w:val="28"/>
          <w:szCs w:val="28"/>
          <w:lang w:eastAsia="en-US"/>
        </w:rPr>
        <w:t xml:space="preserve"> </w:t>
      </w:r>
      <w:r w:rsidR="00346B85">
        <w:rPr>
          <w:rFonts w:eastAsia="Calibri"/>
          <w:sz w:val="28"/>
          <w:szCs w:val="28"/>
          <w:lang w:eastAsia="en-US"/>
        </w:rPr>
        <w:t xml:space="preserve">Управлінню освіти та спорту Козятинської міської ради </w:t>
      </w:r>
      <w:r w:rsidR="008469C9" w:rsidRPr="000D35F7">
        <w:rPr>
          <w:sz w:val="28"/>
          <w:szCs w:val="28"/>
        </w:rPr>
        <w:t>на укладення договору про встановлення права користування земельною ділянкою для забудови (</w:t>
      </w:r>
      <w:proofErr w:type="spellStart"/>
      <w:r w:rsidR="008469C9" w:rsidRPr="000D35F7">
        <w:rPr>
          <w:sz w:val="28"/>
          <w:szCs w:val="28"/>
        </w:rPr>
        <w:t>суперфіцію</w:t>
      </w:r>
      <w:proofErr w:type="spellEnd"/>
      <w:r w:rsidR="008469C9" w:rsidRPr="000D35F7">
        <w:rPr>
          <w:sz w:val="28"/>
          <w:szCs w:val="28"/>
        </w:rPr>
        <w:t xml:space="preserve">), </w:t>
      </w:r>
      <w:r w:rsidR="00F208A2">
        <w:rPr>
          <w:sz w:val="28"/>
          <w:szCs w:val="28"/>
        </w:rPr>
        <w:t>яка</w:t>
      </w:r>
      <w:r w:rsidR="00346B85">
        <w:rPr>
          <w:sz w:val="28"/>
          <w:szCs w:val="28"/>
        </w:rPr>
        <w:t xml:space="preserve"> розташована під </w:t>
      </w:r>
      <w:r w:rsidR="00A245DE">
        <w:rPr>
          <w:sz w:val="28"/>
          <w:szCs w:val="28"/>
        </w:rPr>
        <w:t>прилеглою</w:t>
      </w:r>
      <w:r w:rsidR="00346B85">
        <w:rPr>
          <w:sz w:val="28"/>
          <w:szCs w:val="28"/>
        </w:rPr>
        <w:t xml:space="preserve"> </w:t>
      </w:r>
      <w:r w:rsidR="00A245DE">
        <w:rPr>
          <w:sz w:val="28"/>
          <w:szCs w:val="28"/>
        </w:rPr>
        <w:t xml:space="preserve">до стадіону </w:t>
      </w:r>
      <w:r w:rsidR="00346B85">
        <w:rPr>
          <w:sz w:val="28"/>
          <w:szCs w:val="28"/>
        </w:rPr>
        <w:t>територією</w:t>
      </w:r>
      <w:r w:rsidR="008469C9" w:rsidRPr="000D35F7">
        <w:rPr>
          <w:sz w:val="28"/>
          <w:szCs w:val="28"/>
        </w:rPr>
        <w:t>, для виконання будівельн</w:t>
      </w:r>
      <w:r w:rsidR="008469C9">
        <w:rPr>
          <w:sz w:val="28"/>
          <w:szCs w:val="28"/>
        </w:rPr>
        <w:t xml:space="preserve">их робіт по об'єкту </w:t>
      </w:r>
      <w:r w:rsidR="003220E6">
        <w:rPr>
          <w:sz w:val="28"/>
          <w:szCs w:val="28"/>
        </w:rPr>
        <w:t>реконструкція КУ «С</w:t>
      </w:r>
      <w:r w:rsidR="003220E6" w:rsidRPr="009869D5">
        <w:rPr>
          <w:sz w:val="28"/>
          <w:szCs w:val="28"/>
        </w:rPr>
        <w:t>тадіону «Локомотив»</w:t>
      </w:r>
      <w:r w:rsidR="003220E6">
        <w:rPr>
          <w:sz w:val="28"/>
          <w:szCs w:val="28"/>
        </w:rPr>
        <w:t xml:space="preserve"> Козятинської міської ради</w:t>
      </w:r>
      <w:r w:rsidR="003220E6" w:rsidRPr="009869D5">
        <w:rPr>
          <w:sz w:val="28"/>
          <w:szCs w:val="28"/>
        </w:rPr>
        <w:t xml:space="preserve"> </w:t>
      </w:r>
      <w:r>
        <w:rPr>
          <w:sz w:val="28"/>
          <w:szCs w:val="28"/>
        </w:rPr>
        <w:t xml:space="preserve">по вул. Лисенка, 35 в м. Козятин, </w:t>
      </w:r>
      <w:r>
        <w:rPr>
          <w:sz w:val="28"/>
          <w:szCs w:val="28"/>
        </w:rPr>
        <w:lastRenderedPageBreak/>
        <w:t>Козятинської територіальної громади Вінницької області»</w:t>
      </w:r>
      <w:r w:rsidR="00A245DE">
        <w:rPr>
          <w:sz w:val="28"/>
          <w:szCs w:val="28"/>
        </w:rPr>
        <w:t xml:space="preserve"> </w:t>
      </w:r>
      <w:r w:rsidR="008469C9">
        <w:rPr>
          <w:rFonts w:eastAsia="Calibri"/>
          <w:sz w:val="28"/>
          <w:szCs w:val="28"/>
          <w:lang w:eastAsia="en-US"/>
        </w:rPr>
        <w:t xml:space="preserve">із </w:t>
      </w:r>
      <w:r w:rsidR="008469C9">
        <w:rPr>
          <w:sz w:val="28"/>
          <w:szCs w:val="28"/>
        </w:rPr>
        <w:t>Управлінням будівництва Вінницької обласної державної адміністрації</w:t>
      </w:r>
      <w:r>
        <w:rPr>
          <w:rFonts w:eastAsia="Calibri"/>
          <w:sz w:val="28"/>
          <w:szCs w:val="28"/>
          <w:lang w:eastAsia="en-US"/>
        </w:rPr>
        <w:t>»</w:t>
      </w:r>
    </w:p>
    <w:p w14:paraId="07121F95" w14:textId="77777777" w:rsidR="00D06BC6" w:rsidRPr="000531EB" w:rsidRDefault="00AE7E55" w:rsidP="00D06BC6">
      <w:pPr>
        <w:spacing w:before="240" w:after="200" w:line="276" w:lineRule="auto"/>
        <w:ind w:firstLine="851"/>
        <w:jc w:val="both"/>
        <w:rPr>
          <w:sz w:val="28"/>
          <w:szCs w:val="28"/>
        </w:rPr>
      </w:pPr>
      <w:r>
        <w:rPr>
          <w:sz w:val="28"/>
          <w:szCs w:val="28"/>
        </w:rPr>
        <w:t>2</w:t>
      </w:r>
      <w:r w:rsidR="00D06BC6">
        <w:rPr>
          <w:sz w:val="28"/>
          <w:szCs w:val="28"/>
        </w:rPr>
        <w:t xml:space="preserve">. </w:t>
      </w:r>
      <w:r w:rsidR="00D06BC6" w:rsidRPr="000531EB">
        <w:rPr>
          <w:sz w:val="28"/>
          <w:szCs w:val="28"/>
        </w:rPr>
        <w:t>Контроль за виконанням даного рішення покласти на постійну депутатську комісію з питань регулювання  земельних відносин, будівництва, комун</w:t>
      </w:r>
      <w:r w:rsidR="00D06BC6">
        <w:rPr>
          <w:sz w:val="28"/>
          <w:szCs w:val="28"/>
        </w:rPr>
        <w:t xml:space="preserve">альної власності, приватизації </w:t>
      </w:r>
      <w:r w:rsidR="00D06BC6" w:rsidRPr="000531EB">
        <w:rPr>
          <w:sz w:val="28"/>
          <w:szCs w:val="28"/>
        </w:rPr>
        <w:t>.</w:t>
      </w:r>
    </w:p>
    <w:p w14:paraId="5D5241FD" w14:textId="6DA315B6" w:rsidR="00D06BC6" w:rsidRDefault="00D06BC6" w:rsidP="00D06BC6">
      <w:pPr>
        <w:ind w:firstLine="708"/>
        <w:jc w:val="both"/>
        <w:rPr>
          <w:sz w:val="28"/>
          <w:szCs w:val="28"/>
        </w:rPr>
      </w:pPr>
    </w:p>
    <w:p w14:paraId="2484CFCB" w14:textId="16246F26" w:rsidR="00DA6556" w:rsidRDefault="00DA6556" w:rsidP="00D06BC6">
      <w:pPr>
        <w:ind w:firstLine="708"/>
        <w:jc w:val="both"/>
        <w:rPr>
          <w:sz w:val="28"/>
          <w:szCs w:val="28"/>
        </w:rPr>
      </w:pPr>
    </w:p>
    <w:p w14:paraId="0EC8B476" w14:textId="44BFDA6C" w:rsidR="00DA6556" w:rsidRDefault="00DA6556" w:rsidP="00D06BC6">
      <w:pPr>
        <w:ind w:firstLine="708"/>
        <w:jc w:val="both"/>
        <w:rPr>
          <w:sz w:val="28"/>
          <w:szCs w:val="28"/>
        </w:rPr>
      </w:pPr>
    </w:p>
    <w:p w14:paraId="0F2B4CFC" w14:textId="77777777" w:rsidR="00DA6556" w:rsidRPr="000D35F7" w:rsidRDefault="00DA6556" w:rsidP="00D06BC6">
      <w:pPr>
        <w:ind w:firstLine="708"/>
        <w:jc w:val="both"/>
        <w:rPr>
          <w:sz w:val="28"/>
          <w:szCs w:val="28"/>
        </w:rPr>
      </w:pPr>
    </w:p>
    <w:p w14:paraId="52C1BE01" w14:textId="77777777" w:rsidR="00DA6556" w:rsidRDefault="00DA6556" w:rsidP="00DA6556">
      <w:pPr>
        <w:tabs>
          <w:tab w:val="left" w:pos="6295"/>
        </w:tabs>
        <w:spacing w:before="207" w:line="360" w:lineRule="auto"/>
        <w:ind w:left="1194"/>
        <w:rPr>
          <w:sz w:val="28"/>
        </w:rPr>
      </w:pPr>
      <w:r w:rsidRPr="001977ED">
        <w:rPr>
          <w:sz w:val="28"/>
        </w:rPr>
        <w:t>Міський</w:t>
      </w:r>
      <w:r w:rsidRPr="001977ED">
        <w:rPr>
          <w:spacing w:val="-3"/>
          <w:sz w:val="28"/>
        </w:rPr>
        <w:t xml:space="preserve"> </w:t>
      </w:r>
      <w:r w:rsidRPr="001977ED">
        <w:rPr>
          <w:sz w:val="28"/>
        </w:rPr>
        <w:t>голова</w:t>
      </w:r>
      <w:r>
        <w:rPr>
          <w:b/>
          <w:sz w:val="28"/>
        </w:rPr>
        <w:tab/>
      </w:r>
      <w:r w:rsidRPr="004C3BDE">
        <w:rPr>
          <w:sz w:val="28"/>
        </w:rPr>
        <w:t>Тетяна ЄРМОЛАЄВА</w:t>
      </w:r>
    </w:p>
    <w:p w14:paraId="70923158" w14:textId="77777777" w:rsidR="00D06BC6" w:rsidRPr="000D35F7" w:rsidRDefault="00D06BC6" w:rsidP="008469C9">
      <w:pPr>
        <w:ind w:firstLine="708"/>
        <w:jc w:val="both"/>
        <w:rPr>
          <w:sz w:val="28"/>
          <w:szCs w:val="28"/>
        </w:rPr>
      </w:pPr>
    </w:p>
    <w:p w14:paraId="337BF0E2" w14:textId="77777777" w:rsidR="0043245D" w:rsidRDefault="0043245D" w:rsidP="0043245D">
      <w:pPr>
        <w:pStyle w:val="a3"/>
        <w:rPr>
          <w:b/>
          <w:sz w:val="30"/>
        </w:rPr>
      </w:pPr>
    </w:p>
    <w:p w14:paraId="34D4E7F1" w14:textId="77777777" w:rsidR="0043245D" w:rsidRDefault="0043245D" w:rsidP="0043245D">
      <w:pPr>
        <w:pStyle w:val="a3"/>
        <w:rPr>
          <w:b/>
          <w:sz w:val="30"/>
        </w:rPr>
      </w:pPr>
    </w:p>
    <w:p w14:paraId="66D2DA38" w14:textId="77777777" w:rsidR="0043245D" w:rsidRDefault="0043245D" w:rsidP="0043245D">
      <w:pPr>
        <w:pStyle w:val="a3"/>
        <w:rPr>
          <w:b/>
          <w:sz w:val="30"/>
        </w:rPr>
      </w:pPr>
    </w:p>
    <w:sectPr w:rsidR="0043245D" w:rsidSect="0043245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1416C0"/>
    <w:rsid w:val="00174EBE"/>
    <w:rsid w:val="001A3145"/>
    <w:rsid w:val="00277849"/>
    <w:rsid w:val="003220E6"/>
    <w:rsid w:val="00346B85"/>
    <w:rsid w:val="00354220"/>
    <w:rsid w:val="003F6F0A"/>
    <w:rsid w:val="00430A67"/>
    <w:rsid w:val="0043245D"/>
    <w:rsid w:val="00511212"/>
    <w:rsid w:val="005C5E96"/>
    <w:rsid w:val="005D72F4"/>
    <w:rsid w:val="00610855"/>
    <w:rsid w:val="008469C9"/>
    <w:rsid w:val="008F5C37"/>
    <w:rsid w:val="009869D5"/>
    <w:rsid w:val="00995B93"/>
    <w:rsid w:val="00A245DE"/>
    <w:rsid w:val="00A4733F"/>
    <w:rsid w:val="00A87653"/>
    <w:rsid w:val="00AE7E55"/>
    <w:rsid w:val="00B316E0"/>
    <w:rsid w:val="00BF601D"/>
    <w:rsid w:val="00C10982"/>
    <w:rsid w:val="00C2532C"/>
    <w:rsid w:val="00C74959"/>
    <w:rsid w:val="00CF71FE"/>
    <w:rsid w:val="00D06BC6"/>
    <w:rsid w:val="00D30019"/>
    <w:rsid w:val="00DA6556"/>
    <w:rsid w:val="00F1094C"/>
    <w:rsid w:val="00F208A2"/>
    <w:rsid w:val="00F56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AB1D"/>
  <w15:docId w15:val="{B1CC2557-F937-4A49-A4B0-F2577014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List Paragraph"/>
    <w:basedOn w:val="a"/>
    <w:uiPriority w:val="34"/>
    <w:qFormat/>
    <w:rsid w:val="00C74959"/>
    <w:pPr>
      <w:ind w:left="720"/>
      <w:contextualSpacing/>
    </w:pPr>
  </w:style>
  <w:style w:type="paragraph" w:styleId="a8">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a9"/>
    <w:uiPriority w:val="99"/>
    <w:rsid w:val="00DA6556"/>
    <w:pPr>
      <w:tabs>
        <w:tab w:val="center" w:pos="4677"/>
        <w:tab w:val="right" w:pos="9355"/>
      </w:tabs>
    </w:pPr>
  </w:style>
  <w:style w:type="character" w:customStyle="1" w:styleId="a9">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basedOn w:val="a0"/>
    <w:link w:val="a8"/>
    <w:uiPriority w:val="99"/>
    <w:rsid w:val="00DA6556"/>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Larisa</cp:lastModifiedBy>
  <cp:revision>2</cp:revision>
  <cp:lastPrinted>2021-10-27T09:56:00Z</cp:lastPrinted>
  <dcterms:created xsi:type="dcterms:W3CDTF">2021-11-01T09:14:00Z</dcterms:created>
  <dcterms:modified xsi:type="dcterms:W3CDTF">2021-11-01T09:14:00Z</dcterms:modified>
</cp:coreProperties>
</file>