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ABE47" w14:textId="77777777" w:rsidR="007B26F9" w:rsidRPr="000D5813" w:rsidRDefault="008F58B2" w:rsidP="00AC1A26">
      <w:pPr>
        <w:jc w:val="center"/>
        <w:rPr>
          <w:color w:val="000000"/>
          <w:sz w:val="28"/>
          <w:lang w:val="uk-UA"/>
        </w:rPr>
      </w:pPr>
      <w:r w:rsidRPr="000D5813">
        <w:rPr>
          <w:noProof/>
          <w:lang w:val="uk-UA" w:eastAsia="uk-UA"/>
        </w:rPr>
        <w:drawing>
          <wp:inline distT="0" distB="0" distL="0" distR="0" wp14:anchorId="239D61A6" wp14:editId="67B7DD97">
            <wp:extent cx="495300" cy="676275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90F9" w14:textId="77777777" w:rsidR="007B26F9" w:rsidRPr="000D5813" w:rsidRDefault="007B26F9" w:rsidP="00AC1A26">
      <w:pPr>
        <w:keepNext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0D5813">
        <w:rPr>
          <w:b/>
          <w:spacing w:val="30"/>
          <w:sz w:val="28"/>
          <w:szCs w:val="28"/>
          <w:lang w:val="uk-UA"/>
        </w:rPr>
        <w:t>КОЗЯТИНСЬКА МІСЬКА РАДА</w:t>
      </w:r>
    </w:p>
    <w:p w14:paraId="71B05880" w14:textId="77777777" w:rsidR="007B26F9" w:rsidRPr="000D5813" w:rsidRDefault="007B26F9" w:rsidP="00AC1A26">
      <w:pPr>
        <w:keepNext/>
        <w:jc w:val="center"/>
        <w:outlineLvl w:val="4"/>
        <w:rPr>
          <w:b/>
          <w:sz w:val="28"/>
          <w:szCs w:val="28"/>
          <w:lang w:val="uk-UA"/>
        </w:rPr>
      </w:pPr>
      <w:r w:rsidRPr="000D5813">
        <w:rPr>
          <w:b/>
          <w:spacing w:val="30"/>
          <w:sz w:val="28"/>
          <w:szCs w:val="28"/>
          <w:lang w:val="uk-UA"/>
        </w:rPr>
        <w:t>ВІННИЦЬКОЇ ОБЛАСТІ</w:t>
      </w:r>
    </w:p>
    <w:p w14:paraId="1540219C" w14:textId="77777777" w:rsidR="007B26F9" w:rsidRPr="000D5813" w:rsidRDefault="007B26F9" w:rsidP="00AC1A26">
      <w:pPr>
        <w:jc w:val="center"/>
        <w:rPr>
          <w:color w:val="000000"/>
          <w:sz w:val="28"/>
          <w:szCs w:val="28"/>
          <w:lang w:val="uk-UA"/>
        </w:rPr>
      </w:pPr>
    </w:p>
    <w:p w14:paraId="585621EE" w14:textId="77777777" w:rsidR="007B26F9" w:rsidRPr="000D5813" w:rsidRDefault="007B26F9" w:rsidP="00AC1A2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D5813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7B609381" w14:textId="77777777" w:rsidR="007B26F9" w:rsidRPr="000D5813" w:rsidRDefault="007B26F9" w:rsidP="007B26F9">
      <w:pPr>
        <w:jc w:val="center"/>
        <w:rPr>
          <w:color w:val="000000"/>
          <w:sz w:val="28"/>
          <w:szCs w:val="28"/>
          <w:lang w:val="uk-UA"/>
        </w:rPr>
      </w:pPr>
    </w:p>
    <w:p w14:paraId="4307B938" w14:textId="77777777" w:rsidR="007B26F9" w:rsidRPr="000D5813" w:rsidRDefault="007B26F9" w:rsidP="007B26F9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 w:rsidRPr="000D5813">
        <w:rPr>
          <w:color w:val="000000"/>
          <w:sz w:val="28"/>
          <w:szCs w:val="28"/>
          <w:lang w:val="uk-UA"/>
        </w:rPr>
        <w:t xml:space="preserve">          </w:t>
      </w:r>
      <w:r w:rsidR="006B227A" w:rsidRPr="000D5813">
        <w:rPr>
          <w:sz w:val="28"/>
          <w:u w:val="single"/>
          <w:lang w:val="uk-UA"/>
        </w:rPr>
        <w:t xml:space="preserve">             </w:t>
      </w:r>
      <w:r w:rsidR="009D5151" w:rsidRPr="000D5813">
        <w:rPr>
          <w:sz w:val="28"/>
          <w:u w:val="single"/>
          <w:lang w:val="uk-UA"/>
        </w:rPr>
        <w:t xml:space="preserve">         </w:t>
      </w:r>
      <w:r w:rsidRPr="000D5813">
        <w:rPr>
          <w:sz w:val="28"/>
          <w:u w:val="single"/>
          <w:lang w:val="uk-UA"/>
        </w:rPr>
        <w:t xml:space="preserve"> </w:t>
      </w:r>
      <w:r w:rsidRPr="000D5813">
        <w:rPr>
          <w:spacing w:val="-1"/>
          <w:sz w:val="28"/>
          <w:lang w:val="uk-UA"/>
        </w:rPr>
        <w:t xml:space="preserve"> </w:t>
      </w:r>
      <w:r w:rsidRPr="000D5813">
        <w:rPr>
          <w:sz w:val="28"/>
          <w:lang w:val="uk-UA"/>
        </w:rPr>
        <w:t>№</w:t>
      </w:r>
      <w:r w:rsidRPr="000D5813">
        <w:rPr>
          <w:sz w:val="28"/>
          <w:u w:val="single"/>
          <w:lang w:val="uk-UA"/>
        </w:rPr>
        <w:t xml:space="preserve">       -VІІІ</w:t>
      </w:r>
      <w:r w:rsidRPr="000D5813">
        <w:rPr>
          <w:sz w:val="28"/>
          <w:lang w:val="uk-UA"/>
        </w:rPr>
        <w:tab/>
        <w:t xml:space="preserve">                              </w:t>
      </w:r>
      <w:r w:rsidRPr="000D5813">
        <w:rPr>
          <w:sz w:val="28"/>
          <w:u w:val="single"/>
          <w:lang w:val="uk-UA"/>
        </w:rPr>
        <w:t xml:space="preserve">     </w:t>
      </w:r>
      <w:r w:rsidRPr="000D5813">
        <w:rPr>
          <w:sz w:val="28"/>
          <w:lang w:val="uk-UA"/>
        </w:rPr>
        <w:t xml:space="preserve"> </w:t>
      </w:r>
      <w:r w:rsidRPr="000D5813">
        <w:rPr>
          <w:color w:val="FF0000"/>
          <w:sz w:val="28"/>
          <w:lang w:val="uk-UA"/>
        </w:rPr>
        <w:t xml:space="preserve"> </w:t>
      </w:r>
      <w:r w:rsidRPr="000D5813">
        <w:rPr>
          <w:bCs/>
          <w:sz w:val="28"/>
          <w:szCs w:val="28"/>
          <w:lang w:val="uk-UA"/>
        </w:rPr>
        <w:t xml:space="preserve">сесія </w:t>
      </w:r>
      <w:r w:rsidRPr="000D5813">
        <w:rPr>
          <w:bCs/>
          <w:sz w:val="28"/>
          <w:szCs w:val="28"/>
          <w:u w:val="single"/>
          <w:lang w:val="uk-UA"/>
        </w:rPr>
        <w:t>8</w:t>
      </w:r>
      <w:r w:rsidRPr="000D5813">
        <w:rPr>
          <w:bCs/>
          <w:sz w:val="28"/>
          <w:szCs w:val="28"/>
          <w:lang w:val="uk-UA"/>
        </w:rPr>
        <w:t xml:space="preserve"> скликання</w:t>
      </w:r>
    </w:p>
    <w:p w14:paraId="1A596ED7" w14:textId="77777777" w:rsidR="007B26F9" w:rsidRPr="000D5813" w:rsidRDefault="007B26F9" w:rsidP="007B26F9">
      <w:pPr>
        <w:rPr>
          <w:color w:val="000000"/>
          <w:sz w:val="28"/>
          <w:szCs w:val="28"/>
          <w:lang w:val="uk-UA"/>
        </w:rPr>
      </w:pPr>
    </w:p>
    <w:p w14:paraId="73FDEB3E" w14:textId="7E99A1A9" w:rsidR="000556A9" w:rsidRPr="000D5813" w:rsidRDefault="000556A9" w:rsidP="008C338D">
      <w:pPr>
        <w:tabs>
          <w:tab w:val="left" w:pos="0"/>
          <w:tab w:val="left" w:pos="5245"/>
          <w:tab w:val="left" w:pos="8931"/>
        </w:tabs>
        <w:ind w:right="3825"/>
        <w:jc w:val="both"/>
        <w:rPr>
          <w:b/>
          <w:bCs/>
          <w:sz w:val="28"/>
          <w:szCs w:val="28"/>
          <w:lang w:val="uk-UA"/>
        </w:rPr>
      </w:pPr>
      <w:r w:rsidRPr="000D5813">
        <w:rPr>
          <w:b/>
          <w:bCs/>
          <w:sz w:val="28"/>
          <w:szCs w:val="28"/>
          <w:lang w:val="uk-UA"/>
        </w:rPr>
        <w:t xml:space="preserve">Про </w:t>
      </w:r>
      <w:r w:rsidR="004948AD" w:rsidRPr="000D5813">
        <w:rPr>
          <w:b/>
          <w:bCs/>
          <w:sz w:val="28"/>
          <w:szCs w:val="28"/>
          <w:lang w:val="uk-UA"/>
        </w:rPr>
        <w:t>внесення змін до</w:t>
      </w:r>
      <w:r w:rsidRPr="000D5813">
        <w:rPr>
          <w:b/>
          <w:bCs/>
          <w:sz w:val="28"/>
          <w:szCs w:val="28"/>
          <w:lang w:val="uk-UA"/>
        </w:rPr>
        <w:t xml:space="preserve"> </w:t>
      </w:r>
      <w:bookmarkStart w:id="0" w:name="_Hlk224809197"/>
      <w:r w:rsidRPr="000D5813">
        <w:rPr>
          <w:b/>
          <w:bCs/>
          <w:sz w:val="28"/>
          <w:szCs w:val="28"/>
          <w:lang w:val="uk-UA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0D5813">
        <w:rPr>
          <w:b/>
          <w:bCs/>
          <w:sz w:val="28"/>
          <w:szCs w:val="28"/>
          <w:lang w:val="uk-UA"/>
        </w:rPr>
        <w:t>4</w:t>
      </w:r>
      <w:r w:rsidRPr="000D5813">
        <w:rPr>
          <w:b/>
          <w:bCs/>
          <w:sz w:val="28"/>
          <w:szCs w:val="28"/>
          <w:lang w:val="uk-UA"/>
        </w:rPr>
        <w:t>-202</w:t>
      </w:r>
      <w:r w:rsidR="009D5151" w:rsidRPr="000D5813">
        <w:rPr>
          <w:b/>
          <w:bCs/>
          <w:sz w:val="28"/>
          <w:szCs w:val="28"/>
          <w:lang w:val="uk-UA"/>
        </w:rPr>
        <w:t>6</w:t>
      </w:r>
      <w:r w:rsidRPr="000D5813">
        <w:rPr>
          <w:b/>
          <w:bCs/>
          <w:sz w:val="28"/>
          <w:szCs w:val="28"/>
          <w:lang w:val="uk-UA"/>
        </w:rPr>
        <w:t xml:space="preserve"> роки</w:t>
      </w:r>
      <w:r w:rsidR="00A673FA" w:rsidRPr="000D5813">
        <w:rPr>
          <w:b/>
          <w:bCs/>
          <w:sz w:val="28"/>
          <w:szCs w:val="28"/>
          <w:lang w:val="uk-UA"/>
        </w:rPr>
        <w:t xml:space="preserve"> </w:t>
      </w:r>
      <w:bookmarkEnd w:id="0"/>
    </w:p>
    <w:p w14:paraId="6F36B21D" w14:textId="77777777" w:rsidR="000556A9" w:rsidRPr="000D5813" w:rsidRDefault="000556A9" w:rsidP="000556A9">
      <w:pPr>
        <w:rPr>
          <w:sz w:val="28"/>
          <w:szCs w:val="28"/>
          <w:lang w:val="uk-UA"/>
        </w:rPr>
      </w:pPr>
    </w:p>
    <w:p w14:paraId="205C07D6" w14:textId="77777777" w:rsidR="000556A9" w:rsidRPr="000D5813" w:rsidRDefault="000556A9" w:rsidP="000556A9">
      <w:pPr>
        <w:ind w:firstLine="851"/>
        <w:jc w:val="both"/>
        <w:rPr>
          <w:sz w:val="28"/>
          <w:szCs w:val="28"/>
          <w:lang w:val="uk-UA"/>
        </w:rPr>
      </w:pPr>
      <w:r w:rsidRPr="000D5813">
        <w:rPr>
          <w:sz w:val="28"/>
          <w:szCs w:val="28"/>
          <w:lang w:val="uk-UA"/>
        </w:rPr>
        <w:t xml:space="preserve">Відповідно до Закону України «Про місцеве самоврядування в Україні», Законів України «Про регулювання містобудівної діяльності», «Про </w:t>
      </w:r>
      <w:r w:rsidR="00DA1CFD" w:rsidRPr="000D5813">
        <w:rPr>
          <w:sz w:val="28"/>
          <w:szCs w:val="28"/>
          <w:lang w:val="uk-UA"/>
        </w:rPr>
        <w:t>архітектурну діяльність</w:t>
      </w:r>
      <w:r w:rsidRPr="000D5813">
        <w:rPr>
          <w:sz w:val="28"/>
          <w:szCs w:val="28"/>
          <w:lang w:val="uk-UA"/>
        </w:rPr>
        <w:t>», Порядку проведення ремонту та утримання об’єктів благоустрою населених пунктів України, міська рада</w:t>
      </w:r>
    </w:p>
    <w:p w14:paraId="05A5559E" w14:textId="77777777" w:rsidR="000556A9" w:rsidRPr="000D5813" w:rsidRDefault="000556A9" w:rsidP="000556A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32D23CB5" w14:textId="77777777" w:rsidR="000556A9" w:rsidRPr="000D5813" w:rsidRDefault="000556A9" w:rsidP="000556A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D5813">
        <w:rPr>
          <w:b/>
          <w:bCs/>
          <w:sz w:val="28"/>
          <w:szCs w:val="28"/>
        </w:rPr>
        <w:t>ВИРІШИЛА:</w:t>
      </w:r>
    </w:p>
    <w:p w14:paraId="466FA8F8" w14:textId="77777777" w:rsidR="000556A9" w:rsidRPr="000D5813" w:rsidRDefault="000556A9" w:rsidP="00E840A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44B21B4B" w14:textId="77777777" w:rsidR="00327E7E" w:rsidRPr="000D5813" w:rsidRDefault="000556A9" w:rsidP="00E840A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5813">
        <w:rPr>
          <w:sz w:val="28"/>
          <w:szCs w:val="28"/>
        </w:rPr>
        <w:t>1.</w:t>
      </w:r>
      <w:r w:rsidR="004948AD" w:rsidRPr="000D5813">
        <w:rPr>
          <w:sz w:val="28"/>
          <w:szCs w:val="28"/>
        </w:rPr>
        <w:t>Внести зміни до</w:t>
      </w:r>
      <w:r w:rsidRPr="000D5813">
        <w:rPr>
          <w:sz w:val="28"/>
          <w:szCs w:val="28"/>
        </w:rPr>
        <w:t xml:space="preserve"> Програм</w:t>
      </w:r>
      <w:r w:rsidR="004948AD" w:rsidRPr="000D5813">
        <w:rPr>
          <w:sz w:val="28"/>
          <w:szCs w:val="28"/>
        </w:rPr>
        <w:t>и</w:t>
      </w:r>
      <w:r w:rsidRPr="000D5813">
        <w:rPr>
          <w:sz w:val="28"/>
          <w:szCs w:val="28"/>
        </w:rPr>
        <w:t xml:space="preserve">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0D5813">
        <w:rPr>
          <w:sz w:val="28"/>
          <w:szCs w:val="28"/>
        </w:rPr>
        <w:t>4</w:t>
      </w:r>
      <w:r w:rsidRPr="000D5813">
        <w:rPr>
          <w:sz w:val="28"/>
          <w:szCs w:val="28"/>
        </w:rPr>
        <w:t>-202</w:t>
      </w:r>
      <w:r w:rsidR="009D5151" w:rsidRPr="000D5813">
        <w:rPr>
          <w:sz w:val="28"/>
          <w:szCs w:val="28"/>
        </w:rPr>
        <w:t>6</w:t>
      </w:r>
      <w:r w:rsidR="00E840A9" w:rsidRPr="000D5813">
        <w:rPr>
          <w:sz w:val="28"/>
          <w:szCs w:val="28"/>
        </w:rPr>
        <w:t xml:space="preserve"> роки.</w:t>
      </w:r>
    </w:p>
    <w:p w14:paraId="3657ACEB" w14:textId="28C19B9B" w:rsidR="000E71F5" w:rsidRPr="000D5813" w:rsidRDefault="000E71F5" w:rsidP="000E71F5">
      <w:pPr>
        <w:pStyle w:val="a7"/>
        <w:numPr>
          <w:ilvl w:val="1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0D5813">
        <w:rPr>
          <w:sz w:val="28"/>
          <w:szCs w:val="28"/>
        </w:rPr>
        <w:t xml:space="preserve">Затвердити у новій редакції Паспорт програми (додаток 1); </w:t>
      </w:r>
    </w:p>
    <w:p w14:paraId="19232A1D" w14:textId="5C917708" w:rsidR="000556A9" w:rsidRPr="000D5813" w:rsidRDefault="00D51848" w:rsidP="000E71F5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813">
        <w:rPr>
          <w:sz w:val="28"/>
          <w:szCs w:val="28"/>
        </w:rPr>
        <w:t>1.2</w:t>
      </w:r>
      <w:r w:rsidR="00E840A9" w:rsidRPr="000D5813">
        <w:rPr>
          <w:sz w:val="28"/>
          <w:szCs w:val="28"/>
        </w:rPr>
        <w:t xml:space="preserve">. </w:t>
      </w:r>
      <w:r w:rsidR="000D6D46" w:rsidRPr="000D5813">
        <w:rPr>
          <w:sz w:val="28"/>
          <w:szCs w:val="28"/>
        </w:rPr>
        <w:t xml:space="preserve">Пункт 2.1 «План заходів Програми «Будівництво (реконструкція, капітальний ремонт) об’єктів комунальної власності Козятинської територіальної громади на 2024-2026 роки» подати у вигляді згідно з додатком </w:t>
      </w:r>
      <w:r w:rsidR="0001119A" w:rsidRPr="000D5813">
        <w:rPr>
          <w:sz w:val="28"/>
          <w:szCs w:val="28"/>
        </w:rPr>
        <w:t>2</w:t>
      </w:r>
      <w:r w:rsidR="009538F6" w:rsidRPr="000D5813">
        <w:rPr>
          <w:sz w:val="28"/>
          <w:szCs w:val="28"/>
        </w:rPr>
        <w:t xml:space="preserve"> до рішення</w:t>
      </w:r>
      <w:r w:rsidR="000D6D46" w:rsidRPr="000D5813">
        <w:rPr>
          <w:sz w:val="28"/>
          <w:szCs w:val="28"/>
        </w:rPr>
        <w:t>.</w:t>
      </w:r>
    </w:p>
    <w:p w14:paraId="5E00B85A" w14:textId="787BDC5D" w:rsidR="000E71F5" w:rsidRPr="000D5813" w:rsidRDefault="000E71F5" w:rsidP="000E71F5">
      <w:pPr>
        <w:pStyle w:val="a7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5813">
        <w:rPr>
          <w:sz w:val="28"/>
          <w:szCs w:val="28"/>
        </w:rPr>
        <w:t>Затвердити у новій редакції Заходи з реалізації Програми (додаток 3)</w:t>
      </w:r>
    </w:p>
    <w:p w14:paraId="5CAD3BA5" w14:textId="2E564729" w:rsidR="000E71F5" w:rsidRPr="000D5813" w:rsidRDefault="000E71F5" w:rsidP="000E71F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D5813">
        <w:rPr>
          <w:sz w:val="28"/>
          <w:szCs w:val="28"/>
        </w:rPr>
        <w:t xml:space="preserve">Затвердити у новій редакції </w:t>
      </w:r>
      <w:r w:rsidRPr="000D5813">
        <w:rPr>
          <w:kern w:val="2"/>
          <w:sz w:val="28"/>
          <w:szCs w:val="28"/>
        </w:rPr>
        <w:t xml:space="preserve">Показники результативності </w:t>
      </w:r>
      <w:r w:rsidRPr="000D5813">
        <w:rPr>
          <w:sz w:val="28"/>
          <w:szCs w:val="28"/>
          <w:lang w:eastAsia="ru-RU"/>
        </w:rPr>
        <w:t>програми (додаток 4)</w:t>
      </w:r>
    </w:p>
    <w:p w14:paraId="7CD618CE" w14:textId="4F1FEC26" w:rsidR="000E71F5" w:rsidRPr="000D5813" w:rsidRDefault="000E71F5" w:rsidP="000E71F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D5813">
        <w:rPr>
          <w:sz w:val="28"/>
          <w:szCs w:val="28"/>
        </w:rPr>
        <w:t>Затвердити у новій редакції Ресурсне забезпечення Програми (додаток 5)</w:t>
      </w:r>
    </w:p>
    <w:p w14:paraId="04AF6C35" w14:textId="77777777" w:rsidR="000556A9" w:rsidRPr="000D5813" w:rsidRDefault="000556A9" w:rsidP="008B5F2E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0D5813">
        <w:rPr>
          <w:sz w:val="28"/>
          <w:szCs w:val="28"/>
          <w:lang w:val="uk-UA"/>
        </w:rPr>
        <w:t xml:space="preserve">2. </w:t>
      </w:r>
      <w:r w:rsidR="008B5F2E" w:rsidRPr="000D5813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фінансів, бюджету та соціально-економічного розвитку (Поліщук О.Б.) та заступника міського голови з питань діяльності виконавчих органів ради </w:t>
      </w:r>
      <w:proofErr w:type="spellStart"/>
      <w:r w:rsidR="008B5F2E" w:rsidRPr="000D5813">
        <w:rPr>
          <w:sz w:val="28"/>
          <w:szCs w:val="28"/>
          <w:lang w:val="uk-UA"/>
        </w:rPr>
        <w:t>Малащука</w:t>
      </w:r>
      <w:proofErr w:type="spellEnd"/>
      <w:r w:rsidR="008B5F2E" w:rsidRPr="000D5813">
        <w:rPr>
          <w:sz w:val="28"/>
          <w:szCs w:val="28"/>
          <w:lang w:val="uk-UA"/>
        </w:rPr>
        <w:t xml:space="preserve"> Є. М.</w:t>
      </w:r>
    </w:p>
    <w:p w14:paraId="58D6ED04" w14:textId="77777777" w:rsidR="000556A9" w:rsidRPr="000D5813" w:rsidRDefault="000556A9" w:rsidP="000556A9">
      <w:pPr>
        <w:ind w:firstLine="709"/>
        <w:rPr>
          <w:sz w:val="28"/>
          <w:szCs w:val="28"/>
          <w:lang w:val="uk-UA"/>
        </w:rPr>
      </w:pPr>
    </w:p>
    <w:p w14:paraId="484FA265" w14:textId="77777777" w:rsidR="00E840A9" w:rsidRPr="000D5813" w:rsidRDefault="00E840A9" w:rsidP="000556A9">
      <w:pPr>
        <w:ind w:firstLine="709"/>
        <w:rPr>
          <w:sz w:val="28"/>
          <w:szCs w:val="28"/>
          <w:lang w:val="uk-UA"/>
        </w:rPr>
      </w:pPr>
    </w:p>
    <w:p w14:paraId="3215E4C5" w14:textId="77777777" w:rsidR="000556A9" w:rsidRPr="000D5813" w:rsidRDefault="000556A9" w:rsidP="000556A9">
      <w:pPr>
        <w:ind w:firstLine="709"/>
        <w:rPr>
          <w:b/>
          <w:sz w:val="28"/>
          <w:szCs w:val="28"/>
          <w:lang w:val="uk-UA"/>
        </w:rPr>
      </w:pPr>
      <w:r w:rsidRPr="000D5813">
        <w:rPr>
          <w:sz w:val="28"/>
          <w:szCs w:val="28"/>
          <w:lang w:val="uk-UA"/>
        </w:rPr>
        <w:t xml:space="preserve"> </w:t>
      </w:r>
      <w:r w:rsidR="000F49AE" w:rsidRPr="000D5813">
        <w:rPr>
          <w:b/>
          <w:sz w:val="28"/>
          <w:szCs w:val="28"/>
          <w:lang w:val="uk-UA"/>
        </w:rPr>
        <w:t>Секретар ради</w:t>
      </w:r>
      <w:r w:rsidRPr="000D5813">
        <w:rPr>
          <w:b/>
          <w:sz w:val="28"/>
          <w:szCs w:val="28"/>
          <w:lang w:val="uk-UA"/>
        </w:rPr>
        <w:t xml:space="preserve">                                                     </w:t>
      </w:r>
      <w:r w:rsidR="006A37BB" w:rsidRPr="000D5813">
        <w:rPr>
          <w:b/>
          <w:sz w:val="28"/>
          <w:szCs w:val="28"/>
          <w:lang w:val="uk-UA"/>
        </w:rPr>
        <w:t>Ірина РЕПАЛО</w:t>
      </w:r>
    </w:p>
    <w:p w14:paraId="0DD903D7" w14:textId="6763F657" w:rsidR="007B26F9" w:rsidRPr="000D5813" w:rsidRDefault="008B5F2E" w:rsidP="00E840A9">
      <w:pPr>
        <w:spacing w:line="276" w:lineRule="auto"/>
        <w:rPr>
          <w:sz w:val="26"/>
          <w:szCs w:val="26"/>
          <w:lang w:val="uk-UA"/>
        </w:rPr>
      </w:pPr>
      <w:r w:rsidRPr="000D5813">
        <w:rPr>
          <w:sz w:val="26"/>
          <w:szCs w:val="26"/>
          <w:lang w:val="uk-UA"/>
        </w:rPr>
        <w:t>О.</w:t>
      </w:r>
      <w:r w:rsidR="0025079B">
        <w:rPr>
          <w:sz w:val="26"/>
          <w:szCs w:val="26"/>
          <w:lang w:val="uk-UA"/>
        </w:rPr>
        <w:t xml:space="preserve"> </w:t>
      </w:r>
      <w:r w:rsidRPr="000D5813">
        <w:rPr>
          <w:sz w:val="26"/>
          <w:szCs w:val="26"/>
          <w:lang w:val="uk-UA"/>
        </w:rPr>
        <w:t>Поліщук</w:t>
      </w:r>
    </w:p>
    <w:p w14:paraId="59751922" w14:textId="00EE42F2" w:rsidR="000556A9" w:rsidRPr="000D5813" w:rsidRDefault="000556A9" w:rsidP="00E840A9">
      <w:pPr>
        <w:spacing w:line="276" w:lineRule="auto"/>
        <w:rPr>
          <w:sz w:val="26"/>
          <w:szCs w:val="26"/>
          <w:lang w:val="uk-UA"/>
        </w:rPr>
      </w:pPr>
      <w:r w:rsidRPr="000D5813">
        <w:rPr>
          <w:sz w:val="26"/>
          <w:szCs w:val="26"/>
          <w:lang w:val="uk-UA"/>
        </w:rPr>
        <w:t>Ю.</w:t>
      </w:r>
      <w:r w:rsidR="0025079B">
        <w:rPr>
          <w:sz w:val="26"/>
          <w:szCs w:val="26"/>
          <w:lang w:val="uk-UA"/>
        </w:rPr>
        <w:t xml:space="preserve"> </w:t>
      </w:r>
      <w:proofErr w:type="spellStart"/>
      <w:r w:rsidRPr="000D5813">
        <w:rPr>
          <w:sz w:val="26"/>
          <w:szCs w:val="26"/>
          <w:lang w:val="uk-UA"/>
        </w:rPr>
        <w:t>Кукуруза</w:t>
      </w:r>
      <w:proofErr w:type="spellEnd"/>
    </w:p>
    <w:p w14:paraId="7C5218DF" w14:textId="4F8B0180" w:rsidR="00AB751D" w:rsidRPr="000D5813" w:rsidRDefault="00AB751D" w:rsidP="00E840A9">
      <w:pPr>
        <w:spacing w:line="276" w:lineRule="auto"/>
        <w:rPr>
          <w:b/>
          <w:i/>
          <w:sz w:val="26"/>
          <w:szCs w:val="26"/>
          <w:lang w:val="uk-UA"/>
        </w:rPr>
      </w:pPr>
      <w:r w:rsidRPr="000D5813">
        <w:rPr>
          <w:sz w:val="26"/>
          <w:szCs w:val="26"/>
          <w:lang w:val="uk-UA"/>
        </w:rPr>
        <w:t>Є.</w:t>
      </w:r>
      <w:r w:rsidR="0025079B">
        <w:rPr>
          <w:sz w:val="26"/>
          <w:szCs w:val="26"/>
          <w:lang w:val="uk-UA"/>
        </w:rPr>
        <w:t xml:space="preserve"> </w:t>
      </w:r>
      <w:proofErr w:type="spellStart"/>
      <w:r w:rsidRPr="000D5813">
        <w:rPr>
          <w:sz w:val="26"/>
          <w:szCs w:val="26"/>
          <w:lang w:val="uk-UA"/>
        </w:rPr>
        <w:t>Малащук</w:t>
      </w:r>
      <w:proofErr w:type="spellEnd"/>
    </w:p>
    <w:p w14:paraId="749115F3" w14:textId="22C55F33" w:rsidR="008B5F2E" w:rsidRPr="000D5813" w:rsidRDefault="008B5F2E" w:rsidP="008B5F2E">
      <w:pPr>
        <w:spacing w:line="276" w:lineRule="auto"/>
        <w:rPr>
          <w:sz w:val="26"/>
          <w:szCs w:val="26"/>
          <w:lang w:val="uk-UA"/>
        </w:rPr>
      </w:pPr>
      <w:r w:rsidRPr="000D5813">
        <w:rPr>
          <w:sz w:val="26"/>
          <w:szCs w:val="26"/>
          <w:lang w:val="uk-UA"/>
        </w:rPr>
        <w:t>І.</w:t>
      </w:r>
      <w:r w:rsidR="0025079B">
        <w:rPr>
          <w:sz w:val="26"/>
          <w:szCs w:val="26"/>
          <w:lang w:val="uk-UA"/>
        </w:rPr>
        <w:t xml:space="preserve"> </w:t>
      </w:r>
      <w:r w:rsidRPr="000D5813">
        <w:rPr>
          <w:sz w:val="26"/>
          <w:szCs w:val="26"/>
          <w:lang w:val="uk-UA"/>
        </w:rPr>
        <w:t>Вовкодав</w:t>
      </w:r>
    </w:p>
    <w:p w14:paraId="7D03FDB0" w14:textId="77777777" w:rsidR="006B1256" w:rsidRPr="000D5813" w:rsidRDefault="006B1256" w:rsidP="00F16D6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  <w:sectPr w:rsidR="006B1256" w:rsidRPr="000D5813" w:rsidSect="00327E7E">
          <w:pgSz w:w="11906" w:h="16838"/>
          <w:pgMar w:top="992" w:right="851" w:bottom="567" w:left="1701" w:header="709" w:footer="709" w:gutter="0"/>
          <w:cols w:space="708"/>
          <w:docGrid w:linePitch="360"/>
        </w:sectPr>
      </w:pPr>
    </w:p>
    <w:p w14:paraId="1D28573B" w14:textId="77777777" w:rsidR="00F16D6F" w:rsidRPr="000D5813" w:rsidRDefault="00F16D6F" w:rsidP="00F16D6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 w:eastAsia="en-US"/>
        </w:rPr>
      </w:pPr>
      <w:r w:rsidRPr="000D5813">
        <w:rPr>
          <w:bCs/>
          <w:lang w:val="uk-UA"/>
        </w:rPr>
        <w:lastRenderedPageBreak/>
        <w:t>Додаток 1</w:t>
      </w:r>
    </w:p>
    <w:p w14:paraId="2FA72383" w14:textId="77777777" w:rsidR="00F16D6F" w:rsidRPr="000D5813" w:rsidRDefault="00F16D6F" w:rsidP="00F16D6F">
      <w:pPr>
        <w:pStyle w:val="ad"/>
        <w:jc w:val="right"/>
        <w:rPr>
          <w:rFonts w:ascii="Times New Roman" w:hAnsi="Times New Roman"/>
        </w:rPr>
      </w:pPr>
      <w:r w:rsidRPr="000D5813">
        <w:rPr>
          <w:rFonts w:ascii="Times New Roman" w:hAnsi="Times New Roman"/>
        </w:rPr>
        <w:t xml:space="preserve">до  рішення ___ сесії  міської ради </w:t>
      </w:r>
      <w:r w:rsidRPr="000D5813">
        <w:rPr>
          <w:rFonts w:ascii="Times New Roman" w:hAnsi="Times New Roman"/>
          <w:u w:val="single"/>
        </w:rPr>
        <w:t>8</w:t>
      </w:r>
      <w:r w:rsidRPr="000D5813">
        <w:rPr>
          <w:rFonts w:ascii="Times New Roman" w:hAnsi="Times New Roman"/>
        </w:rPr>
        <w:t xml:space="preserve"> скликання  </w:t>
      </w:r>
    </w:p>
    <w:p w14:paraId="3A0A3175" w14:textId="77777777" w:rsidR="00F16D6F" w:rsidRPr="000D5813" w:rsidRDefault="00F16D6F" w:rsidP="00F16D6F">
      <w:pPr>
        <w:pStyle w:val="ad"/>
        <w:jc w:val="right"/>
        <w:rPr>
          <w:rFonts w:ascii="Times New Roman" w:hAnsi="Times New Roman"/>
        </w:rPr>
      </w:pPr>
      <w:r w:rsidRPr="000D5813">
        <w:rPr>
          <w:rFonts w:ascii="Times New Roman" w:hAnsi="Times New Roman"/>
        </w:rPr>
        <w:t xml:space="preserve">                                                                                 №   _</w:t>
      </w:r>
      <w:r w:rsidR="00E6779A" w:rsidRPr="000D5813">
        <w:rPr>
          <w:rFonts w:ascii="Times New Roman" w:hAnsi="Times New Roman"/>
        </w:rPr>
        <w:t>__</w:t>
      </w:r>
      <w:r w:rsidRPr="000D5813">
        <w:rPr>
          <w:rFonts w:ascii="Times New Roman" w:hAnsi="Times New Roman"/>
        </w:rPr>
        <w:t xml:space="preserve">__  від </w:t>
      </w:r>
      <w:r w:rsidR="00E6779A" w:rsidRPr="000D5813">
        <w:rPr>
          <w:rFonts w:ascii="Times New Roman" w:hAnsi="Times New Roman"/>
        </w:rPr>
        <w:t>__</w:t>
      </w:r>
      <w:r w:rsidRPr="000D5813">
        <w:rPr>
          <w:rFonts w:ascii="Times New Roman" w:hAnsi="Times New Roman"/>
        </w:rPr>
        <w:t>_______ року</w:t>
      </w:r>
    </w:p>
    <w:p w14:paraId="34181951" w14:textId="77777777" w:rsidR="00F16D6F" w:rsidRPr="000D5813" w:rsidRDefault="00F16D6F" w:rsidP="00F16D6F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0D5813">
        <w:rPr>
          <w:b/>
          <w:sz w:val="28"/>
          <w:szCs w:val="28"/>
          <w:lang w:val="uk-UA" w:eastAsia="zh-CN"/>
        </w:rPr>
        <w:t>І. ПАСПОРТ ПРОГРАМИ</w:t>
      </w:r>
    </w:p>
    <w:p w14:paraId="1B8FFAAA" w14:textId="77777777" w:rsidR="00F16D6F" w:rsidRPr="000D5813" w:rsidRDefault="00F16D6F" w:rsidP="00F16D6F">
      <w:pPr>
        <w:suppressAutoHyphens/>
        <w:jc w:val="center"/>
        <w:rPr>
          <w:b/>
          <w:bCs/>
          <w:sz w:val="28"/>
          <w:szCs w:val="28"/>
          <w:lang w:val="uk-UA" w:eastAsia="zh-CN"/>
        </w:rPr>
      </w:pPr>
      <w:bookmarkStart w:id="1" w:name="_Hlk227156275"/>
      <w:r w:rsidRPr="000D5813">
        <w:rPr>
          <w:b/>
          <w:bCs/>
          <w:sz w:val="26"/>
          <w:szCs w:val="26"/>
          <w:lang w:val="uk-UA"/>
        </w:rPr>
        <w:t xml:space="preserve">Програми будівництва (реконструкції, капітального ремонту) об’єктів комунальної власності Козятинської міської територіальної громади на 2024-2026 роки </w:t>
      </w:r>
    </w:p>
    <w:tbl>
      <w:tblPr>
        <w:tblOverlap w:val="never"/>
        <w:tblW w:w="9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517"/>
        <w:gridCol w:w="4802"/>
      </w:tblGrid>
      <w:tr w:rsidR="00F16D6F" w:rsidRPr="000D5813" w14:paraId="3AE952B9" w14:textId="77777777" w:rsidTr="000F42D5">
        <w:trPr>
          <w:trHeight w:hRule="exact" w:val="7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bookmarkEnd w:id="1"/>
          <w:p w14:paraId="7D90151C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86CCB5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680736" w14:textId="77777777" w:rsidR="00F16D6F" w:rsidRPr="000D5813" w:rsidRDefault="00F16D6F" w:rsidP="00B62D38">
            <w:pPr>
              <w:ind w:left="132" w:right="117"/>
              <w:rPr>
                <w:lang w:val="uk-UA"/>
              </w:rPr>
            </w:pPr>
            <w:r w:rsidRPr="000D5813">
              <w:rPr>
                <w:bCs/>
                <w:lang w:val="uk-UA" w:eastAsia="zh-CN"/>
              </w:rPr>
              <w:t>Управління житлово-комунального господарства Козятинської міської ради</w:t>
            </w:r>
          </w:p>
        </w:tc>
      </w:tr>
      <w:tr w:rsidR="00F16D6F" w:rsidRPr="000D5813" w14:paraId="7F3164AF" w14:textId="77777777" w:rsidTr="000F42D5">
        <w:trPr>
          <w:trHeight w:hRule="exact" w:val="7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174E36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2040A4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5C90F2" w14:textId="77777777" w:rsidR="00F16D6F" w:rsidRPr="000D5813" w:rsidRDefault="00F16D6F" w:rsidP="00B62D38">
            <w:pPr>
              <w:ind w:left="132" w:right="117"/>
              <w:rPr>
                <w:lang w:val="uk-UA"/>
              </w:rPr>
            </w:pPr>
          </w:p>
        </w:tc>
      </w:tr>
      <w:tr w:rsidR="00F16D6F" w:rsidRPr="000D5813" w14:paraId="57B82E81" w14:textId="77777777" w:rsidTr="000F42D5">
        <w:trPr>
          <w:trHeight w:hRule="exact" w:val="7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F0866F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6229B7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E71FB4" w14:textId="77777777" w:rsidR="00F16D6F" w:rsidRPr="000D5813" w:rsidRDefault="00F16D6F" w:rsidP="00B62D38">
            <w:pPr>
              <w:ind w:left="132" w:right="117"/>
              <w:rPr>
                <w:lang w:val="uk-UA"/>
              </w:rPr>
            </w:pPr>
            <w:r w:rsidRPr="000D5813">
              <w:rPr>
                <w:bCs/>
                <w:lang w:val="uk-UA" w:eastAsia="zh-CN"/>
              </w:rPr>
              <w:t>Управління житлово-комунального господарства Козятинської міської ради</w:t>
            </w:r>
          </w:p>
        </w:tc>
      </w:tr>
      <w:tr w:rsidR="00F16D6F" w:rsidRPr="000D5813" w14:paraId="6B3D1067" w14:textId="77777777" w:rsidTr="00C86EB5">
        <w:trPr>
          <w:trHeight w:hRule="exact" w:val="2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DCFD34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A94C5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Спів розробники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5A4473" w14:textId="77777777" w:rsidR="00E62B6B" w:rsidRPr="000D5813" w:rsidRDefault="008E7C2F" w:rsidP="00B62D38">
            <w:pPr>
              <w:pStyle w:val="ae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Департамент гуманітарної політики</w:t>
            </w:r>
            <w:r w:rsidR="00E62B6B"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Козятинської міської ради; </w:t>
            </w:r>
          </w:p>
          <w:p w14:paraId="1F00C56C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культури Козятинської міської ради;</w:t>
            </w:r>
          </w:p>
          <w:p w14:paraId="7BA28B4F" w14:textId="77777777" w:rsidR="00F16D6F" w:rsidRPr="000D5813" w:rsidRDefault="00B62D38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 xml:space="preserve">Козятинський міський територіальний центр соціального обслуговування </w:t>
            </w:r>
          </w:p>
          <w:p w14:paraId="25C7560E" w14:textId="77777777" w:rsidR="00C86EB5" w:rsidRPr="000D5813" w:rsidRDefault="00C86EB5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D581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Управління соціальної політики Козятинської міської ради</w:t>
            </w:r>
          </w:p>
        </w:tc>
      </w:tr>
      <w:tr w:rsidR="00F16D6F" w:rsidRPr="000D5813" w14:paraId="5B6B7D0A" w14:textId="77777777" w:rsidTr="00E6779A"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AB3DE6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726B68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8F603B" w14:textId="77777777" w:rsidR="00F16D6F" w:rsidRPr="000D5813" w:rsidRDefault="00F16D6F" w:rsidP="00B62D38">
            <w:pPr>
              <w:ind w:left="132" w:right="117"/>
              <w:rPr>
                <w:lang w:val="uk-UA"/>
              </w:rPr>
            </w:pPr>
            <w:r w:rsidRPr="000D5813">
              <w:rPr>
                <w:bCs/>
                <w:lang w:val="uk-UA" w:eastAsia="zh-CN"/>
              </w:rPr>
              <w:t>Управління житлово-комунального господарства Козятинської міської ради</w:t>
            </w:r>
          </w:p>
        </w:tc>
      </w:tr>
      <w:tr w:rsidR="00F16D6F" w:rsidRPr="000D5813" w14:paraId="7069B970" w14:textId="77777777" w:rsidTr="000F42D5">
        <w:trPr>
          <w:trHeight w:hRule="exact" w:val="50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A8DF05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809C5A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Співвиконавці (учасники)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FB2B39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КЗ «Ліцей №1 </w:t>
            </w:r>
            <w:proofErr w:type="spellStart"/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ім.Т.Г.Шевченка</w:t>
            </w:r>
            <w:proofErr w:type="spellEnd"/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»,</w:t>
            </w:r>
          </w:p>
          <w:p w14:paraId="68B5ED5D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«ліцей №5»;</w:t>
            </w:r>
          </w:p>
          <w:p w14:paraId="266009D0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«ліцей №7»;</w:t>
            </w:r>
          </w:p>
          <w:p w14:paraId="4D654229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</w:t>
            </w:r>
            <w:proofErr w:type="spellStart"/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Сестринівська</w:t>
            </w:r>
            <w:proofErr w:type="spellEnd"/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гімназія ім. М.</w:t>
            </w:r>
            <w:r w:rsidR="00B62D38"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Грушевського»;</w:t>
            </w:r>
          </w:p>
          <w:p w14:paraId="40A7F151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Управління освіти Козятинської міської ради;</w:t>
            </w:r>
          </w:p>
          <w:p w14:paraId="05E182C7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Департамент гуманітарної політики Козятинської міської ради;</w:t>
            </w:r>
          </w:p>
          <w:p w14:paraId="3762B14F" w14:textId="77777777" w:rsidR="00F16D6F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ОК «Садове товариство «Сучасна оселя»;</w:t>
            </w:r>
          </w:p>
          <w:p w14:paraId="6038F332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ТОВ «Електрика Юкрейн»;</w:t>
            </w:r>
          </w:p>
          <w:p w14:paraId="03D6BAA8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КП «Чисте місто» Козятинської міської ради;</w:t>
            </w:r>
          </w:p>
          <w:p w14:paraId="5FC36B50" w14:textId="77777777" w:rsidR="00E62B6B" w:rsidRPr="000D5813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культури Козятинської міської ради;</w:t>
            </w:r>
          </w:p>
          <w:p w14:paraId="66F8C350" w14:textId="77777777" w:rsidR="00E62B6B" w:rsidRPr="000D5813" w:rsidRDefault="00B62D38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 xml:space="preserve">Козятинський міський територіальний центр соціального обслуговування </w:t>
            </w:r>
          </w:p>
        </w:tc>
      </w:tr>
      <w:tr w:rsidR="00F16D6F" w:rsidRPr="000D5813" w14:paraId="40B4C81D" w14:textId="77777777" w:rsidTr="00E6779A">
        <w:trPr>
          <w:trHeight w:hRule="exact"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FBF4AD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E65568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675857" w14:textId="77777777" w:rsidR="00F16D6F" w:rsidRPr="000D5813" w:rsidRDefault="00F16D6F" w:rsidP="00B62D38">
            <w:pPr>
              <w:ind w:left="132" w:right="117"/>
              <w:rPr>
                <w:lang w:val="uk-UA"/>
              </w:rPr>
            </w:pPr>
            <w:r w:rsidRPr="000D5813">
              <w:rPr>
                <w:bCs/>
                <w:lang w:val="uk-UA" w:eastAsia="zh-CN"/>
              </w:rPr>
              <w:t>202</w:t>
            </w:r>
            <w:r w:rsidR="00E6779A" w:rsidRPr="000D5813">
              <w:rPr>
                <w:bCs/>
                <w:lang w:val="uk-UA" w:eastAsia="zh-CN"/>
              </w:rPr>
              <w:t>4</w:t>
            </w:r>
            <w:r w:rsidRPr="000D5813">
              <w:rPr>
                <w:bCs/>
                <w:lang w:val="uk-UA" w:eastAsia="zh-CN"/>
              </w:rPr>
              <w:t>-202</w:t>
            </w:r>
            <w:r w:rsidR="00E6779A" w:rsidRPr="000D5813">
              <w:rPr>
                <w:bCs/>
                <w:lang w:val="uk-UA" w:eastAsia="zh-CN"/>
              </w:rPr>
              <w:t>6</w:t>
            </w:r>
            <w:r w:rsidRPr="000D5813">
              <w:rPr>
                <w:bCs/>
                <w:lang w:val="uk-UA" w:eastAsia="zh-CN"/>
              </w:rPr>
              <w:t xml:space="preserve"> роки</w:t>
            </w:r>
          </w:p>
        </w:tc>
      </w:tr>
      <w:tr w:rsidR="00F16D6F" w:rsidRPr="000D5813" w14:paraId="61702783" w14:textId="77777777" w:rsidTr="00E6779A">
        <w:trPr>
          <w:trHeight w:hRule="exact" w:val="66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6DD773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7.1.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F4B96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Етапи виконання програми (для довгострокових програм)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33C096" w14:textId="77777777" w:rsidR="00F16D6F" w:rsidRPr="000D5813" w:rsidRDefault="00F16D6F" w:rsidP="00B62D38">
            <w:pPr>
              <w:ind w:left="132" w:right="117"/>
              <w:rPr>
                <w:lang w:val="uk-UA"/>
              </w:rPr>
            </w:pPr>
          </w:p>
        </w:tc>
      </w:tr>
      <w:tr w:rsidR="00F16D6F" w:rsidRPr="000D5813" w14:paraId="12FA798F" w14:textId="77777777" w:rsidTr="000F42D5">
        <w:trPr>
          <w:trHeight w:hRule="exact" w:val="355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A8B172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C28A0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jc w:val="center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Мета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9F3D2B" w14:textId="77777777" w:rsidR="00F16D6F" w:rsidRPr="000D5813" w:rsidRDefault="00E6779A" w:rsidP="00B62D38">
            <w:pPr>
              <w:suppressAutoHyphens/>
              <w:ind w:left="132" w:right="117"/>
              <w:jc w:val="both"/>
              <w:rPr>
                <w:lang w:val="uk-UA"/>
              </w:rPr>
            </w:pPr>
            <w:r w:rsidRPr="000D5813">
              <w:rPr>
                <w:bCs/>
                <w:lang w:val="uk-UA" w:eastAsia="zh-CN"/>
              </w:rPr>
              <w:t>Підвищення рівня комфорту та якості життя в Козятинській територіальній громаді шляхом підвищення технічних характеристик та зовнішнього вигляду будівель закладів бюджетної сфери міста, комфорту перебування в закладах бюджетної сфери міста, підвищення ефективності використання об’єктів благоустрою відповідно до їх функціонального призначення для забезпечення сприятливих та комфортних умов життєдіяльності людини</w:t>
            </w:r>
            <w:r w:rsidR="00F16D6F" w:rsidRPr="000D5813">
              <w:rPr>
                <w:bCs/>
                <w:lang w:val="uk-UA" w:eastAsia="zh-CN"/>
              </w:rPr>
              <w:t>.</w:t>
            </w:r>
          </w:p>
        </w:tc>
      </w:tr>
      <w:tr w:rsidR="00F16D6F" w:rsidRPr="000D5813" w14:paraId="00221221" w14:textId="77777777" w:rsidTr="00E6779A"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161BBF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333C17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94FFB1" w14:textId="3528D31E" w:rsidR="00F16D6F" w:rsidRPr="000D5813" w:rsidRDefault="00125266" w:rsidP="00C50B7E">
            <w:pPr>
              <w:ind w:left="132" w:right="117"/>
              <w:jc w:val="center"/>
              <w:rPr>
                <w:b/>
                <w:color w:val="FF0000"/>
                <w:highlight w:val="yellow"/>
                <w:lang w:val="uk-UA"/>
              </w:rPr>
            </w:pPr>
            <w:r w:rsidRPr="00125266">
              <w:rPr>
                <w:b/>
                <w:bCs/>
                <w:lang w:val="uk-UA"/>
              </w:rPr>
              <w:t>142</w:t>
            </w:r>
            <w:r w:rsidR="008C338D">
              <w:rPr>
                <w:b/>
                <w:bCs/>
                <w:lang w:val="uk-UA"/>
              </w:rPr>
              <w:t xml:space="preserve"> </w:t>
            </w:r>
            <w:r w:rsidRPr="00125266">
              <w:rPr>
                <w:b/>
                <w:bCs/>
                <w:lang w:val="uk-UA"/>
              </w:rPr>
              <w:t>778,241</w:t>
            </w:r>
            <w:r w:rsidR="001A11E3" w:rsidRPr="00125266">
              <w:rPr>
                <w:b/>
                <w:lang w:val="uk-UA" w:eastAsia="zh-CN"/>
              </w:rPr>
              <w:t xml:space="preserve"> </w:t>
            </w:r>
            <w:r w:rsidR="00F16D6F" w:rsidRPr="00125266">
              <w:rPr>
                <w:b/>
                <w:lang w:val="uk-UA" w:eastAsia="zh-CN"/>
              </w:rPr>
              <w:t>тис.</w:t>
            </w:r>
            <w:r>
              <w:rPr>
                <w:b/>
                <w:lang w:val="uk-UA" w:eastAsia="zh-CN"/>
              </w:rPr>
              <w:t xml:space="preserve"> </w:t>
            </w:r>
            <w:r w:rsidR="00F16D6F" w:rsidRPr="00125266">
              <w:rPr>
                <w:b/>
                <w:lang w:val="uk-UA" w:eastAsia="zh-CN"/>
              </w:rPr>
              <w:t>грн.</w:t>
            </w:r>
          </w:p>
        </w:tc>
      </w:tr>
      <w:tr w:rsidR="00F16D6F" w:rsidRPr="000D5813" w14:paraId="28680D77" w14:textId="77777777" w:rsidTr="000F42D5">
        <w:trPr>
          <w:trHeight w:hRule="exact" w:val="19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1E33E3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9.1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95246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В тому числі:</w:t>
            </w:r>
          </w:p>
          <w:p w14:paraId="4396223E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-коштів бюджету Козятинської міської територіальної громади;</w:t>
            </w:r>
          </w:p>
          <w:p w14:paraId="71AC840E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-коштів обласного бюджету;</w:t>
            </w:r>
          </w:p>
          <w:p w14:paraId="0252FDA2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-коштів державного бюджету;</w:t>
            </w:r>
          </w:p>
          <w:p w14:paraId="44D8DCBC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-кошти інших джерел не заборонених законодавством.</w:t>
            </w:r>
          </w:p>
          <w:p w14:paraId="4E98EA92" w14:textId="77777777" w:rsidR="00F16D6F" w:rsidRPr="000D5813" w:rsidRDefault="00F16D6F" w:rsidP="00B62D38">
            <w:pPr>
              <w:ind w:left="113" w:right="-144"/>
              <w:rPr>
                <w:lang w:val="uk-UA" w:eastAsia="uk-UA"/>
              </w:rPr>
            </w:pPr>
          </w:p>
          <w:p w14:paraId="5B6BBE73" w14:textId="77777777" w:rsidR="00F16D6F" w:rsidRPr="000D5813" w:rsidRDefault="00F16D6F" w:rsidP="00B62D38">
            <w:pPr>
              <w:ind w:left="113" w:right="-144"/>
              <w:rPr>
                <w:lang w:val="uk-UA" w:eastAsia="uk-UA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7632B2" w14:textId="77777777" w:rsidR="00F16D6F" w:rsidRPr="000D5813" w:rsidRDefault="00F16D6F" w:rsidP="00B62D38">
            <w:pPr>
              <w:ind w:left="132" w:right="117"/>
              <w:rPr>
                <w:color w:val="FF0000"/>
                <w:highlight w:val="yellow"/>
                <w:lang w:val="uk-UA" w:eastAsia="en-US"/>
              </w:rPr>
            </w:pPr>
          </w:p>
          <w:p w14:paraId="0483A63E" w14:textId="755B0B0A" w:rsidR="00F16D6F" w:rsidRPr="008C338D" w:rsidRDefault="00125266" w:rsidP="00B62D38">
            <w:pPr>
              <w:ind w:left="132" w:right="117"/>
              <w:jc w:val="center"/>
              <w:rPr>
                <w:bCs/>
                <w:color w:val="FF0000"/>
                <w:lang w:val="uk-UA" w:eastAsia="zh-CN"/>
              </w:rPr>
            </w:pPr>
            <w:r w:rsidRPr="008C338D">
              <w:rPr>
                <w:bCs/>
                <w:lang w:val="uk-UA" w:eastAsia="zh-CN"/>
              </w:rPr>
              <w:t>123</w:t>
            </w:r>
            <w:r w:rsidR="008C338D" w:rsidRPr="008C338D">
              <w:rPr>
                <w:bCs/>
                <w:lang w:val="uk-UA" w:eastAsia="zh-CN"/>
              </w:rPr>
              <w:t xml:space="preserve"> </w:t>
            </w:r>
            <w:r w:rsidRPr="008C338D">
              <w:rPr>
                <w:bCs/>
                <w:lang w:val="uk-UA" w:eastAsia="zh-CN"/>
              </w:rPr>
              <w:t>923,535</w:t>
            </w:r>
            <w:r w:rsidR="001A11E3" w:rsidRPr="008C338D">
              <w:rPr>
                <w:bCs/>
                <w:color w:val="FF0000"/>
                <w:lang w:val="uk-UA" w:eastAsia="zh-CN"/>
              </w:rPr>
              <w:t xml:space="preserve"> </w:t>
            </w:r>
            <w:r w:rsidR="00F16D6F" w:rsidRPr="008C338D">
              <w:rPr>
                <w:bCs/>
                <w:lang w:val="uk-UA" w:eastAsia="zh-CN"/>
              </w:rPr>
              <w:t>тис.</w:t>
            </w:r>
            <w:r w:rsidR="008C338D">
              <w:rPr>
                <w:bCs/>
                <w:lang w:val="uk-UA" w:eastAsia="zh-CN"/>
              </w:rPr>
              <w:t xml:space="preserve"> </w:t>
            </w:r>
            <w:r w:rsidR="00F16D6F" w:rsidRPr="008C338D">
              <w:rPr>
                <w:bCs/>
                <w:lang w:val="uk-UA" w:eastAsia="zh-CN"/>
              </w:rPr>
              <w:t>грн.</w:t>
            </w:r>
          </w:p>
          <w:p w14:paraId="498D4841" w14:textId="77777777" w:rsidR="006B1256" w:rsidRPr="008C338D" w:rsidRDefault="006B1256" w:rsidP="00B62D38">
            <w:pPr>
              <w:ind w:left="132" w:right="117"/>
              <w:jc w:val="center"/>
              <w:rPr>
                <w:bCs/>
                <w:color w:val="FF0000"/>
                <w:lang w:val="uk-UA" w:eastAsia="zh-CN"/>
              </w:rPr>
            </w:pPr>
          </w:p>
          <w:p w14:paraId="4C19B423" w14:textId="77777777" w:rsidR="006B1256" w:rsidRPr="008C338D" w:rsidRDefault="006B1256" w:rsidP="00B62D38">
            <w:pPr>
              <w:ind w:left="132" w:right="117"/>
              <w:jc w:val="center"/>
              <w:rPr>
                <w:bCs/>
                <w:color w:val="FF0000"/>
                <w:lang w:val="uk-UA" w:eastAsia="zh-CN"/>
              </w:rPr>
            </w:pPr>
          </w:p>
          <w:p w14:paraId="11208A58" w14:textId="03DAA0E4" w:rsidR="006B1256" w:rsidRPr="000D5813" w:rsidRDefault="00125266" w:rsidP="006B1256">
            <w:pPr>
              <w:ind w:left="132" w:right="117"/>
              <w:jc w:val="center"/>
              <w:rPr>
                <w:color w:val="FF0000"/>
                <w:highlight w:val="yellow"/>
                <w:lang w:val="uk-UA"/>
              </w:rPr>
            </w:pPr>
            <w:r w:rsidRPr="008C338D">
              <w:rPr>
                <w:bCs/>
                <w:lang w:val="uk-UA" w:eastAsia="zh-CN"/>
              </w:rPr>
              <w:t>18</w:t>
            </w:r>
            <w:r w:rsidR="008C338D" w:rsidRPr="008C338D">
              <w:rPr>
                <w:bCs/>
                <w:lang w:val="uk-UA" w:eastAsia="zh-CN"/>
              </w:rPr>
              <w:t xml:space="preserve"> </w:t>
            </w:r>
            <w:r w:rsidRPr="008C338D">
              <w:rPr>
                <w:bCs/>
                <w:lang w:val="uk-UA" w:eastAsia="zh-CN"/>
              </w:rPr>
              <w:t>854,706</w:t>
            </w:r>
            <w:r w:rsidR="006B1256" w:rsidRPr="008C338D">
              <w:rPr>
                <w:bCs/>
                <w:lang w:val="uk-UA" w:eastAsia="zh-CN"/>
              </w:rPr>
              <w:t xml:space="preserve"> тис.</w:t>
            </w:r>
            <w:r w:rsidR="008C338D">
              <w:rPr>
                <w:bCs/>
                <w:lang w:val="uk-UA" w:eastAsia="zh-CN"/>
              </w:rPr>
              <w:t xml:space="preserve"> </w:t>
            </w:r>
            <w:r w:rsidR="006B1256" w:rsidRPr="008C338D">
              <w:rPr>
                <w:bCs/>
                <w:lang w:val="uk-UA" w:eastAsia="zh-CN"/>
              </w:rPr>
              <w:t>грн.</w:t>
            </w:r>
          </w:p>
        </w:tc>
      </w:tr>
      <w:tr w:rsidR="00F16D6F" w:rsidRPr="000D5813" w14:paraId="489EF054" w14:textId="77777777" w:rsidTr="007F785A">
        <w:trPr>
          <w:trHeight w:hRule="exact" w:val="83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D94A40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023FAF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1EC86" w14:textId="77777777" w:rsidR="008B33F3" w:rsidRPr="000D5813" w:rsidRDefault="008B33F3" w:rsidP="005A6926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>покращення технічного стану будівель освіти, культури, охорони здоров’я, комунальних підприємств  та закладів, інших бюджетних організацій;</w:t>
            </w:r>
          </w:p>
          <w:p w14:paraId="53EBA340" w14:textId="77777777" w:rsidR="008B33F3" w:rsidRPr="000D5813" w:rsidRDefault="008B33F3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>підвищення рівня енергоефективності будівель освіти, культури, комунальних підприємств та закладів, інших бюджетних установ та організацій;</w:t>
            </w:r>
          </w:p>
          <w:p w14:paraId="11E2AE89" w14:textId="77777777" w:rsidR="008B33F3" w:rsidRPr="000D5813" w:rsidRDefault="00A0004D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 xml:space="preserve">розвиток систем водопостачання та водовідведення, </w:t>
            </w:r>
            <w:r w:rsidR="00B76E57" w:rsidRPr="000D5813">
              <w:rPr>
                <w:rFonts w:ascii="Times New Roman" w:hAnsi="Times New Roman"/>
                <w:sz w:val="24"/>
                <w:szCs w:val="24"/>
              </w:rPr>
              <w:t>поверхневого водовідведення</w:t>
            </w:r>
            <w:r w:rsidR="005A6926" w:rsidRPr="000D58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4E80E8" w14:textId="77777777" w:rsidR="007F785A" w:rsidRPr="000D5813" w:rsidRDefault="005A6926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 xml:space="preserve">покращення технічного стану автомобільних доріг, збільшення їх пропускної здатності; </w:t>
            </w:r>
          </w:p>
          <w:p w14:paraId="1EB41488" w14:textId="77777777" w:rsidR="005A6926" w:rsidRPr="000D5813" w:rsidRDefault="005A6926" w:rsidP="00B76E57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>розви</w:t>
            </w:r>
            <w:r w:rsidR="007F785A" w:rsidRPr="000D5813">
              <w:rPr>
                <w:rFonts w:ascii="Times New Roman" w:hAnsi="Times New Roman"/>
                <w:sz w:val="24"/>
                <w:szCs w:val="24"/>
              </w:rPr>
              <w:t>то</w:t>
            </w:r>
            <w:r w:rsidR="00B76E57" w:rsidRPr="000D5813">
              <w:rPr>
                <w:rFonts w:ascii="Times New Roman" w:hAnsi="Times New Roman"/>
                <w:sz w:val="24"/>
                <w:szCs w:val="24"/>
              </w:rPr>
              <w:t>к</w:t>
            </w:r>
            <w:r w:rsidRPr="000D5813">
              <w:rPr>
                <w:rFonts w:ascii="Times New Roman" w:hAnsi="Times New Roman"/>
                <w:sz w:val="24"/>
                <w:szCs w:val="24"/>
              </w:rPr>
              <w:t xml:space="preserve"> туристично-рекреаційн</w:t>
            </w:r>
            <w:r w:rsidR="007F785A" w:rsidRPr="000D581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0D5813">
              <w:rPr>
                <w:rFonts w:ascii="Times New Roman" w:hAnsi="Times New Roman"/>
                <w:sz w:val="24"/>
                <w:szCs w:val="24"/>
              </w:rPr>
              <w:t xml:space="preserve"> можливост</w:t>
            </w:r>
            <w:r w:rsidR="007F785A" w:rsidRPr="000D5813">
              <w:rPr>
                <w:rFonts w:ascii="Times New Roman" w:hAnsi="Times New Roman"/>
                <w:sz w:val="24"/>
                <w:szCs w:val="24"/>
              </w:rPr>
              <w:t>ей</w:t>
            </w:r>
            <w:r w:rsidRPr="000D5813">
              <w:rPr>
                <w:rFonts w:ascii="Times New Roman" w:hAnsi="Times New Roman"/>
                <w:sz w:val="24"/>
                <w:szCs w:val="24"/>
              </w:rPr>
              <w:t xml:space="preserve"> міста</w:t>
            </w:r>
          </w:p>
          <w:p w14:paraId="7D846D7C" w14:textId="77777777" w:rsidR="00F16D6F" w:rsidRPr="000D5813" w:rsidRDefault="007F785A" w:rsidP="00B76E57">
            <w:pPr>
              <w:pStyle w:val="ae"/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>в</w:t>
            </w:r>
            <w:r w:rsidR="005A6926" w:rsidRPr="000D5813">
              <w:rPr>
                <w:rFonts w:ascii="Times New Roman" w:hAnsi="Times New Roman"/>
                <w:sz w:val="24"/>
                <w:szCs w:val="24"/>
              </w:rPr>
              <w:t>ідновлення та створення нових зон культурного масового відпочинку</w:t>
            </w:r>
            <w:r w:rsidRPr="000D5813">
              <w:rPr>
                <w:rFonts w:ascii="Times New Roman" w:hAnsi="Times New Roman"/>
                <w:sz w:val="24"/>
                <w:szCs w:val="24"/>
              </w:rPr>
              <w:t>, дитячих та спортивних майданчиків</w:t>
            </w:r>
            <w:r w:rsidR="008B33F3" w:rsidRPr="000D58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692435" w14:textId="77777777" w:rsidR="007F785A" w:rsidRPr="000D5813" w:rsidRDefault="00B76E57" w:rsidP="00B76E57">
            <w:pPr>
              <w:pStyle w:val="ae"/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813">
              <w:rPr>
                <w:rFonts w:ascii="Times New Roman" w:hAnsi="Times New Roman"/>
                <w:sz w:val="24"/>
                <w:szCs w:val="24"/>
              </w:rPr>
              <w:t>з</w:t>
            </w:r>
            <w:r w:rsidR="007F785A" w:rsidRPr="000D5813">
              <w:rPr>
                <w:rFonts w:ascii="Times New Roman" w:hAnsi="Times New Roman"/>
                <w:sz w:val="24"/>
                <w:szCs w:val="24"/>
              </w:rPr>
              <w:t>абезпечення освітлення всієї території громади</w:t>
            </w:r>
          </w:p>
        </w:tc>
      </w:tr>
      <w:tr w:rsidR="00F16D6F" w:rsidRPr="000D5813" w14:paraId="267F5EE1" w14:textId="77777777" w:rsidTr="00B76E57">
        <w:trPr>
          <w:trHeight w:hRule="exact" w:val="39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4768FA6" w14:textId="77777777" w:rsidR="00F16D6F" w:rsidRPr="000D5813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719192" w14:textId="77777777" w:rsidR="00F16D6F" w:rsidRPr="000D5813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0D5813">
              <w:rPr>
                <w:color w:val="auto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A65B4" w14:textId="77777777" w:rsidR="00F16D6F" w:rsidRPr="000D5813" w:rsidRDefault="00BA1B85" w:rsidP="00B62D38">
            <w:pPr>
              <w:ind w:left="132" w:right="117"/>
              <w:rPr>
                <w:lang w:val="uk-UA" w:eastAsia="zh-CN"/>
              </w:rPr>
            </w:pPr>
            <w:r w:rsidRPr="000D5813">
              <w:rPr>
                <w:lang w:val="uk-UA" w:eastAsia="zh-CN"/>
              </w:rPr>
              <w:t>Середні витрати на будівництво 1 км мереж поверхневого водовідведення,</w:t>
            </w:r>
            <w:r w:rsidR="00F16D6F" w:rsidRPr="000D5813">
              <w:rPr>
                <w:lang w:val="uk-UA" w:eastAsia="zh-CN"/>
              </w:rPr>
              <w:t xml:space="preserve"> тис. грн.</w:t>
            </w:r>
          </w:p>
          <w:p w14:paraId="794C9828" w14:textId="77777777" w:rsidR="00BA1B85" w:rsidRPr="000D5813" w:rsidRDefault="00BA1B85" w:rsidP="00B62D38">
            <w:pPr>
              <w:ind w:left="132" w:right="117"/>
              <w:rPr>
                <w:lang w:val="uk-UA" w:eastAsia="zh-CN"/>
              </w:rPr>
            </w:pPr>
            <w:r w:rsidRPr="000D5813">
              <w:rPr>
                <w:lang w:val="uk-UA" w:eastAsia="zh-CN"/>
              </w:rPr>
              <w:t xml:space="preserve">Середні витрати на будівництво 1 км. мереж водопостачання, </w:t>
            </w:r>
            <w:proofErr w:type="spellStart"/>
            <w:r w:rsidRPr="000D5813">
              <w:rPr>
                <w:lang w:val="uk-UA" w:eastAsia="zh-CN"/>
              </w:rPr>
              <w:t>тис.грн</w:t>
            </w:r>
            <w:proofErr w:type="spellEnd"/>
            <w:r w:rsidRPr="000D5813">
              <w:rPr>
                <w:lang w:val="uk-UA" w:eastAsia="zh-CN"/>
              </w:rPr>
              <w:t>.</w:t>
            </w:r>
          </w:p>
          <w:p w14:paraId="0A763AB5" w14:textId="77777777" w:rsidR="00BA1B85" w:rsidRPr="000D5813" w:rsidRDefault="00BA1B85" w:rsidP="00B76E57">
            <w:pPr>
              <w:ind w:left="132" w:right="117"/>
              <w:rPr>
                <w:lang w:val="uk-UA" w:eastAsia="zh-CN"/>
              </w:rPr>
            </w:pPr>
            <w:r w:rsidRPr="000D5813">
              <w:rPr>
                <w:lang w:val="uk-UA" w:eastAsia="zh-CN"/>
              </w:rPr>
              <w:t xml:space="preserve">Середня вартість ремонту 1 </w:t>
            </w:r>
            <w:proofErr w:type="spellStart"/>
            <w:r w:rsidRPr="000D5813">
              <w:rPr>
                <w:lang w:val="uk-UA" w:eastAsia="zh-CN"/>
              </w:rPr>
              <w:t>обєктас</w:t>
            </w:r>
            <w:proofErr w:type="spellEnd"/>
            <w:r w:rsidRPr="000D5813">
              <w:rPr>
                <w:lang w:val="uk-UA" w:eastAsia="zh-CN"/>
              </w:rPr>
              <w:t xml:space="preserve"> </w:t>
            </w:r>
            <w:proofErr w:type="spellStart"/>
            <w:r w:rsidRPr="000D5813">
              <w:rPr>
                <w:lang w:val="uk-UA" w:eastAsia="zh-CN"/>
              </w:rPr>
              <w:t>портивної</w:t>
            </w:r>
            <w:proofErr w:type="spellEnd"/>
            <w:r w:rsidRPr="000D5813">
              <w:rPr>
                <w:lang w:val="uk-UA" w:eastAsia="zh-CN"/>
              </w:rPr>
              <w:t xml:space="preserve"> споруди, </w:t>
            </w:r>
            <w:proofErr w:type="spellStart"/>
            <w:r w:rsidRPr="000D5813">
              <w:rPr>
                <w:lang w:val="uk-UA" w:eastAsia="zh-CN"/>
              </w:rPr>
              <w:t>тис.грн</w:t>
            </w:r>
            <w:proofErr w:type="spellEnd"/>
            <w:r w:rsidRPr="000D5813">
              <w:rPr>
                <w:lang w:val="uk-UA" w:eastAsia="zh-CN"/>
              </w:rPr>
              <w:t xml:space="preserve">. </w:t>
            </w:r>
          </w:p>
          <w:p w14:paraId="74B6F51D" w14:textId="77777777" w:rsidR="00B76E57" w:rsidRPr="000D5813" w:rsidRDefault="00B76E57" w:rsidP="00B76E57">
            <w:pPr>
              <w:ind w:left="132" w:right="117"/>
              <w:rPr>
                <w:lang w:val="uk-UA" w:eastAsia="zh-CN"/>
              </w:rPr>
            </w:pPr>
            <w:r w:rsidRPr="000D5813">
              <w:rPr>
                <w:lang w:val="uk-UA" w:eastAsia="zh-CN"/>
              </w:rPr>
              <w:t xml:space="preserve">Середня вартість капітального ремонту приміщення соціального призначення, </w:t>
            </w:r>
            <w:proofErr w:type="spellStart"/>
            <w:r w:rsidRPr="000D5813">
              <w:rPr>
                <w:lang w:val="uk-UA" w:eastAsia="zh-CN"/>
              </w:rPr>
              <w:t>тис.грн</w:t>
            </w:r>
            <w:proofErr w:type="spellEnd"/>
            <w:r w:rsidRPr="000D5813">
              <w:rPr>
                <w:lang w:val="uk-UA" w:eastAsia="zh-CN"/>
              </w:rPr>
              <w:t>.</w:t>
            </w:r>
          </w:p>
          <w:p w14:paraId="29E63EB1" w14:textId="77777777" w:rsidR="00B76E57" w:rsidRPr="000D5813" w:rsidRDefault="00B76E57" w:rsidP="00B76E57">
            <w:pPr>
              <w:ind w:left="132" w:right="117"/>
              <w:rPr>
                <w:lang w:val="uk-UA"/>
              </w:rPr>
            </w:pPr>
            <w:r w:rsidRPr="000D5813">
              <w:rPr>
                <w:lang w:val="uk-UA"/>
              </w:rPr>
              <w:t xml:space="preserve">Середня вартість ремонту 1 км. системи </w:t>
            </w:r>
            <w:proofErr w:type="spellStart"/>
            <w:r w:rsidRPr="000D5813">
              <w:rPr>
                <w:lang w:val="uk-UA"/>
              </w:rPr>
              <w:t>киснепостачання</w:t>
            </w:r>
            <w:proofErr w:type="spellEnd"/>
            <w:r w:rsidRPr="000D5813">
              <w:rPr>
                <w:lang w:val="uk-UA"/>
              </w:rPr>
              <w:t>,</w:t>
            </w:r>
          </w:p>
          <w:p w14:paraId="00FFC82C" w14:textId="77777777" w:rsidR="00B76E57" w:rsidRPr="000D5813" w:rsidRDefault="00B76E57" w:rsidP="00B76E57">
            <w:pPr>
              <w:ind w:left="132" w:right="117"/>
              <w:rPr>
                <w:lang w:val="uk-UA" w:eastAsia="zh-CN"/>
              </w:rPr>
            </w:pPr>
            <w:r w:rsidRPr="000D5813">
              <w:rPr>
                <w:lang w:val="uk-UA"/>
              </w:rPr>
              <w:t xml:space="preserve">Середня вартість </w:t>
            </w:r>
            <w:r w:rsidRPr="000D5813">
              <w:rPr>
                <w:lang w:val="uk-UA" w:eastAsia="zh-CN"/>
              </w:rPr>
              <w:t xml:space="preserve">капітального ремонту закладу освіти, </w:t>
            </w:r>
            <w:proofErr w:type="spellStart"/>
            <w:r w:rsidRPr="000D5813">
              <w:rPr>
                <w:lang w:val="uk-UA" w:eastAsia="zh-CN"/>
              </w:rPr>
              <w:t>тис.грн</w:t>
            </w:r>
            <w:proofErr w:type="spellEnd"/>
            <w:r w:rsidRPr="000D5813">
              <w:rPr>
                <w:lang w:val="uk-UA" w:eastAsia="zh-CN"/>
              </w:rPr>
              <w:t>.</w:t>
            </w:r>
          </w:p>
          <w:p w14:paraId="6FAEF87A" w14:textId="77777777" w:rsidR="00B76E57" w:rsidRPr="000D5813" w:rsidRDefault="00B76E57" w:rsidP="00B76E57">
            <w:pPr>
              <w:ind w:left="132" w:right="117"/>
              <w:rPr>
                <w:lang w:val="uk-UA"/>
              </w:rPr>
            </w:pPr>
          </w:p>
        </w:tc>
      </w:tr>
    </w:tbl>
    <w:p w14:paraId="7F6794CF" w14:textId="77777777" w:rsidR="006B1256" w:rsidRPr="000D5813" w:rsidRDefault="006B1256" w:rsidP="00E6779A">
      <w:pPr>
        <w:tabs>
          <w:tab w:val="left" w:pos="5190"/>
        </w:tabs>
        <w:ind w:right="-144"/>
        <w:rPr>
          <w:sz w:val="26"/>
          <w:szCs w:val="26"/>
          <w:lang w:val="uk-UA"/>
        </w:rPr>
        <w:sectPr w:rsidR="006B1256" w:rsidRPr="000D5813" w:rsidSect="006B1256">
          <w:pgSz w:w="11906" w:h="16838"/>
          <w:pgMar w:top="992" w:right="851" w:bottom="567" w:left="1701" w:header="709" w:footer="709" w:gutter="0"/>
          <w:cols w:space="708"/>
          <w:docGrid w:linePitch="360"/>
        </w:sectPr>
      </w:pPr>
    </w:p>
    <w:p w14:paraId="43C4B672" w14:textId="77777777" w:rsidR="00BE2D0E" w:rsidRPr="000D5813" w:rsidRDefault="00BE2D0E" w:rsidP="00BE2D0E">
      <w:pPr>
        <w:jc w:val="right"/>
        <w:rPr>
          <w:lang w:val="uk-UA"/>
        </w:rPr>
      </w:pPr>
      <w:bookmarkStart w:id="2" w:name="_Hlk125631833"/>
      <w:r w:rsidRPr="000D5813">
        <w:rPr>
          <w:lang w:val="uk-UA"/>
        </w:rPr>
        <w:lastRenderedPageBreak/>
        <w:t xml:space="preserve">Додаток </w:t>
      </w:r>
      <w:r w:rsidR="00C86EB5" w:rsidRPr="000D5813">
        <w:rPr>
          <w:lang w:val="uk-UA"/>
        </w:rPr>
        <w:t>2</w:t>
      </w:r>
    </w:p>
    <w:bookmarkEnd w:id="2"/>
    <w:p w14:paraId="6C9806F5" w14:textId="77777777" w:rsidR="00BE2D0E" w:rsidRPr="000D5813" w:rsidRDefault="00BE2D0E" w:rsidP="00BE2D0E">
      <w:pPr>
        <w:pStyle w:val="1"/>
        <w:tabs>
          <w:tab w:val="right" w:pos="9355"/>
        </w:tabs>
        <w:spacing w:before="0" w:after="0"/>
        <w:ind w:left="4962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до рішення  </w:t>
      </w: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</w:t>
      </w: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сесії    </w:t>
      </w: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8 </w:t>
      </w: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  </w:t>
      </w: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-VІІІ  від    </w:t>
      </w:r>
      <w:r w:rsidRPr="000D5813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              року</w:t>
      </w:r>
    </w:p>
    <w:p w14:paraId="1F4FD327" w14:textId="77777777" w:rsidR="00BE2D0E" w:rsidRPr="000D5813" w:rsidRDefault="00BE2D0E" w:rsidP="00BE2D0E">
      <w:pPr>
        <w:tabs>
          <w:tab w:val="left" w:pos="5190"/>
        </w:tabs>
        <w:jc w:val="both"/>
        <w:rPr>
          <w:sz w:val="26"/>
          <w:szCs w:val="26"/>
          <w:lang w:val="uk-UA"/>
        </w:rPr>
      </w:pPr>
      <w:r w:rsidRPr="000D5813">
        <w:rPr>
          <w:b/>
          <w:i/>
          <w:sz w:val="28"/>
          <w:szCs w:val="28"/>
          <w:lang w:val="uk-UA"/>
        </w:rPr>
        <w:t>2.1. План заходів Програми «Будівництво (реконструкція, капітальний ремонт) об’єктів комунальної власності Козятинської територіальної громади на 2024-2026 роки»</w:t>
      </w:r>
    </w:p>
    <w:p w14:paraId="5464333E" w14:textId="77777777" w:rsidR="00BE2D0E" w:rsidRPr="000D5813" w:rsidRDefault="00BE2D0E" w:rsidP="00BE2D0E">
      <w:pPr>
        <w:tabs>
          <w:tab w:val="left" w:pos="5190"/>
        </w:tabs>
        <w:rPr>
          <w:sz w:val="26"/>
          <w:szCs w:val="26"/>
          <w:lang w:val="uk-UA"/>
        </w:rPr>
      </w:pPr>
    </w:p>
    <w:tbl>
      <w:tblPr>
        <w:tblW w:w="15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912"/>
        <w:gridCol w:w="1202"/>
        <w:gridCol w:w="1208"/>
        <w:gridCol w:w="1276"/>
        <w:gridCol w:w="3334"/>
        <w:gridCol w:w="12"/>
      </w:tblGrid>
      <w:tr w:rsidR="00BE2D0E" w:rsidRPr="000D5813" w14:paraId="49C6A753" w14:textId="77777777" w:rsidTr="00C151AE">
        <w:trPr>
          <w:gridAfter w:val="1"/>
          <w:wAfter w:w="12" w:type="dxa"/>
          <w:trHeight w:val="435"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230EB495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№</w:t>
            </w:r>
          </w:p>
          <w:p w14:paraId="0632708E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п/п</w:t>
            </w:r>
          </w:p>
        </w:tc>
        <w:tc>
          <w:tcPr>
            <w:tcW w:w="7912" w:type="dxa"/>
            <w:vMerge w:val="restart"/>
            <w:shd w:val="clear" w:color="auto" w:fill="auto"/>
            <w:vAlign w:val="center"/>
          </w:tcPr>
          <w:p w14:paraId="5814A272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Зміст заходу</w:t>
            </w:r>
          </w:p>
        </w:tc>
        <w:tc>
          <w:tcPr>
            <w:tcW w:w="368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AA8C55C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Обсяг фінансування</w:t>
            </w:r>
          </w:p>
          <w:p w14:paraId="27A81B03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тис. грн.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7210B97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Виконавці</w:t>
            </w:r>
          </w:p>
        </w:tc>
      </w:tr>
      <w:tr w:rsidR="00BE2D0E" w:rsidRPr="000D5813" w14:paraId="1210752E" w14:textId="77777777" w:rsidTr="00C151AE">
        <w:trPr>
          <w:gridAfter w:val="1"/>
          <w:wAfter w:w="12" w:type="dxa"/>
          <w:trHeight w:val="435"/>
        </w:trPr>
        <w:tc>
          <w:tcPr>
            <w:tcW w:w="58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0E0493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91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D26B0B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02" w:type="dxa"/>
            <w:tcBorders>
              <w:bottom w:val="nil"/>
            </w:tcBorders>
            <w:shd w:val="clear" w:color="auto" w:fill="auto"/>
            <w:vAlign w:val="center"/>
          </w:tcPr>
          <w:p w14:paraId="5461778F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2024</w:t>
            </w:r>
          </w:p>
        </w:tc>
        <w:tc>
          <w:tcPr>
            <w:tcW w:w="1208" w:type="dxa"/>
            <w:tcBorders>
              <w:bottom w:val="nil"/>
            </w:tcBorders>
            <w:shd w:val="clear" w:color="auto" w:fill="auto"/>
            <w:vAlign w:val="center"/>
          </w:tcPr>
          <w:p w14:paraId="3A349EBD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2025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0FBA80D2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2026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0ECA8B2" w14:textId="77777777" w:rsidR="00BE2D0E" w:rsidRPr="000D581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E2D0E" w:rsidRPr="000D5813" w14:paraId="7C50E99D" w14:textId="77777777" w:rsidTr="00C151AE">
        <w:trPr>
          <w:trHeight w:val="348"/>
        </w:trPr>
        <w:tc>
          <w:tcPr>
            <w:tcW w:w="15532" w:type="dxa"/>
            <w:gridSpan w:val="7"/>
            <w:shd w:val="clear" w:color="auto" w:fill="F2F2F2"/>
          </w:tcPr>
          <w:p w14:paraId="1C6C2840" w14:textId="77777777" w:rsidR="00BE2D0E" w:rsidRPr="000D5813" w:rsidRDefault="00BE2D0E" w:rsidP="000D6D46">
            <w:pPr>
              <w:jc w:val="center"/>
              <w:rPr>
                <w:bCs/>
                <w:lang w:val="uk-UA"/>
              </w:rPr>
            </w:pPr>
            <w:r w:rsidRPr="000D5813">
              <w:rPr>
                <w:bCs/>
                <w:lang w:val="uk-UA"/>
              </w:rPr>
              <w:t>Заклади та установи охорони здоров’я</w:t>
            </w:r>
            <w:r w:rsidR="006A37BB" w:rsidRPr="000D5813">
              <w:rPr>
                <w:bCs/>
                <w:lang w:val="uk-UA"/>
              </w:rPr>
              <w:t xml:space="preserve"> та соціального захисту</w:t>
            </w:r>
          </w:p>
        </w:tc>
      </w:tr>
      <w:tr w:rsidR="00BE2D0E" w:rsidRPr="000D5813" w14:paraId="0A474405" w14:textId="77777777" w:rsidTr="00C151AE">
        <w:trPr>
          <w:gridAfter w:val="1"/>
          <w:wAfter w:w="12" w:type="dxa"/>
          <w:trHeight w:val="975"/>
        </w:trPr>
        <w:tc>
          <w:tcPr>
            <w:tcW w:w="588" w:type="dxa"/>
            <w:shd w:val="clear" w:color="auto" w:fill="auto"/>
          </w:tcPr>
          <w:p w14:paraId="471F23BC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10AAB08D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системи кисне постачання в будівлі комунального підприємства «Козятинської центральної районної лікарні» Козятинської міської ради по вул. Винниченка 9 в м. Козятин, Хмільницького району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7F43CF1C" w14:textId="77777777" w:rsidR="00BE2D0E" w:rsidRPr="000D5813" w:rsidRDefault="00FF7843" w:rsidP="000D6D46">
            <w:pPr>
              <w:rPr>
                <w:lang w:val="uk-UA"/>
              </w:rPr>
            </w:pPr>
            <w:r w:rsidRPr="000D5813">
              <w:rPr>
                <w:sz w:val="26"/>
                <w:szCs w:val="26"/>
                <w:lang w:val="uk-UA"/>
              </w:rPr>
              <w:t>4124,496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D66B9" w14:textId="77777777" w:rsidR="00BE2D0E" w:rsidRPr="000D5813" w:rsidRDefault="00196B3B" w:rsidP="00196B3B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2834,0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6B0AA34B" w14:textId="77777777" w:rsidR="00BE2D0E" w:rsidRPr="000D581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12275728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УЖКГ, КП «Козятинська центральна районна лікарня» Козятинської міської ради</w:t>
            </w:r>
          </w:p>
        </w:tc>
      </w:tr>
      <w:tr w:rsidR="006A37BB" w:rsidRPr="000D5813" w14:paraId="5CD4E52A" w14:textId="77777777" w:rsidTr="00C151AE">
        <w:trPr>
          <w:gridAfter w:val="1"/>
          <w:wAfter w:w="12" w:type="dxa"/>
          <w:trHeight w:val="975"/>
        </w:trPr>
        <w:tc>
          <w:tcPr>
            <w:tcW w:w="588" w:type="dxa"/>
            <w:shd w:val="clear" w:color="auto" w:fill="auto"/>
          </w:tcPr>
          <w:p w14:paraId="6B0926EA" w14:textId="77777777" w:rsidR="006A37BB" w:rsidRPr="000D5813" w:rsidRDefault="006A37BB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5926DA90" w14:textId="77777777" w:rsidR="006A37BB" w:rsidRPr="000D5813" w:rsidRDefault="006A37BB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частини нежитлової адміністративної будівлі за </w:t>
            </w:r>
            <w:proofErr w:type="spellStart"/>
            <w:r w:rsidRPr="000D5813">
              <w:rPr>
                <w:lang w:val="uk-UA"/>
              </w:rPr>
              <w:t>адресою</w:t>
            </w:r>
            <w:proofErr w:type="spellEnd"/>
            <w:r w:rsidRPr="000D5813">
              <w:rPr>
                <w:lang w:val="uk-UA"/>
              </w:rPr>
              <w:t xml:space="preserve"> : Вінницька область, Хмільницький район, м. Козятин, вул. Винниченка 56 (Для потреб  Ветеранського простору)</w:t>
            </w:r>
          </w:p>
        </w:tc>
        <w:tc>
          <w:tcPr>
            <w:tcW w:w="1202" w:type="dxa"/>
            <w:shd w:val="clear" w:color="auto" w:fill="auto"/>
          </w:tcPr>
          <w:p w14:paraId="429BB462" w14:textId="77777777" w:rsidR="006A37BB" w:rsidRPr="000D5813" w:rsidRDefault="006A37BB" w:rsidP="000D6D4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3E6EB" w14:textId="77777777" w:rsidR="006A37BB" w:rsidRPr="000D5813" w:rsidRDefault="00555D13" w:rsidP="006A37BB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6253</w:t>
            </w:r>
            <w:r w:rsidR="006A37BB" w:rsidRPr="000D5813">
              <w:rPr>
                <w:lang w:val="uk-UA"/>
              </w:rPr>
              <w:t>,</w:t>
            </w:r>
            <w:r w:rsidRPr="000D5813">
              <w:rPr>
                <w:lang w:val="uk-UA"/>
              </w:rPr>
              <w:t>898</w:t>
            </w:r>
          </w:p>
        </w:tc>
        <w:tc>
          <w:tcPr>
            <w:tcW w:w="1276" w:type="dxa"/>
          </w:tcPr>
          <w:p w14:paraId="159EC4FA" w14:textId="77777777" w:rsidR="006A37BB" w:rsidRPr="000D5813" w:rsidRDefault="009538F6" w:rsidP="009538F6">
            <w:pPr>
              <w:ind w:left="33"/>
              <w:jc w:val="both"/>
              <w:rPr>
                <w:rStyle w:val="a8"/>
                <w:b w:val="0"/>
                <w:lang w:val="uk-UA"/>
              </w:rPr>
            </w:pPr>
            <w:r w:rsidRPr="000D5813">
              <w:rPr>
                <w:rStyle w:val="a8"/>
                <w:b w:val="0"/>
                <w:color w:val="000000" w:themeColor="text1"/>
                <w:lang w:val="uk-UA"/>
              </w:rPr>
              <w:t>2300,0</w:t>
            </w:r>
          </w:p>
        </w:tc>
        <w:tc>
          <w:tcPr>
            <w:tcW w:w="3334" w:type="dxa"/>
            <w:shd w:val="clear" w:color="auto" w:fill="auto"/>
          </w:tcPr>
          <w:p w14:paraId="06F76B1D" w14:textId="77777777" w:rsidR="006A37BB" w:rsidRPr="000D5813" w:rsidRDefault="006A37BB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УСП</w:t>
            </w:r>
            <w:r w:rsidR="00771851" w:rsidRPr="000D5813">
              <w:rPr>
                <w:lang w:val="uk-UA"/>
              </w:rPr>
              <w:t>, УЖКГ</w:t>
            </w:r>
          </w:p>
        </w:tc>
      </w:tr>
      <w:tr w:rsidR="00771851" w:rsidRPr="000D5813" w14:paraId="50478905" w14:textId="77777777" w:rsidTr="00C151AE">
        <w:trPr>
          <w:gridAfter w:val="1"/>
          <w:wAfter w:w="12" w:type="dxa"/>
          <w:trHeight w:val="975"/>
        </w:trPr>
        <w:tc>
          <w:tcPr>
            <w:tcW w:w="588" w:type="dxa"/>
            <w:shd w:val="clear" w:color="auto" w:fill="auto"/>
          </w:tcPr>
          <w:p w14:paraId="6E686DD9" w14:textId="77777777" w:rsidR="00771851" w:rsidRPr="000D5813" w:rsidRDefault="00771851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374B05C2" w14:textId="77777777" w:rsidR="00771851" w:rsidRPr="000D5813" w:rsidRDefault="006C5731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системи електрозабезпечення будівлі Козятинського міського територіального центру соціального обслуговування в м. Козятин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5428BAEB" w14:textId="77777777" w:rsidR="00771851" w:rsidRPr="000D5813" w:rsidRDefault="00771851" w:rsidP="000D6D4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A23D" w14:textId="77777777" w:rsidR="00771851" w:rsidRPr="000D5813" w:rsidRDefault="006C5731" w:rsidP="006A37BB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2740,021</w:t>
            </w:r>
          </w:p>
        </w:tc>
        <w:tc>
          <w:tcPr>
            <w:tcW w:w="1276" w:type="dxa"/>
          </w:tcPr>
          <w:p w14:paraId="0937C1F9" w14:textId="77777777" w:rsidR="00771851" w:rsidRPr="000D5813" w:rsidRDefault="00771851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3B192FB2" w14:textId="77777777" w:rsidR="00771851" w:rsidRPr="000D5813" w:rsidRDefault="006C5731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Козятинський міський центр соціального обслуговування</w:t>
            </w:r>
          </w:p>
        </w:tc>
      </w:tr>
      <w:tr w:rsidR="00BE2D0E" w:rsidRPr="000D5813" w14:paraId="021C5038" w14:textId="77777777" w:rsidTr="00C151AE">
        <w:trPr>
          <w:trHeight w:val="263"/>
        </w:trPr>
        <w:tc>
          <w:tcPr>
            <w:tcW w:w="15532" w:type="dxa"/>
            <w:gridSpan w:val="7"/>
            <w:shd w:val="clear" w:color="auto" w:fill="D9D9D9"/>
          </w:tcPr>
          <w:p w14:paraId="636057FC" w14:textId="77777777" w:rsidR="00BE2D0E" w:rsidRPr="000D5813" w:rsidRDefault="00BE2D0E" w:rsidP="000D6D46">
            <w:pPr>
              <w:jc w:val="center"/>
              <w:rPr>
                <w:lang w:val="uk-UA"/>
              </w:rPr>
            </w:pPr>
            <w:r w:rsidRPr="000D5813">
              <w:rPr>
                <w:bCs/>
                <w:lang w:val="uk-UA"/>
              </w:rPr>
              <w:t>Заклади та установи освіти</w:t>
            </w:r>
          </w:p>
        </w:tc>
      </w:tr>
      <w:tr w:rsidR="00BE2D0E" w:rsidRPr="000D5813" w14:paraId="78854E39" w14:textId="77777777" w:rsidTr="00C151AE">
        <w:trPr>
          <w:gridAfter w:val="1"/>
          <w:wAfter w:w="12" w:type="dxa"/>
          <w:trHeight w:val="975"/>
        </w:trPr>
        <w:tc>
          <w:tcPr>
            <w:tcW w:w="588" w:type="dxa"/>
            <w:shd w:val="clear" w:color="auto" w:fill="auto"/>
          </w:tcPr>
          <w:p w14:paraId="133E1684" w14:textId="77777777" w:rsidR="00BE2D0E" w:rsidRPr="000D5813" w:rsidRDefault="005D145C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4FF272D6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покрівлі харчоблоку комунального закладу 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  <w:r w:rsidRPr="000D5813">
              <w:rPr>
                <w:lang w:val="uk-UA"/>
              </w:rPr>
              <w:t>Ліцей № 7 Козятинської міської ради Вінницької області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232C6505" w14:textId="77777777" w:rsidR="00BE2D0E" w:rsidRPr="000D5813" w:rsidRDefault="003E0709" w:rsidP="000D6D46">
            <w:pPr>
              <w:rPr>
                <w:lang w:val="uk-UA"/>
              </w:rPr>
            </w:pPr>
            <w:r w:rsidRPr="000D5813">
              <w:rPr>
                <w:sz w:val="26"/>
                <w:szCs w:val="26"/>
                <w:lang w:val="uk-UA"/>
              </w:rPr>
              <w:t>2366,562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C2C28" w14:textId="77777777" w:rsidR="00BE2D0E" w:rsidRPr="000D5813" w:rsidRDefault="00196B3B" w:rsidP="00196B3B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305,0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2EA6F557" w14:textId="77777777" w:rsidR="00BE2D0E" w:rsidRPr="000D581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561ED95B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УЖКГ, управління освіти</w:t>
            </w:r>
          </w:p>
        </w:tc>
      </w:tr>
      <w:tr w:rsidR="00BE2D0E" w:rsidRPr="000D5813" w14:paraId="02D272D8" w14:textId="77777777" w:rsidTr="00C151AE">
        <w:trPr>
          <w:gridAfter w:val="1"/>
          <w:wAfter w:w="12" w:type="dxa"/>
          <w:trHeight w:val="975"/>
        </w:trPr>
        <w:tc>
          <w:tcPr>
            <w:tcW w:w="588" w:type="dxa"/>
            <w:shd w:val="clear" w:color="auto" w:fill="auto"/>
          </w:tcPr>
          <w:p w14:paraId="2D16DC91" w14:textId="77777777" w:rsidR="00BE2D0E" w:rsidRPr="000D5813" w:rsidRDefault="005D145C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611863E4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покрівлі комунального закладу 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  <w:r w:rsidRPr="000D5813">
              <w:rPr>
                <w:lang w:val="uk-UA"/>
              </w:rPr>
              <w:t>Ліцей № 7 Козятинської міської ради Вінницької області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7FBD0B06" w14:textId="77777777" w:rsidR="00BE2D0E" w:rsidRPr="000D5813" w:rsidRDefault="001B1D93" w:rsidP="000D6D46">
            <w:pPr>
              <w:rPr>
                <w:lang w:val="uk-UA"/>
              </w:rPr>
            </w:pPr>
            <w:r w:rsidRPr="000D5813">
              <w:rPr>
                <w:lang w:val="uk-UA"/>
              </w:rPr>
              <w:t>70</w:t>
            </w:r>
            <w:r w:rsidR="00BE2D0E" w:rsidRPr="000D5813">
              <w:rPr>
                <w:lang w:val="uk-UA"/>
              </w:rPr>
              <w:t>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CE649" w14:textId="77777777" w:rsidR="00BE2D0E" w:rsidRPr="000D5813" w:rsidRDefault="001B1D93" w:rsidP="001B1D93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4842,014</w:t>
            </w:r>
          </w:p>
        </w:tc>
        <w:tc>
          <w:tcPr>
            <w:tcW w:w="1276" w:type="dxa"/>
          </w:tcPr>
          <w:p w14:paraId="10FB30CD" w14:textId="77777777" w:rsidR="00BE2D0E" w:rsidRPr="000D5813" w:rsidRDefault="009538F6" w:rsidP="009538F6">
            <w:pPr>
              <w:ind w:left="-109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4842,014</w:t>
            </w:r>
          </w:p>
        </w:tc>
        <w:tc>
          <w:tcPr>
            <w:tcW w:w="3334" w:type="dxa"/>
            <w:shd w:val="clear" w:color="auto" w:fill="auto"/>
          </w:tcPr>
          <w:p w14:paraId="0F8BD762" w14:textId="77777777" w:rsidR="00BE2D0E" w:rsidRPr="000D5813" w:rsidRDefault="00BE2D0E" w:rsidP="00646480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УЖКГ, </w:t>
            </w:r>
            <w:r w:rsidR="00646480" w:rsidRPr="000D5813">
              <w:rPr>
                <w:lang w:val="uk-UA"/>
              </w:rPr>
              <w:t>департамент гуманітарної політики, КЗ «Ліцей №7»</w:t>
            </w:r>
          </w:p>
        </w:tc>
      </w:tr>
      <w:tr w:rsidR="00BE2D0E" w:rsidRPr="000D5813" w14:paraId="3FD284BC" w14:textId="77777777" w:rsidTr="00C151AE">
        <w:trPr>
          <w:gridAfter w:val="1"/>
          <w:wAfter w:w="12" w:type="dxa"/>
          <w:trHeight w:val="975"/>
        </w:trPr>
        <w:tc>
          <w:tcPr>
            <w:tcW w:w="588" w:type="dxa"/>
            <w:shd w:val="clear" w:color="auto" w:fill="auto"/>
          </w:tcPr>
          <w:p w14:paraId="5E8C6A56" w14:textId="77777777" w:rsidR="00BE2D0E" w:rsidRPr="000D5813" w:rsidRDefault="005D145C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lastRenderedPageBreak/>
              <w:t>3</w:t>
            </w:r>
          </w:p>
        </w:tc>
        <w:tc>
          <w:tcPr>
            <w:tcW w:w="7912" w:type="dxa"/>
            <w:shd w:val="clear" w:color="auto" w:fill="auto"/>
          </w:tcPr>
          <w:p w14:paraId="4BD842FB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покрівлі харчоблоку комунального закладу 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  <w:r w:rsidRPr="000D5813">
              <w:rPr>
                <w:lang w:val="uk-UA"/>
              </w:rPr>
              <w:t>Ліцей № 5 Козятинської міської ради Вінницької області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428E6A94" w14:textId="77777777" w:rsidR="00BE2D0E" w:rsidRPr="000D5813" w:rsidRDefault="00887E05" w:rsidP="000D6D46">
            <w:pPr>
              <w:rPr>
                <w:lang w:val="uk-UA"/>
              </w:rPr>
            </w:pPr>
            <w:r w:rsidRPr="000D5813">
              <w:rPr>
                <w:lang w:val="uk-UA"/>
              </w:rPr>
              <w:t>6</w:t>
            </w:r>
            <w:r w:rsidR="00BE2D0E" w:rsidRPr="000D5813">
              <w:rPr>
                <w:lang w:val="uk-UA"/>
              </w:rPr>
              <w:t>0</w:t>
            </w:r>
            <w:r w:rsidR="009C495D" w:rsidRPr="000D5813">
              <w:rPr>
                <w:lang w:val="uk-UA"/>
              </w:rPr>
              <w:t>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B8FF9" w14:textId="77777777" w:rsidR="00BE2D0E" w:rsidRPr="000D5813" w:rsidRDefault="00887E05" w:rsidP="00887E05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921,926</w:t>
            </w:r>
          </w:p>
        </w:tc>
        <w:tc>
          <w:tcPr>
            <w:tcW w:w="1276" w:type="dxa"/>
          </w:tcPr>
          <w:p w14:paraId="26EF25FD" w14:textId="77777777" w:rsidR="00BE2D0E" w:rsidRPr="000D5813" w:rsidRDefault="009538F6" w:rsidP="009538F6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921,926</w:t>
            </w:r>
          </w:p>
        </w:tc>
        <w:tc>
          <w:tcPr>
            <w:tcW w:w="3334" w:type="dxa"/>
            <w:shd w:val="clear" w:color="auto" w:fill="auto"/>
          </w:tcPr>
          <w:p w14:paraId="3F912F5B" w14:textId="77777777" w:rsidR="00BE2D0E" w:rsidRPr="000D5813" w:rsidRDefault="00BE2D0E" w:rsidP="00646480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УЖКГ, </w:t>
            </w:r>
            <w:r w:rsidR="00646480" w:rsidRPr="000D5813">
              <w:rPr>
                <w:lang w:val="uk-UA"/>
              </w:rPr>
              <w:t>департамент гуманітарної політики, КЗ «Ліцей №5»</w:t>
            </w:r>
          </w:p>
        </w:tc>
      </w:tr>
      <w:tr w:rsidR="00BE2D0E" w:rsidRPr="000D5813" w14:paraId="297E4FBB" w14:textId="77777777" w:rsidTr="00C151AE">
        <w:trPr>
          <w:gridAfter w:val="1"/>
          <w:wAfter w:w="12" w:type="dxa"/>
          <w:trHeight w:val="975"/>
        </w:trPr>
        <w:tc>
          <w:tcPr>
            <w:tcW w:w="588" w:type="dxa"/>
            <w:shd w:val="clear" w:color="auto" w:fill="auto"/>
          </w:tcPr>
          <w:p w14:paraId="0A3AEF80" w14:textId="77777777" w:rsidR="00BE2D0E" w:rsidRPr="000D5813" w:rsidRDefault="005D145C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4</w:t>
            </w:r>
          </w:p>
        </w:tc>
        <w:tc>
          <w:tcPr>
            <w:tcW w:w="7912" w:type="dxa"/>
            <w:shd w:val="clear" w:color="auto" w:fill="auto"/>
          </w:tcPr>
          <w:p w14:paraId="1202B4C1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покрівлі спортзали комунального закладу 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  <w:proofErr w:type="spellStart"/>
            <w:r w:rsidRPr="000D5813">
              <w:rPr>
                <w:lang w:val="uk-UA"/>
              </w:rPr>
              <w:t>Сестринівська</w:t>
            </w:r>
            <w:proofErr w:type="spellEnd"/>
            <w:r w:rsidRPr="000D5813">
              <w:rPr>
                <w:lang w:val="uk-UA"/>
              </w:rPr>
              <w:t xml:space="preserve"> гімназія ім. </w:t>
            </w:r>
            <w:proofErr w:type="spellStart"/>
            <w:r w:rsidRPr="000D5813">
              <w:rPr>
                <w:lang w:val="uk-UA"/>
              </w:rPr>
              <w:t>М.Грушевського</w:t>
            </w:r>
            <w:proofErr w:type="spellEnd"/>
            <w:r w:rsidRPr="000D5813">
              <w:rPr>
                <w:lang w:val="uk-UA"/>
              </w:rPr>
              <w:t xml:space="preserve"> Козятинської міської ради Вінницької області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0CDD0CE2" w14:textId="77777777" w:rsidR="00BE2D0E" w:rsidRPr="000D5813" w:rsidRDefault="00BE2D0E" w:rsidP="000D6D46">
            <w:pPr>
              <w:rPr>
                <w:lang w:val="uk-UA"/>
              </w:rPr>
            </w:pPr>
            <w:r w:rsidRPr="000D5813">
              <w:rPr>
                <w:lang w:val="uk-UA"/>
              </w:rPr>
              <w:t>80,0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3F97E" w14:textId="77777777" w:rsidR="00BE2D0E" w:rsidRPr="000D581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25C723E0" w14:textId="77777777" w:rsidR="00BE2D0E" w:rsidRPr="000D581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63B81EB1" w14:textId="6DEE535C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УЖКГ, управління освіти</w:t>
            </w:r>
            <w:r w:rsidR="003E0709" w:rsidRPr="000D5813">
              <w:rPr>
                <w:lang w:val="uk-UA"/>
              </w:rPr>
              <w:t>, КЗ</w:t>
            </w:r>
            <w:r w:rsidR="003E0709" w:rsidRPr="000D5813">
              <w:rPr>
                <w:bCs/>
                <w:shd w:val="clear" w:color="auto" w:fill="FFFFFF"/>
                <w:lang w:val="uk-UA"/>
              </w:rPr>
              <w:t>"</w:t>
            </w:r>
            <w:r w:rsidR="008C338D">
              <w:rPr>
                <w:bCs/>
                <w:shd w:val="clear" w:color="auto" w:fill="FFFFFF"/>
                <w:lang w:val="uk-UA"/>
              </w:rPr>
              <w:t xml:space="preserve"> </w:t>
            </w:r>
            <w:proofErr w:type="spellStart"/>
            <w:r w:rsidR="003E0709" w:rsidRPr="000D5813">
              <w:rPr>
                <w:lang w:val="uk-UA"/>
              </w:rPr>
              <w:t>Сестринівська</w:t>
            </w:r>
            <w:proofErr w:type="spellEnd"/>
            <w:r w:rsidR="003E0709" w:rsidRPr="000D5813">
              <w:rPr>
                <w:lang w:val="uk-UA"/>
              </w:rPr>
              <w:t xml:space="preserve"> гімназія ім. </w:t>
            </w:r>
            <w:proofErr w:type="spellStart"/>
            <w:r w:rsidR="003E0709" w:rsidRPr="000D5813">
              <w:rPr>
                <w:lang w:val="uk-UA"/>
              </w:rPr>
              <w:t>М.Грушевського</w:t>
            </w:r>
            <w:proofErr w:type="spellEnd"/>
            <w:r w:rsidR="003E0709" w:rsidRPr="000D5813">
              <w:rPr>
                <w:lang w:val="uk-UA"/>
              </w:rPr>
              <w:t>»</w:t>
            </w:r>
          </w:p>
        </w:tc>
      </w:tr>
      <w:tr w:rsidR="00BE2D0E" w:rsidRPr="000D5813" w14:paraId="1D68580A" w14:textId="77777777" w:rsidTr="00C151AE">
        <w:trPr>
          <w:gridAfter w:val="1"/>
          <w:wAfter w:w="12" w:type="dxa"/>
          <w:trHeight w:val="714"/>
        </w:trPr>
        <w:tc>
          <w:tcPr>
            <w:tcW w:w="588" w:type="dxa"/>
            <w:shd w:val="clear" w:color="auto" w:fill="auto"/>
          </w:tcPr>
          <w:p w14:paraId="6DC59432" w14:textId="77777777" w:rsidR="00BE2D0E" w:rsidRPr="000D5813" w:rsidRDefault="005D145C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5</w:t>
            </w:r>
          </w:p>
        </w:tc>
        <w:tc>
          <w:tcPr>
            <w:tcW w:w="7912" w:type="dxa"/>
            <w:shd w:val="clear" w:color="auto" w:fill="auto"/>
          </w:tcPr>
          <w:p w14:paraId="4FD32525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покрівлі комунального закладу 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  <w:r w:rsidRPr="000D5813">
              <w:rPr>
                <w:lang w:val="uk-UA"/>
              </w:rPr>
              <w:t xml:space="preserve">Ліцей №1 ім. </w:t>
            </w:r>
            <w:proofErr w:type="spellStart"/>
            <w:r w:rsidRPr="000D5813">
              <w:rPr>
                <w:lang w:val="uk-UA"/>
              </w:rPr>
              <w:t>Т.Г.Шевченка</w:t>
            </w:r>
            <w:proofErr w:type="spellEnd"/>
            <w:r w:rsidRPr="000D5813">
              <w:rPr>
                <w:lang w:val="uk-UA"/>
              </w:rPr>
              <w:t xml:space="preserve">  Козятинської міської ради Вінницької області</w:t>
            </w:r>
            <w:r w:rsidRPr="000D581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7244D454" w14:textId="77777777" w:rsidR="00BE2D0E" w:rsidRPr="000D5813" w:rsidRDefault="00FF7843" w:rsidP="000D6D46">
            <w:pPr>
              <w:rPr>
                <w:lang w:val="uk-UA"/>
              </w:rPr>
            </w:pPr>
            <w:r w:rsidRPr="000D5813">
              <w:rPr>
                <w:sz w:val="26"/>
                <w:szCs w:val="26"/>
                <w:lang w:val="uk-UA"/>
              </w:rPr>
              <w:t>4533,528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29D31" w14:textId="77777777" w:rsidR="00BE2D0E" w:rsidRPr="000D5813" w:rsidRDefault="00196B3B" w:rsidP="00196B3B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696,0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74A5323F" w14:textId="77777777" w:rsidR="00BE2D0E" w:rsidRPr="000D581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008585BD" w14:textId="77777777" w:rsidR="00BE2D0E" w:rsidRPr="000D5813" w:rsidRDefault="00BE2D0E" w:rsidP="000D6D4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УЖКГ, управління освіти</w:t>
            </w:r>
          </w:p>
        </w:tc>
      </w:tr>
      <w:tr w:rsidR="001B1D93" w:rsidRPr="000D5813" w14:paraId="527FD08B" w14:textId="77777777" w:rsidTr="00C151AE">
        <w:trPr>
          <w:trHeight w:val="335"/>
        </w:trPr>
        <w:tc>
          <w:tcPr>
            <w:tcW w:w="15532" w:type="dxa"/>
            <w:gridSpan w:val="7"/>
            <w:shd w:val="pct15" w:color="auto" w:fill="auto"/>
          </w:tcPr>
          <w:p w14:paraId="470629D6" w14:textId="77777777" w:rsidR="001B1D93" w:rsidRPr="000D5813" w:rsidRDefault="001B1D93" w:rsidP="001B1D9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Об’єкти цивільного захисту</w:t>
            </w:r>
          </w:p>
        </w:tc>
      </w:tr>
      <w:tr w:rsidR="001B1D93" w:rsidRPr="000D5813" w14:paraId="0F4CCE3F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0C7045E8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4A368DDA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укриття подвійного призначення для комунального закладу «Ліцей №1 ім. Т.Г. Шевченка» в місті Козятин по вул. Героїв Майдану, у </w:t>
            </w:r>
            <w:proofErr w:type="spellStart"/>
            <w:r w:rsidRPr="000D5813">
              <w:rPr>
                <w:lang w:val="uk-UA"/>
              </w:rPr>
              <w:t>т.ч</w:t>
            </w:r>
            <w:proofErr w:type="spellEnd"/>
            <w:r w:rsidRPr="000D5813">
              <w:rPr>
                <w:lang w:val="uk-UA"/>
              </w:rPr>
              <w:t>. отримання технічних умов для приєднання до інженерних мереж</w:t>
            </w:r>
          </w:p>
        </w:tc>
        <w:tc>
          <w:tcPr>
            <w:tcW w:w="1202" w:type="dxa"/>
            <w:shd w:val="clear" w:color="auto" w:fill="auto"/>
          </w:tcPr>
          <w:p w14:paraId="29ECC35B" w14:textId="77777777" w:rsidR="001B1D93" w:rsidRPr="000D5813" w:rsidRDefault="001B1D93" w:rsidP="001B1D93">
            <w:pPr>
              <w:rPr>
                <w:lang w:val="uk-UA"/>
              </w:rPr>
            </w:pPr>
            <w:r w:rsidRPr="000D5813">
              <w:rPr>
                <w:lang w:val="uk-UA"/>
              </w:rPr>
              <w:t>100,0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F47C2" w14:textId="77777777" w:rsidR="001B1D93" w:rsidRPr="000D5813" w:rsidRDefault="00D8143B" w:rsidP="00D8143B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1800,0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1440C52E" w14:textId="77777777" w:rsidR="001B1D93" w:rsidRPr="000D581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13D9382D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  <w:r w:rsidR="00646480" w:rsidRPr="000D5813">
              <w:rPr>
                <w:lang w:val="uk-UA"/>
              </w:rPr>
              <w:t>, департамент гуманітарної політики, КЗ «Ліцей №1 ім. Т.Г. Шевченка»</w:t>
            </w:r>
          </w:p>
        </w:tc>
      </w:tr>
      <w:tr w:rsidR="001B1D93" w:rsidRPr="000D5813" w14:paraId="4EA4930C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10910DB2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27C73218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укриття подвійного призначення на території комунального закладу «Ліцей №2» по вул. Героїв Майдану в місті Козятин, у </w:t>
            </w:r>
            <w:proofErr w:type="spellStart"/>
            <w:r w:rsidRPr="000D5813">
              <w:rPr>
                <w:lang w:val="uk-UA"/>
              </w:rPr>
              <w:t>т.ч</w:t>
            </w:r>
            <w:proofErr w:type="spellEnd"/>
            <w:r w:rsidRPr="000D5813">
              <w:rPr>
                <w:lang w:val="uk-UA"/>
              </w:rPr>
              <w:t>. отримання технічних умов для приєднання до інженерних мереж</w:t>
            </w:r>
          </w:p>
        </w:tc>
        <w:tc>
          <w:tcPr>
            <w:tcW w:w="1202" w:type="dxa"/>
            <w:shd w:val="clear" w:color="auto" w:fill="auto"/>
          </w:tcPr>
          <w:p w14:paraId="1FD980B0" w14:textId="77777777" w:rsidR="001B1D93" w:rsidRPr="000D5813" w:rsidRDefault="001B1D93" w:rsidP="001B1D93">
            <w:pPr>
              <w:rPr>
                <w:lang w:val="uk-UA"/>
              </w:rPr>
            </w:pPr>
            <w:r w:rsidRPr="000D5813">
              <w:rPr>
                <w:lang w:val="uk-UA"/>
              </w:rPr>
              <w:t>40,0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A9BBA" w14:textId="77777777" w:rsidR="001B1D93" w:rsidRPr="000D581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5BA52CD3" w14:textId="77777777" w:rsidR="001B1D93" w:rsidRPr="000D581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6AB57709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1B1D93" w:rsidRPr="000D5813" w14:paraId="0AB798F5" w14:textId="77777777" w:rsidTr="00C151AE">
        <w:trPr>
          <w:trHeight w:val="293"/>
        </w:trPr>
        <w:tc>
          <w:tcPr>
            <w:tcW w:w="15532" w:type="dxa"/>
            <w:gridSpan w:val="7"/>
            <w:shd w:val="clear" w:color="auto" w:fill="D9D9D9"/>
          </w:tcPr>
          <w:p w14:paraId="1AAA1A17" w14:textId="77777777" w:rsidR="001B1D93" w:rsidRPr="000D5813" w:rsidRDefault="001B1D93" w:rsidP="001B1D9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Об’єкти благоустрою</w:t>
            </w:r>
          </w:p>
        </w:tc>
      </w:tr>
      <w:tr w:rsidR="001B1D93" w:rsidRPr="000D5813" w14:paraId="50485E98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4073B61C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321E3879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мережі зовнішнього освітлення по вул. Південне шосе в с. Сигнал Хмільницького району Вінницької області (виготовлення ПКД)</w:t>
            </w:r>
          </w:p>
        </w:tc>
        <w:tc>
          <w:tcPr>
            <w:tcW w:w="1202" w:type="dxa"/>
            <w:shd w:val="clear" w:color="auto" w:fill="auto"/>
          </w:tcPr>
          <w:p w14:paraId="4C694DCD" w14:textId="77777777" w:rsidR="001B1D93" w:rsidRPr="000D5813" w:rsidRDefault="001B1D93" w:rsidP="001B1D93">
            <w:pPr>
              <w:rPr>
                <w:lang w:val="uk-UA"/>
              </w:rPr>
            </w:pPr>
            <w:r w:rsidRPr="000D5813">
              <w:rPr>
                <w:lang w:val="uk-UA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A9520" w14:textId="77777777" w:rsidR="001B1D93" w:rsidRPr="000D581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2297DCCB" w14:textId="59A85A79" w:rsidR="001B1D93" w:rsidRPr="000D5813" w:rsidRDefault="00164955" w:rsidP="00164955">
            <w:pPr>
              <w:ind w:left="9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  <w:r w:rsidR="00C86DE8" w:rsidRPr="000D5813">
              <w:rPr>
                <w:lang w:val="uk-UA"/>
              </w:rPr>
              <w:t>60</w:t>
            </w:r>
            <w:r w:rsidRPr="000D5813">
              <w:rPr>
                <w:lang w:val="uk-UA"/>
              </w:rPr>
              <w:t>0,00</w:t>
            </w:r>
          </w:p>
        </w:tc>
        <w:tc>
          <w:tcPr>
            <w:tcW w:w="3334" w:type="dxa"/>
            <w:shd w:val="clear" w:color="auto" w:fill="auto"/>
          </w:tcPr>
          <w:p w14:paraId="36FE2E70" w14:textId="77777777" w:rsidR="001B1D93" w:rsidRPr="000D5813" w:rsidRDefault="001B1D93" w:rsidP="001B1D93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0D1EF6" w:rsidRPr="000D5813" w14:paraId="65A6D040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0361DA3E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5BFE3B03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дорожнього покриття та тротуарів по вул. Героїв Майдану в м. Козятин</w:t>
            </w:r>
            <w:r w:rsidR="00196B3B" w:rsidRPr="000D5813">
              <w:rPr>
                <w:lang w:val="uk-UA"/>
              </w:rPr>
              <w:t xml:space="preserve">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432ACEA9" w14:textId="77777777" w:rsidR="000D1EF6" w:rsidRPr="000D5813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70ACD" w14:textId="77777777" w:rsidR="000D1EF6" w:rsidRPr="000D5813" w:rsidRDefault="00196B3B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12</w:t>
            </w:r>
            <w:r w:rsidR="000D1EF6" w:rsidRPr="000D5813">
              <w:rPr>
                <w:lang w:val="uk-UA"/>
              </w:rPr>
              <w:t>0,0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2C763969" w14:textId="77777777" w:rsidR="000D1EF6" w:rsidRPr="000D5813" w:rsidRDefault="009538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150,0</w:t>
            </w:r>
          </w:p>
        </w:tc>
        <w:tc>
          <w:tcPr>
            <w:tcW w:w="3334" w:type="dxa"/>
            <w:shd w:val="clear" w:color="auto" w:fill="auto"/>
          </w:tcPr>
          <w:p w14:paraId="4E8529F1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0D1EF6" w:rsidRPr="000D5813" w14:paraId="5996BA5C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4B900EF3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709A6919" w14:textId="77777777" w:rsidR="000D1EF6" w:rsidRPr="000D5813" w:rsidRDefault="000D1EF6" w:rsidP="009538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дорожнього покриття та тротуарів по вул. Винниченка в м. Козятин</w:t>
            </w:r>
          </w:p>
        </w:tc>
        <w:tc>
          <w:tcPr>
            <w:tcW w:w="1202" w:type="dxa"/>
            <w:shd w:val="clear" w:color="auto" w:fill="auto"/>
          </w:tcPr>
          <w:p w14:paraId="6EBEE8B4" w14:textId="77777777" w:rsidR="000D1EF6" w:rsidRPr="000D5813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22EB6" w14:textId="77777777" w:rsidR="000D1EF6" w:rsidRPr="000D5813" w:rsidRDefault="00D95878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16</w:t>
            </w:r>
            <w:r w:rsidR="000D1EF6" w:rsidRPr="000D5813">
              <w:rPr>
                <w:lang w:val="uk-UA"/>
              </w:rPr>
              <w:t>0,0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61F6D68E" w14:textId="6F21AB55" w:rsidR="000D1EF6" w:rsidRPr="000D5813" w:rsidRDefault="009538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</w:t>
            </w:r>
            <w:r w:rsidR="00C86DE8" w:rsidRPr="000D5813">
              <w:rPr>
                <w:lang w:val="uk-UA"/>
              </w:rPr>
              <w:t>8076</w:t>
            </w:r>
            <w:r w:rsidRPr="000D5813">
              <w:rPr>
                <w:lang w:val="uk-UA"/>
              </w:rPr>
              <w:t>,0</w:t>
            </w:r>
          </w:p>
        </w:tc>
        <w:tc>
          <w:tcPr>
            <w:tcW w:w="3334" w:type="dxa"/>
            <w:shd w:val="clear" w:color="auto" w:fill="auto"/>
          </w:tcPr>
          <w:p w14:paraId="5591E8A4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0D1EF6" w:rsidRPr="000D5813" w14:paraId="67D3A91B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06785303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4</w:t>
            </w:r>
          </w:p>
        </w:tc>
        <w:tc>
          <w:tcPr>
            <w:tcW w:w="7912" w:type="dxa"/>
            <w:shd w:val="clear" w:color="auto" w:fill="auto"/>
          </w:tcPr>
          <w:p w14:paraId="511549AB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дорожнього покриття та тротуарів по вул. Захисників України в м. Козятин</w:t>
            </w:r>
            <w:r w:rsidR="00196B3B" w:rsidRPr="000D5813">
              <w:rPr>
                <w:lang w:val="uk-UA"/>
              </w:rPr>
              <w:t xml:space="preserve">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38B80C13" w14:textId="77777777" w:rsidR="000D1EF6" w:rsidRPr="000D5813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3FE69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120,0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1F33BCE4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1EE239E4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0D1EF6" w:rsidRPr="000D5813" w14:paraId="7D219913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3E0B6360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5</w:t>
            </w:r>
          </w:p>
        </w:tc>
        <w:tc>
          <w:tcPr>
            <w:tcW w:w="7912" w:type="dxa"/>
            <w:shd w:val="clear" w:color="auto" w:fill="auto"/>
          </w:tcPr>
          <w:p w14:paraId="55F0294C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spacing w:val="-5"/>
                <w:lang w:val="uk-UA"/>
              </w:rPr>
              <w:t>Нове будівництво зливової каналізації по вул. Винниченка в м. Козятин Хмільницького району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796D3720" w14:textId="77777777" w:rsidR="000D1EF6" w:rsidRPr="000D5813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8C3C1" w14:textId="77777777" w:rsidR="000D1EF6" w:rsidRPr="000D5813" w:rsidRDefault="00D95878" w:rsidP="000D1EF6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7946,977</w:t>
            </w:r>
          </w:p>
        </w:tc>
        <w:tc>
          <w:tcPr>
            <w:tcW w:w="1276" w:type="dxa"/>
          </w:tcPr>
          <w:p w14:paraId="5E315936" w14:textId="77777777" w:rsidR="00B60A7B" w:rsidRPr="00B60A7B" w:rsidRDefault="00B60A7B" w:rsidP="00B60A7B">
            <w:pPr>
              <w:ind w:left="-35"/>
              <w:jc w:val="both"/>
              <w:rPr>
                <w:lang w:val="uk-UA"/>
              </w:rPr>
            </w:pPr>
            <w:r w:rsidRPr="00B60A7B">
              <w:rPr>
                <w:lang w:val="uk-UA"/>
              </w:rPr>
              <w:t>2696,264</w:t>
            </w:r>
          </w:p>
          <w:p w14:paraId="15AAAA25" w14:textId="4262AA70" w:rsidR="000D1EF6" w:rsidRPr="000D5813" w:rsidRDefault="000D1EF6" w:rsidP="00B60A7B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4F4DF7A0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0D1EF6" w:rsidRPr="000D5813" w14:paraId="5AF60B6D" w14:textId="77777777" w:rsidTr="00C151AE">
        <w:trPr>
          <w:gridAfter w:val="1"/>
          <w:wAfter w:w="12" w:type="dxa"/>
          <w:trHeight w:val="825"/>
        </w:trPr>
        <w:tc>
          <w:tcPr>
            <w:tcW w:w="588" w:type="dxa"/>
            <w:shd w:val="clear" w:color="auto" w:fill="auto"/>
          </w:tcPr>
          <w:p w14:paraId="0CFA79F2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lastRenderedPageBreak/>
              <w:t>6</w:t>
            </w:r>
          </w:p>
        </w:tc>
        <w:tc>
          <w:tcPr>
            <w:tcW w:w="7912" w:type="dxa"/>
            <w:shd w:val="clear" w:color="auto" w:fill="auto"/>
          </w:tcPr>
          <w:p w14:paraId="0024FF20" w14:textId="77777777" w:rsidR="000D1EF6" w:rsidRPr="000D5813" w:rsidRDefault="00E27483" w:rsidP="000D1EF6">
            <w:pPr>
              <w:jc w:val="both"/>
              <w:rPr>
                <w:spacing w:val="-5"/>
                <w:lang w:val="uk-UA"/>
              </w:rPr>
            </w:pPr>
            <w:r w:rsidRPr="000D5813">
              <w:rPr>
                <w:lang w:val="uk-UA"/>
              </w:rPr>
              <w:t>Нове б</w:t>
            </w:r>
            <w:r w:rsidR="000D1EF6" w:rsidRPr="000D5813">
              <w:rPr>
                <w:lang w:val="uk-UA"/>
              </w:rPr>
              <w:t>удівництво проїзду від вул. Депутатська до території обслуговуючого кооперативу “Садове товариство “Сучасна оселя” визначеної детальним планом</w:t>
            </w:r>
          </w:p>
        </w:tc>
        <w:tc>
          <w:tcPr>
            <w:tcW w:w="1202" w:type="dxa"/>
            <w:shd w:val="clear" w:color="auto" w:fill="auto"/>
          </w:tcPr>
          <w:p w14:paraId="265C29AC" w14:textId="77777777" w:rsidR="000D1EF6" w:rsidRPr="000D5813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7640F" w14:textId="77777777" w:rsidR="000D1EF6" w:rsidRPr="000D5813" w:rsidRDefault="000D1EF6" w:rsidP="000D1EF6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Кошти інвестора</w:t>
            </w:r>
          </w:p>
        </w:tc>
        <w:tc>
          <w:tcPr>
            <w:tcW w:w="1276" w:type="dxa"/>
          </w:tcPr>
          <w:p w14:paraId="6E865AA1" w14:textId="77777777" w:rsidR="000D1EF6" w:rsidRPr="000D5813" w:rsidRDefault="009538F6" w:rsidP="009538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Кошти інвестора</w:t>
            </w:r>
          </w:p>
        </w:tc>
        <w:tc>
          <w:tcPr>
            <w:tcW w:w="3334" w:type="dxa"/>
            <w:shd w:val="clear" w:color="auto" w:fill="auto"/>
          </w:tcPr>
          <w:p w14:paraId="334FC1C2" w14:textId="77777777" w:rsidR="000D1EF6" w:rsidRPr="000D5813" w:rsidRDefault="000D1EF6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 – замовник,</w:t>
            </w:r>
          </w:p>
          <w:p w14:paraId="15C8FF47" w14:textId="77777777" w:rsidR="000D1EF6" w:rsidRPr="000D5813" w:rsidRDefault="000D1EF6" w:rsidP="00771851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обслуговуюч</w:t>
            </w:r>
            <w:r w:rsidR="00771851" w:rsidRPr="000D5813">
              <w:rPr>
                <w:lang w:val="uk-UA"/>
              </w:rPr>
              <w:t>ий кооператив</w:t>
            </w:r>
            <w:r w:rsidRPr="000D5813">
              <w:rPr>
                <w:lang w:val="uk-UA"/>
              </w:rPr>
              <w:t xml:space="preserve"> “Садове товариство “Сучасна оселя”</w:t>
            </w:r>
            <w:r w:rsidR="00196B3B" w:rsidRPr="000D5813">
              <w:rPr>
                <w:lang w:val="uk-UA"/>
              </w:rPr>
              <w:t xml:space="preserve"> або інший інвестор</w:t>
            </w:r>
            <w:r w:rsidRPr="000D5813">
              <w:rPr>
                <w:lang w:val="uk-UA"/>
              </w:rPr>
              <w:t xml:space="preserve"> - платник</w:t>
            </w:r>
          </w:p>
        </w:tc>
      </w:tr>
      <w:tr w:rsidR="00196B3B" w:rsidRPr="000D5813" w14:paraId="0CDEAF76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2C213D20" w14:textId="77777777" w:rsidR="00196B3B" w:rsidRPr="000D5813" w:rsidRDefault="00196B3B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7</w:t>
            </w:r>
          </w:p>
        </w:tc>
        <w:tc>
          <w:tcPr>
            <w:tcW w:w="7912" w:type="dxa"/>
            <w:shd w:val="clear" w:color="auto" w:fill="auto"/>
          </w:tcPr>
          <w:p w14:paraId="1232B704" w14:textId="77777777" w:rsidR="00196B3B" w:rsidRPr="000D5813" w:rsidRDefault="00C05E79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проїзду на території міського кладовища з облаштуванням Алеї слави</w:t>
            </w:r>
          </w:p>
        </w:tc>
        <w:tc>
          <w:tcPr>
            <w:tcW w:w="1202" w:type="dxa"/>
            <w:shd w:val="clear" w:color="auto" w:fill="auto"/>
          </w:tcPr>
          <w:p w14:paraId="3EA3C562" w14:textId="77777777" w:rsidR="00196B3B" w:rsidRPr="000D5813" w:rsidRDefault="00196B3B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80B88" w14:textId="77777777" w:rsidR="00196B3B" w:rsidRPr="000D5813" w:rsidRDefault="00196B3B" w:rsidP="000D1EF6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546,0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1A3F2C76" w14:textId="77777777" w:rsidR="00196B3B" w:rsidRPr="000D5813" w:rsidRDefault="009538F6" w:rsidP="009538F6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546,00</w:t>
            </w:r>
          </w:p>
        </w:tc>
        <w:tc>
          <w:tcPr>
            <w:tcW w:w="3334" w:type="dxa"/>
            <w:shd w:val="clear" w:color="auto" w:fill="auto"/>
          </w:tcPr>
          <w:p w14:paraId="04996C5C" w14:textId="77777777" w:rsidR="00196B3B" w:rsidRPr="000D5813" w:rsidRDefault="00196B3B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771851" w:rsidRPr="000D5813" w14:paraId="7A8D35F5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55FDF185" w14:textId="77777777" w:rsidR="00771851" w:rsidRPr="000D5813" w:rsidRDefault="00771851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8</w:t>
            </w:r>
          </w:p>
        </w:tc>
        <w:tc>
          <w:tcPr>
            <w:tcW w:w="7912" w:type="dxa"/>
            <w:shd w:val="clear" w:color="auto" w:fill="auto"/>
          </w:tcPr>
          <w:p w14:paraId="0A27693D" w14:textId="77777777" w:rsidR="00771851" w:rsidRPr="000D5813" w:rsidRDefault="00771851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дороги «с. Сокілець - </w:t>
            </w:r>
            <w:proofErr w:type="spellStart"/>
            <w:r w:rsidRPr="000D5813">
              <w:rPr>
                <w:lang w:val="uk-UA"/>
              </w:rPr>
              <w:t>с.Махаринці</w:t>
            </w:r>
            <w:proofErr w:type="spellEnd"/>
            <w:r w:rsidRPr="000D5813">
              <w:rPr>
                <w:lang w:val="uk-UA"/>
              </w:rPr>
              <w:t>»</w:t>
            </w:r>
          </w:p>
        </w:tc>
        <w:tc>
          <w:tcPr>
            <w:tcW w:w="1202" w:type="dxa"/>
            <w:shd w:val="clear" w:color="auto" w:fill="auto"/>
          </w:tcPr>
          <w:p w14:paraId="24FD0E8C" w14:textId="77777777" w:rsidR="00771851" w:rsidRPr="000D5813" w:rsidRDefault="00771851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3CBFB" w14:textId="77777777" w:rsidR="00771851" w:rsidRPr="000D5813" w:rsidRDefault="00771851" w:rsidP="000D1EF6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Кошти інвестора</w:t>
            </w:r>
          </w:p>
        </w:tc>
        <w:tc>
          <w:tcPr>
            <w:tcW w:w="1276" w:type="dxa"/>
          </w:tcPr>
          <w:p w14:paraId="47551BB9" w14:textId="77777777" w:rsidR="00771851" w:rsidRPr="000D5813" w:rsidRDefault="00771851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2715633F" w14:textId="77777777" w:rsidR="00771851" w:rsidRPr="000D5813" w:rsidRDefault="00771851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 – замовник, ТОВ «Електрика Юкрейн» - платник</w:t>
            </w:r>
          </w:p>
        </w:tc>
      </w:tr>
      <w:tr w:rsidR="00F335AD" w:rsidRPr="000D5813" w14:paraId="53DE9788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165C028D" w14:textId="77777777" w:rsidR="00F335AD" w:rsidRPr="000D5813" w:rsidRDefault="00F335AD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9</w:t>
            </w:r>
          </w:p>
        </w:tc>
        <w:tc>
          <w:tcPr>
            <w:tcW w:w="7912" w:type="dxa"/>
            <w:shd w:val="clear" w:color="auto" w:fill="auto"/>
          </w:tcPr>
          <w:p w14:paraId="62DA8927" w14:textId="77777777" w:rsidR="00F335AD" w:rsidRPr="000D5813" w:rsidRDefault="00F335AD" w:rsidP="00C86EB5">
            <w:pPr>
              <w:rPr>
                <w:lang w:val="uk-UA"/>
              </w:rPr>
            </w:pPr>
            <w:r w:rsidRPr="000D5813">
              <w:rPr>
                <w:lang w:val="uk-UA"/>
              </w:rPr>
              <w:t>«Капітальний</w:t>
            </w:r>
            <w:r w:rsidR="00C86EB5" w:rsidRPr="000D5813">
              <w:rPr>
                <w:lang w:val="uk-UA"/>
              </w:rPr>
              <w:t xml:space="preserve"> </w:t>
            </w:r>
            <w:r w:rsidRPr="000D5813">
              <w:rPr>
                <w:lang w:val="uk-UA"/>
              </w:rPr>
              <w:t xml:space="preserve">ремонт спортивної зали комунального закладу «Ліцей №1 ім. </w:t>
            </w:r>
            <w:proofErr w:type="spellStart"/>
            <w:r w:rsidRPr="000D5813">
              <w:rPr>
                <w:lang w:val="uk-UA"/>
              </w:rPr>
              <w:t>Т.Г.Шевченка</w:t>
            </w:r>
            <w:proofErr w:type="spellEnd"/>
            <w:r w:rsidR="00C86EB5" w:rsidRPr="000D5813">
              <w:rPr>
                <w:lang w:val="uk-UA"/>
              </w:rPr>
              <w:t xml:space="preserve"> </w:t>
            </w:r>
            <w:r w:rsidRPr="000D5813">
              <w:rPr>
                <w:lang w:val="uk-UA"/>
              </w:rPr>
              <w:t>Козятинської міської ради Вінницької області» по вул. Вінниченка,29 м.</w:t>
            </w:r>
            <w:r w:rsidR="00C86EB5" w:rsidRPr="000D5813">
              <w:rPr>
                <w:lang w:val="uk-UA"/>
              </w:rPr>
              <w:t xml:space="preserve"> </w:t>
            </w:r>
            <w:r w:rsidRPr="000D5813">
              <w:rPr>
                <w:lang w:val="uk-UA"/>
              </w:rPr>
              <w:t>Козятин.(Коригування)»</w:t>
            </w:r>
          </w:p>
        </w:tc>
        <w:tc>
          <w:tcPr>
            <w:tcW w:w="1202" w:type="dxa"/>
            <w:shd w:val="clear" w:color="auto" w:fill="auto"/>
          </w:tcPr>
          <w:p w14:paraId="74CC8444" w14:textId="77777777" w:rsidR="00F335AD" w:rsidRPr="000D5813" w:rsidRDefault="00F335AD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B2281" w14:textId="77777777" w:rsidR="00F335AD" w:rsidRPr="000D5813" w:rsidRDefault="00F335AD" w:rsidP="000D1EF6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4683,307</w:t>
            </w:r>
          </w:p>
        </w:tc>
        <w:tc>
          <w:tcPr>
            <w:tcW w:w="1276" w:type="dxa"/>
          </w:tcPr>
          <w:p w14:paraId="1167AE2B" w14:textId="77777777" w:rsidR="00F335AD" w:rsidRPr="000D5813" w:rsidRDefault="00F335AD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51917266" w14:textId="77777777" w:rsidR="00F335AD" w:rsidRPr="000D5813" w:rsidRDefault="00F335AD" w:rsidP="008F58B2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Департамент гуманітарної політики Козятинської міської ради, КЗ «Ліцей №1 ім. Т.Г. Шевченка»</w:t>
            </w:r>
          </w:p>
        </w:tc>
      </w:tr>
      <w:tr w:rsidR="00771851" w:rsidRPr="000D5813" w14:paraId="2ADE5247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1D682C80" w14:textId="77777777" w:rsidR="00771851" w:rsidRPr="000D5813" w:rsidRDefault="00F335AD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10</w:t>
            </w:r>
          </w:p>
        </w:tc>
        <w:tc>
          <w:tcPr>
            <w:tcW w:w="7912" w:type="dxa"/>
            <w:shd w:val="clear" w:color="auto" w:fill="auto"/>
          </w:tcPr>
          <w:p w14:paraId="407FFA26" w14:textId="77777777" w:rsidR="00771851" w:rsidRPr="000D5813" w:rsidRDefault="00771851" w:rsidP="0008418F">
            <w:pPr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</w:t>
            </w:r>
            <w:r w:rsidR="0008418F" w:rsidRPr="000D5813">
              <w:rPr>
                <w:lang w:val="uk-UA"/>
              </w:rPr>
              <w:t>волейбольного майданчика VI на території стадіону «Локомотив»</w:t>
            </w:r>
            <w:r w:rsidRPr="000D5813">
              <w:rPr>
                <w:lang w:val="uk-UA"/>
              </w:rPr>
              <w:t xml:space="preserve"> з облаштуванням </w:t>
            </w:r>
            <w:proofErr w:type="spellStart"/>
            <w:r w:rsidRPr="000D5813">
              <w:rPr>
                <w:lang w:val="uk-UA"/>
              </w:rPr>
              <w:t>скейт</w:t>
            </w:r>
            <w:proofErr w:type="spellEnd"/>
            <w:r w:rsidRPr="000D5813">
              <w:rPr>
                <w:lang w:val="uk-UA"/>
              </w:rPr>
              <w:t xml:space="preserve"> парку </w:t>
            </w:r>
            <w:r w:rsidR="0008418F" w:rsidRPr="000D5813">
              <w:rPr>
                <w:lang w:val="uk-UA"/>
              </w:rPr>
              <w:t xml:space="preserve">за </w:t>
            </w:r>
            <w:proofErr w:type="spellStart"/>
            <w:r w:rsidR="0008418F" w:rsidRPr="000D5813">
              <w:rPr>
                <w:lang w:val="uk-UA"/>
              </w:rPr>
              <w:t>адресою</w:t>
            </w:r>
            <w:proofErr w:type="spellEnd"/>
            <w:r w:rsidR="0008418F" w:rsidRPr="000D5813">
              <w:rPr>
                <w:lang w:val="uk-UA"/>
              </w:rPr>
              <w:t xml:space="preserve"> Вінницька область, м. Козятин, вул. Лисенка 35 </w:t>
            </w:r>
            <w:r w:rsidRPr="000D5813">
              <w:rPr>
                <w:lang w:val="uk-UA"/>
              </w:rPr>
              <w:t>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08AC60DF" w14:textId="77777777" w:rsidR="00771851" w:rsidRPr="000D5813" w:rsidRDefault="00771851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CEF0D" w14:textId="77777777" w:rsidR="00771851" w:rsidRPr="000D5813" w:rsidRDefault="00D95878" w:rsidP="000D1EF6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7</w:t>
            </w:r>
            <w:r w:rsidR="00771851" w:rsidRPr="000D5813">
              <w:rPr>
                <w:lang w:val="uk-UA"/>
              </w:rPr>
              <w:t>0,0</w:t>
            </w:r>
            <w:r w:rsidR="001A2113" w:rsidRPr="000D5813">
              <w:rPr>
                <w:lang w:val="uk-UA"/>
              </w:rPr>
              <w:t>0</w:t>
            </w:r>
          </w:p>
        </w:tc>
        <w:tc>
          <w:tcPr>
            <w:tcW w:w="1276" w:type="dxa"/>
          </w:tcPr>
          <w:p w14:paraId="033BADBA" w14:textId="77777777" w:rsidR="00771851" w:rsidRPr="000D5813" w:rsidRDefault="009538F6" w:rsidP="009538F6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3000,0</w:t>
            </w:r>
          </w:p>
        </w:tc>
        <w:tc>
          <w:tcPr>
            <w:tcW w:w="3334" w:type="dxa"/>
            <w:shd w:val="clear" w:color="auto" w:fill="auto"/>
          </w:tcPr>
          <w:p w14:paraId="2384708B" w14:textId="77777777" w:rsidR="00771851" w:rsidRPr="000D5813" w:rsidRDefault="005335AC" w:rsidP="008F58B2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Д</w:t>
            </w:r>
            <w:r w:rsidR="0008418F" w:rsidRPr="000D5813">
              <w:rPr>
                <w:lang w:val="uk-UA"/>
              </w:rPr>
              <w:t>епартамент гуманітарної політики</w:t>
            </w:r>
            <w:r w:rsidR="008F58B2" w:rsidRPr="000D5813">
              <w:rPr>
                <w:lang w:val="uk-UA"/>
              </w:rPr>
              <w:t xml:space="preserve"> Козятинської міської ради</w:t>
            </w:r>
            <w:r w:rsidRPr="000D5813">
              <w:rPr>
                <w:lang w:val="uk-UA"/>
              </w:rPr>
              <w:t>,</w:t>
            </w:r>
            <w:r w:rsidR="00931BC4" w:rsidRPr="000D5813">
              <w:rPr>
                <w:lang w:val="uk-UA"/>
              </w:rPr>
              <w:t xml:space="preserve"> УЖКГ</w:t>
            </w:r>
          </w:p>
        </w:tc>
      </w:tr>
      <w:tr w:rsidR="006C3A25" w:rsidRPr="000D5813" w14:paraId="53512342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2E0726BD" w14:textId="77777777" w:rsidR="006C3A25" w:rsidRPr="000D5813" w:rsidRDefault="006C3A25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11</w:t>
            </w:r>
          </w:p>
        </w:tc>
        <w:tc>
          <w:tcPr>
            <w:tcW w:w="7912" w:type="dxa"/>
            <w:shd w:val="clear" w:color="auto" w:fill="auto"/>
          </w:tcPr>
          <w:p w14:paraId="6365FC4C" w14:textId="77777777" w:rsidR="006C3A25" w:rsidRPr="000D5813" w:rsidRDefault="006C3A25" w:rsidP="0008418F">
            <w:pPr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площі Героїв Майдану в м. Козятин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5A8CCF11" w14:textId="77777777" w:rsidR="006C3A25" w:rsidRPr="000D5813" w:rsidRDefault="006C3A25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A8BF" w14:textId="77777777" w:rsidR="006C3A25" w:rsidRPr="000D5813" w:rsidRDefault="006C3A25" w:rsidP="006C3A25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46,843</w:t>
            </w:r>
          </w:p>
        </w:tc>
        <w:tc>
          <w:tcPr>
            <w:tcW w:w="1276" w:type="dxa"/>
          </w:tcPr>
          <w:p w14:paraId="3986A4F8" w14:textId="77777777" w:rsidR="006C3A25" w:rsidRPr="000D5813" w:rsidRDefault="006C3A25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7D73820D" w14:textId="77777777" w:rsidR="006C3A25" w:rsidRPr="000D5813" w:rsidRDefault="006C3A25" w:rsidP="008F58B2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Відділ культури Козятинської міської ради</w:t>
            </w:r>
          </w:p>
        </w:tc>
      </w:tr>
      <w:tr w:rsidR="006C3A25" w:rsidRPr="000D5813" w14:paraId="4B395D13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6AC2829A" w14:textId="77777777" w:rsidR="006C3A25" w:rsidRPr="000D5813" w:rsidRDefault="006C3A25" w:rsidP="000D1EF6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12</w:t>
            </w:r>
          </w:p>
        </w:tc>
        <w:tc>
          <w:tcPr>
            <w:tcW w:w="7912" w:type="dxa"/>
            <w:shd w:val="clear" w:color="auto" w:fill="auto"/>
          </w:tcPr>
          <w:p w14:paraId="43192FCD" w14:textId="77777777" w:rsidR="006C3A25" w:rsidRPr="000D5813" w:rsidRDefault="006C3A25" w:rsidP="006C3A25">
            <w:pPr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танцювального майданчика в міському сквері в м. Козятин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384BADDB" w14:textId="77777777" w:rsidR="006C3A25" w:rsidRPr="000D5813" w:rsidRDefault="006C3A25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970FE" w14:textId="77777777" w:rsidR="006C3A25" w:rsidRPr="000D5813" w:rsidRDefault="006C3A25" w:rsidP="000D1EF6">
            <w:pPr>
              <w:ind w:left="-35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121,735</w:t>
            </w:r>
          </w:p>
        </w:tc>
        <w:tc>
          <w:tcPr>
            <w:tcW w:w="1276" w:type="dxa"/>
          </w:tcPr>
          <w:p w14:paraId="64509038" w14:textId="77777777" w:rsidR="006C3A25" w:rsidRPr="000D5813" w:rsidRDefault="006C3A25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01B9AD48" w14:textId="77777777" w:rsidR="006C3A25" w:rsidRPr="000D5813" w:rsidRDefault="006C3A25" w:rsidP="008F58B2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Відділ культури Козятинської міської ради</w:t>
            </w:r>
          </w:p>
        </w:tc>
      </w:tr>
      <w:tr w:rsidR="00E94CB4" w:rsidRPr="000D5813" w14:paraId="1188491A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72B48B67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13</w:t>
            </w:r>
          </w:p>
        </w:tc>
        <w:tc>
          <w:tcPr>
            <w:tcW w:w="7912" w:type="dxa"/>
            <w:shd w:val="clear" w:color="auto" w:fill="auto"/>
          </w:tcPr>
          <w:p w14:paraId="1354D5AC" w14:textId="77777777" w:rsidR="00E94CB4" w:rsidRPr="000D5813" w:rsidRDefault="00E94CB4" w:rsidP="00E94CB4">
            <w:pPr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мережі зовнішнього освітлення вулиць с. Королівка Козятинської міської об’єднаної територіальної громади Вінницької області </w:t>
            </w:r>
          </w:p>
        </w:tc>
        <w:tc>
          <w:tcPr>
            <w:tcW w:w="1202" w:type="dxa"/>
            <w:shd w:val="clear" w:color="auto" w:fill="auto"/>
          </w:tcPr>
          <w:p w14:paraId="3895E6A6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E4CDD" w14:textId="77777777" w:rsidR="00E94CB4" w:rsidRPr="000D5813" w:rsidRDefault="00E94CB4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44979CF7" w14:textId="77777777" w:rsidR="00E94CB4" w:rsidRPr="000D5813" w:rsidRDefault="00E94CB4" w:rsidP="00C069D9">
            <w:pPr>
              <w:ind w:left="-109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172,698</w:t>
            </w:r>
          </w:p>
        </w:tc>
        <w:tc>
          <w:tcPr>
            <w:tcW w:w="3334" w:type="dxa"/>
            <w:shd w:val="clear" w:color="auto" w:fill="auto"/>
          </w:tcPr>
          <w:p w14:paraId="076D920A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E94CB4" w:rsidRPr="000D5813" w14:paraId="48C4E866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34691827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14</w:t>
            </w:r>
          </w:p>
        </w:tc>
        <w:tc>
          <w:tcPr>
            <w:tcW w:w="7912" w:type="dxa"/>
            <w:shd w:val="clear" w:color="auto" w:fill="auto"/>
          </w:tcPr>
          <w:p w14:paraId="3ED0625D" w14:textId="77777777" w:rsidR="00E94CB4" w:rsidRPr="000D5813" w:rsidRDefault="00E94CB4" w:rsidP="00E94CB4">
            <w:pPr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0D5813">
              <w:rPr>
                <w:lang w:val="uk-UA"/>
              </w:rPr>
              <w:t>Сестринівка</w:t>
            </w:r>
            <w:proofErr w:type="spellEnd"/>
            <w:r w:rsidRPr="000D5813">
              <w:rPr>
                <w:lang w:val="uk-UA"/>
              </w:rPr>
              <w:t xml:space="preserve"> Козятинської міської об’єднаної територіальної громади Вінницької області </w:t>
            </w:r>
          </w:p>
        </w:tc>
        <w:tc>
          <w:tcPr>
            <w:tcW w:w="1202" w:type="dxa"/>
            <w:shd w:val="clear" w:color="auto" w:fill="auto"/>
          </w:tcPr>
          <w:p w14:paraId="5B5A6D97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B1199" w14:textId="77777777" w:rsidR="00E94CB4" w:rsidRPr="000D5813" w:rsidRDefault="00E94CB4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0A4EE8F6" w14:textId="77777777" w:rsidR="00E94CB4" w:rsidRPr="000D5813" w:rsidRDefault="00E94CB4" w:rsidP="00C069D9">
            <w:pPr>
              <w:ind w:left="-109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1812,101</w:t>
            </w:r>
          </w:p>
        </w:tc>
        <w:tc>
          <w:tcPr>
            <w:tcW w:w="3334" w:type="dxa"/>
            <w:shd w:val="clear" w:color="auto" w:fill="auto"/>
          </w:tcPr>
          <w:p w14:paraId="104BD8B2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E94CB4" w:rsidRPr="000D5813" w14:paraId="071298AD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451472B0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15</w:t>
            </w:r>
          </w:p>
        </w:tc>
        <w:tc>
          <w:tcPr>
            <w:tcW w:w="7912" w:type="dxa"/>
            <w:shd w:val="clear" w:color="auto" w:fill="auto"/>
          </w:tcPr>
          <w:p w14:paraId="3C80976A" w14:textId="77777777" w:rsidR="00E94CB4" w:rsidRPr="000D5813" w:rsidRDefault="00E94CB4" w:rsidP="00E94CB4">
            <w:pPr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мережі зовнішнього освітлення вулиць Березова, Партизанська, Трудова, Чкалова, Першотравнева, 1 Гагаріна, Калинова, Польова, Привокзальна, Лісова, Мічуріна, частини вул. Центральна, пр. Дружній, пр. Миру, пр. Лісовий, пр. Вишневий с. Махаринці Козятинської міської об’єднаної територіальної громади Вінницької області </w:t>
            </w:r>
          </w:p>
        </w:tc>
        <w:tc>
          <w:tcPr>
            <w:tcW w:w="1202" w:type="dxa"/>
            <w:shd w:val="clear" w:color="auto" w:fill="auto"/>
          </w:tcPr>
          <w:p w14:paraId="2C3D904E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5CF29" w14:textId="77777777" w:rsidR="00E94CB4" w:rsidRPr="000D5813" w:rsidRDefault="00E94CB4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35793508" w14:textId="77777777" w:rsidR="00E94CB4" w:rsidRPr="000D5813" w:rsidRDefault="00E94CB4" w:rsidP="00C069D9">
            <w:pPr>
              <w:ind w:left="-109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2676,341</w:t>
            </w:r>
          </w:p>
        </w:tc>
        <w:tc>
          <w:tcPr>
            <w:tcW w:w="3334" w:type="dxa"/>
            <w:shd w:val="clear" w:color="auto" w:fill="auto"/>
          </w:tcPr>
          <w:p w14:paraId="05F44548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C069D9" w:rsidRPr="000D5813" w14:paraId="3C4F39C3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6F77DD31" w14:textId="77777777" w:rsidR="00C069D9" w:rsidRPr="000D5813" w:rsidRDefault="00C069D9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lastRenderedPageBreak/>
              <w:t>16</w:t>
            </w:r>
          </w:p>
        </w:tc>
        <w:tc>
          <w:tcPr>
            <w:tcW w:w="7912" w:type="dxa"/>
            <w:shd w:val="clear" w:color="auto" w:fill="auto"/>
          </w:tcPr>
          <w:p w14:paraId="646D916B" w14:textId="77777777" w:rsidR="00C069D9" w:rsidRPr="000D5813" w:rsidRDefault="00C069D9" w:rsidP="00E94CB4">
            <w:pPr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прилеглої території за </w:t>
            </w:r>
            <w:proofErr w:type="spellStart"/>
            <w:r w:rsidRPr="000D5813">
              <w:rPr>
                <w:lang w:val="uk-UA"/>
              </w:rPr>
              <w:t>адресою</w:t>
            </w:r>
            <w:proofErr w:type="spellEnd"/>
            <w:r w:rsidRPr="000D5813">
              <w:rPr>
                <w:lang w:val="uk-UA"/>
              </w:rPr>
              <w:t xml:space="preserve"> </w:t>
            </w:r>
            <w:proofErr w:type="spellStart"/>
            <w:r w:rsidRPr="000D5813">
              <w:rPr>
                <w:lang w:val="uk-UA"/>
              </w:rPr>
              <w:t>м.Козятин</w:t>
            </w:r>
            <w:proofErr w:type="spellEnd"/>
            <w:r w:rsidRPr="000D5813">
              <w:rPr>
                <w:lang w:val="uk-UA"/>
              </w:rPr>
              <w:t xml:space="preserve"> вул. Незалежності 57 (виготовлення проектної документації)</w:t>
            </w:r>
          </w:p>
        </w:tc>
        <w:tc>
          <w:tcPr>
            <w:tcW w:w="1202" w:type="dxa"/>
            <w:shd w:val="clear" w:color="auto" w:fill="auto"/>
          </w:tcPr>
          <w:p w14:paraId="5A709002" w14:textId="77777777" w:rsidR="00C069D9" w:rsidRPr="000D5813" w:rsidRDefault="00C069D9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18A46" w14:textId="77777777" w:rsidR="00C069D9" w:rsidRPr="000D5813" w:rsidRDefault="00C069D9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72326855" w14:textId="77777777" w:rsidR="00C069D9" w:rsidRPr="000D5813" w:rsidRDefault="00C069D9" w:rsidP="00E94CB4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150,0</w:t>
            </w:r>
          </w:p>
        </w:tc>
        <w:tc>
          <w:tcPr>
            <w:tcW w:w="3334" w:type="dxa"/>
            <w:shd w:val="clear" w:color="auto" w:fill="auto"/>
          </w:tcPr>
          <w:p w14:paraId="12D97AF8" w14:textId="77777777" w:rsidR="00C069D9" w:rsidRPr="000D5813" w:rsidRDefault="00C069D9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Виконавчий комітет Козятинської міської ради, УЖКГ</w:t>
            </w:r>
          </w:p>
        </w:tc>
      </w:tr>
      <w:tr w:rsidR="008B5F2E" w:rsidRPr="000D5813" w14:paraId="4770FFED" w14:textId="77777777" w:rsidTr="00C151AE">
        <w:trPr>
          <w:gridAfter w:val="1"/>
          <w:wAfter w:w="12" w:type="dxa"/>
          <w:trHeight w:val="624"/>
        </w:trPr>
        <w:tc>
          <w:tcPr>
            <w:tcW w:w="588" w:type="dxa"/>
            <w:shd w:val="clear" w:color="auto" w:fill="auto"/>
          </w:tcPr>
          <w:p w14:paraId="4667B41F" w14:textId="77777777" w:rsidR="008B5F2E" w:rsidRPr="000D5813" w:rsidRDefault="008B5F2E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17</w:t>
            </w:r>
          </w:p>
        </w:tc>
        <w:tc>
          <w:tcPr>
            <w:tcW w:w="7912" w:type="dxa"/>
            <w:shd w:val="clear" w:color="auto" w:fill="auto"/>
          </w:tcPr>
          <w:p w14:paraId="1375F1A4" w14:textId="77777777" w:rsidR="008B5F2E" w:rsidRPr="000D5813" w:rsidRDefault="008B5F2E" w:rsidP="008B5F2E">
            <w:pPr>
              <w:rPr>
                <w:lang w:val="uk-UA"/>
              </w:rPr>
            </w:pPr>
            <w:r w:rsidRPr="000D5813">
              <w:rPr>
                <w:lang w:val="uk-UA"/>
              </w:rPr>
              <w:t xml:space="preserve">Капітальний ремонт дорожнього покриття та тротуарів по </w:t>
            </w:r>
            <w:proofErr w:type="spellStart"/>
            <w:r w:rsidRPr="000D5813">
              <w:rPr>
                <w:lang w:val="uk-UA"/>
              </w:rPr>
              <w:t>провул</w:t>
            </w:r>
            <w:proofErr w:type="spellEnd"/>
            <w:r w:rsidRPr="000D5813">
              <w:rPr>
                <w:lang w:val="uk-UA"/>
              </w:rPr>
              <w:t xml:space="preserve">. </w:t>
            </w:r>
            <w:proofErr w:type="spellStart"/>
            <w:r w:rsidRPr="000D5813">
              <w:rPr>
                <w:lang w:val="uk-UA"/>
              </w:rPr>
              <w:t>О.Ясінського</w:t>
            </w:r>
            <w:proofErr w:type="spellEnd"/>
            <w:r w:rsidRPr="000D5813">
              <w:rPr>
                <w:lang w:val="uk-UA"/>
              </w:rPr>
              <w:t xml:space="preserve"> в м. Козятин</w:t>
            </w:r>
          </w:p>
        </w:tc>
        <w:tc>
          <w:tcPr>
            <w:tcW w:w="1202" w:type="dxa"/>
            <w:shd w:val="clear" w:color="auto" w:fill="auto"/>
          </w:tcPr>
          <w:p w14:paraId="2EC3D508" w14:textId="77777777" w:rsidR="008B5F2E" w:rsidRPr="000D5813" w:rsidRDefault="008B5F2E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04D14" w14:textId="77777777" w:rsidR="008B5F2E" w:rsidRPr="000D5813" w:rsidRDefault="008B5F2E" w:rsidP="00E94CB4">
            <w:pPr>
              <w:ind w:left="-35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3729C272" w14:textId="77777777" w:rsidR="008B5F2E" w:rsidRPr="000D5813" w:rsidRDefault="008B5F2E" w:rsidP="00E94CB4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150,0</w:t>
            </w:r>
          </w:p>
        </w:tc>
        <w:tc>
          <w:tcPr>
            <w:tcW w:w="3334" w:type="dxa"/>
            <w:shd w:val="clear" w:color="auto" w:fill="auto"/>
          </w:tcPr>
          <w:p w14:paraId="58156282" w14:textId="77777777" w:rsidR="008B5F2E" w:rsidRPr="000D5813" w:rsidRDefault="008B5F2E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E94CB4" w:rsidRPr="000D5813" w14:paraId="6C91DF9E" w14:textId="77777777" w:rsidTr="00C151AE">
        <w:trPr>
          <w:trHeight w:val="274"/>
        </w:trPr>
        <w:tc>
          <w:tcPr>
            <w:tcW w:w="15532" w:type="dxa"/>
            <w:gridSpan w:val="7"/>
            <w:shd w:val="clear" w:color="auto" w:fill="D9D9D9"/>
          </w:tcPr>
          <w:p w14:paraId="5516F3C0" w14:textId="77777777" w:rsidR="00E94CB4" w:rsidRPr="000D5813" w:rsidRDefault="00E94CB4" w:rsidP="00E94CB4">
            <w:pPr>
              <w:jc w:val="center"/>
              <w:rPr>
                <w:color w:val="000000"/>
                <w:lang w:val="uk-UA"/>
              </w:rPr>
            </w:pPr>
            <w:r w:rsidRPr="000D5813">
              <w:rPr>
                <w:color w:val="000000"/>
                <w:lang w:val="uk-UA"/>
              </w:rPr>
              <w:t>Водопостачання та водовідведення</w:t>
            </w:r>
          </w:p>
        </w:tc>
      </w:tr>
      <w:tr w:rsidR="00E94CB4" w:rsidRPr="000D5813" w14:paraId="464521DA" w14:textId="77777777" w:rsidTr="0025079B">
        <w:trPr>
          <w:gridAfter w:val="1"/>
          <w:wAfter w:w="12" w:type="dxa"/>
          <w:trHeight w:val="640"/>
        </w:trPr>
        <w:tc>
          <w:tcPr>
            <w:tcW w:w="588" w:type="dxa"/>
            <w:shd w:val="clear" w:color="auto" w:fill="auto"/>
          </w:tcPr>
          <w:p w14:paraId="333CAC8E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39B49CAD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Будівництво мереж водопостачання в с. Козятин (у тому числі будівництво свердловин)</w:t>
            </w:r>
          </w:p>
        </w:tc>
        <w:tc>
          <w:tcPr>
            <w:tcW w:w="1202" w:type="dxa"/>
            <w:shd w:val="clear" w:color="auto" w:fill="auto"/>
          </w:tcPr>
          <w:p w14:paraId="60EB7190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07D8D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14700,00</w:t>
            </w:r>
          </w:p>
        </w:tc>
        <w:tc>
          <w:tcPr>
            <w:tcW w:w="1276" w:type="dxa"/>
          </w:tcPr>
          <w:p w14:paraId="4D8D54B3" w14:textId="39D0323D" w:rsidR="00E94CB4" w:rsidRPr="000D5813" w:rsidRDefault="00C151AE" w:rsidP="00E94CB4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14056,00</w:t>
            </w:r>
          </w:p>
        </w:tc>
        <w:tc>
          <w:tcPr>
            <w:tcW w:w="3334" w:type="dxa"/>
            <w:shd w:val="clear" w:color="auto" w:fill="auto"/>
          </w:tcPr>
          <w:p w14:paraId="41F745FF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E94CB4" w:rsidRPr="000D5813" w14:paraId="313EF308" w14:textId="77777777" w:rsidTr="0025079B">
        <w:trPr>
          <w:gridAfter w:val="1"/>
          <w:wAfter w:w="12" w:type="dxa"/>
          <w:trHeight w:val="550"/>
        </w:trPr>
        <w:tc>
          <w:tcPr>
            <w:tcW w:w="588" w:type="dxa"/>
            <w:shd w:val="clear" w:color="auto" w:fill="auto"/>
          </w:tcPr>
          <w:p w14:paraId="65307658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0F38F91F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мереж водопостачання в </w:t>
            </w:r>
            <w:proofErr w:type="spellStart"/>
            <w:r w:rsidRPr="000D5813">
              <w:rPr>
                <w:lang w:val="uk-UA"/>
              </w:rPr>
              <w:t>сел</w:t>
            </w:r>
            <w:proofErr w:type="spellEnd"/>
            <w:r w:rsidRPr="000D5813">
              <w:rPr>
                <w:lang w:val="uk-UA"/>
              </w:rPr>
              <w:t>. Залізничне (у тому числі будівництво свердловин)</w:t>
            </w:r>
          </w:p>
        </w:tc>
        <w:tc>
          <w:tcPr>
            <w:tcW w:w="1202" w:type="dxa"/>
            <w:shd w:val="clear" w:color="auto" w:fill="auto"/>
          </w:tcPr>
          <w:p w14:paraId="17B9C400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0EE25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54DCD97B" w14:textId="77777777" w:rsidR="00E94CB4" w:rsidRPr="000D5813" w:rsidRDefault="00F94735" w:rsidP="00E94CB4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5</w:t>
            </w:r>
            <w:r w:rsidR="00E94CB4" w:rsidRPr="000D5813">
              <w:rPr>
                <w:lang w:val="uk-UA"/>
              </w:rPr>
              <w:t>00,0</w:t>
            </w:r>
          </w:p>
        </w:tc>
        <w:tc>
          <w:tcPr>
            <w:tcW w:w="3334" w:type="dxa"/>
            <w:shd w:val="clear" w:color="auto" w:fill="auto"/>
          </w:tcPr>
          <w:p w14:paraId="37902DEF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УЖКГ</w:t>
            </w:r>
          </w:p>
        </w:tc>
      </w:tr>
      <w:tr w:rsidR="00E94CB4" w:rsidRPr="000D5813" w14:paraId="543D9BD4" w14:textId="77777777" w:rsidTr="0025079B">
        <w:trPr>
          <w:gridAfter w:val="1"/>
          <w:wAfter w:w="12" w:type="dxa"/>
          <w:trHeight w:val="417"/>
        </w:trPr>
        <w:tc>
          <w:tcPr>
            <w:tcW w:w="588" w:type="dxa"/>
            <w:shd w:val="clear" w:color="auto" w:fill="auto"/>
          </w:tcPr>
          <w:p w14:paraId="56FE3F24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72C91B9F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каналізаційної насосної станції з СЕС по </w:t>
            </w:r>
            <w:proofErr w:type="spellStart"/>
            <w:r w:rsidRPr="000D5813">
              <w:rPr>
                <w:lang w:val="uk-UA"/>
              </w:rPr>
              <w:t>пров</w:t>
            </w:r>
            <w:proofErr w:type="spellEnd"/>
            <w:r w:rsidRPr="000D5813">
              <w:rPr>
                <w:lang w:val="uk-UA"/>
              </w:rPr>
              <w:t xml:space="preserve">. Довженка </w:t>
            </w:r>
          </w:p>
        </w:tc>
        <w:tc>
          <w:tcPr>
            <w:tcW w:w="1202" w:type="dxa"/>
            <w:shd w:val="clear" w:color="auto" w:fill="auto"/>
          </w:tcPr>
          <w:p w14:paraId="283590E8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4EEB9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1A46EBE7" w14:textId="77777777" w:rsidR="00E94CB4" w:rsidRPr="000D5813" w:rsidRDefault="00F94735" w:rsidP="00E94CB4">
            <w:pPr>
              <w:ind w:left="33"/>
              <w:jc w:val="both"/>
              <w:rPr>
                <w:color w:val="FF0000"/>
                <w:lang w:val="uk-UA"/>
              </w:rPr>
            </w:pPr>
            <w:r w:rsidRPr="000D5813">
              <w:rPr>
                <w:lang w:val="uk-UA"/>
              </w:rPr>
              <w:t>150,0</w:t>
            </w:r>
          </w:p>
        </w:tc>
        <w:tc>
          <w:tcPr>
            <w:tcW w:w="3334" w:type="dxa"/>
            <w:shd w:val="clear" w:color="auto" w:fill="auto"/>
          </w:tcPr>
          <w:p w14:paraId="2DD4B557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УЖКГ, КП </w:t>
            </w:r>
            <w:r w:rsidR="00F94735" w:rsidRPr="000D5813">
              <w:rPr>
                <w:lang w:val="uk-UA"/>
              </w:rPr>
              <w:t>«</w:t>
            </w:r>
            <w:r w:rsidRPr="000D5813">
              <w:rPr>
                <w:lang w:val="uk-UA"/>
              </w:rPr>
              <w:t>Чисте місто</w:t>
            </w:r>
            <w:r w:rsidR="00F94735" w:rsidRPr="000D5813">
              <w:rPr>
                <w:lang w:val="uk-UA"/>
              </w:rPr>
              <w:t>»</w:t>
            </w:r>
          </w:p>
        </w:tc>
      </w:tr>
      <w:tr w:rsidR="00E94CB4" w:rsidRPr="000D5813" w14:paraId="5E0F42F4" w14:textId="77777777" w:rsidTr="00C151AE">
        <w:trPr>
          <w:trHeight w:val="239"/>
        </w:trPr>
        <w:tc>
          <w:tcPr>
            <w:tcW w:w="15532" w:type="dxa"/>
            <w:gridSpan w:val="7"/>
            <w:shd w:val="clear" w:color="auto" w:fill="D9D9D9"/>
          </w:tcPr>
          <w:p w14:paraId="5A8FE9F5" w14:textId="77777777" w:rsidR="00E94CB4" w:rsidRPr="000D5813" w:rsidRDefault="00E94CB4" w:rsidP="00E94CB4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Об’єкти історико-культурного значення</w:t>
            </w:r>
          </w:p>
        </w:tc>
      </w:tr>
      <w:tr w:rsidR="00E94CB4" w:rsidRPr="000D5813" w14:paraId="1687558B" w14:textId="77777777" w:rsidTr="00C151AE">
        <w:trPr>
          <w:gridAfter w:val="1"/>
          <w:wAfter w:w="12" w:type="dxa"/>
          <w:trHeight w:val="512"/>
        </w:trPr>
        <w:tc>
          <w:tcPr>
            <w:tcW w:w="588" w:type="dxa"/>
            <w:shd w:val="clear" w:color="auto" w:fill="auto"/>
          </w:tcPr>
          <w:p w14:paraId="0A887A83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30D0AE56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 xml:space="preserve">Будівництво (встановлення) пам’ятних знаків воїнам, які загинули під час ІІ світової війни (с. Іванківці, с. Сигнал, с. Махаринці, с. Рубанка, с. </w:t>
            </w:r>
            <w:proofErr w:type="spellStart"/>
            <w:r w:rsidRPr="000D5813">
              <w:rPr>
                <w:lang w:val="uk-UA"/>
              </w:rPr>
              <w:t>Пустоха</w:t>
            </w:r>
            <w:proofErr w:type="spellEnd"/>
            <w:r w:rsidRPr="000D5813">
              <w:rPr>
                <w:lang w:val="uk-UA"/>
              </w:rPr>
              <w:t>)</w:t>
            </w:r>
          </w:p>
        </w:tc>
        <w:tc>
          <w:tcPr>
            <w:tcW w:w="1202" w:type="dxa"/>
            <w:shd w:val="clear" w:color="auto" w:fill="auto"/>
          </w:tcPr>
          <w:p w14:paraId="50BCDC4D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C659D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304,821</w:t>
            </w:r>
          </w:p>
        </w:tc>
        <w:tc>
          <w:tcPr>
            <w:tcW w:w="1276" w:type="dxa"/>
          </w:tcPr>
          <w:p w14:paraId="0BB32A9B" w14:textId="77777777" w:rsidR="00E94CB4" w:rsidRPr="000D5813" w:rsidRDefault="00E94CB4" w:rsidP="00E94CB4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shd w:val="clear" w:color="auto" w:fill="auto"/>
          </w:tcPr>
          <w:p w14:paraId="73762571" w14:textId="77777777" w:rsidR="00E94CB4" w:rsidRPr="000D5813" w:rsidRDefault="00E94CB4" w:rsidP="00E94CB4">
            <w:pPr>
              <w:rPr>
                <w:lang w:val="uk-UA"/>
              </w:rPr>
            </w:pPr>
            <w:r w:rsidRPr="000D5813">
              <w:rPr>
                <w:lang w:val="uk-UA"/>
              </w:rPr>
              <w:t>Відділ культури</w:t>
            </w:r>
          </w:p>
        </w:tc>
      </w:tr>
      <w:tr w:rsidR="00E94CB4" w:rsidRPr="000D5813" w14:paraId="7458F68B" w14:textId="77777777" w:rsidTr="00C151AE">
        <w:trPr>
          <w:trHeight w:val="277"/>
        </w:trPr>
        <w:tc>
          <w:tcPr>
            <w:tcW w:w="15532" w:type="dxa"/>
            <w:gridSpan w:val="7"/>
            <w:shd w:val="clear" w:color="auto" w:fill="auto"/>
          </w:tcPr>
          <w:p w14:paraId="60E961C7" w14:textId="77777777" w:rsidR="00E94CB4" w:rsidRPr="000D5813" w:rsidRDefault="00E94CB4" w:rsidP="00E94CB4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Теплопостачання та енергозбереження</w:t>
            </w:r>
          </w:p>
        </w:tc>
      </w:tr>
      <w:tr w:rsidR="00E94CB4" w:rsidRPr="000D5813" w14:paraId="1C88F757" w14:textId="77777777" w:rsidTr="00C151AE">
        <w:trPr>
          <w:gridAfter w:val="1"/>
          <w:wAfter w:w="12" w:type="dxa"/>
          <w:trHeight w:val="512"/>
        </w:trPr>
        <w:tc>
          <w:tcPr>
            <w:tcW w:w="588" w:type="dxa"/>
            <w:shd w:val="clear" w:color="auto" w:fill="auto"/>
          </w:tcPr>
          <w:p w14:paraId="13F717E1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095BBD14" w14:textId="77777777" w:rsidR="00E94CB4" w:rsidRPr="000D5813" w:rsidRDefault="00F94735" w:rsidP="00E94CB4">
            <w:pPr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Капітальний ремонт мереж теплопостачання котельні №11 та №10 міста Козятина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1F714D6F" w14:textId="77777777" w:rsidR="00E94CB4" w:rsidRPr="000D5813" w:rsidRDefault="00E94CB4" w:rsidP="00E94CB4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45265" w14:textId="77777777" w:rsidR="00E94CB4" w:rsidRPr="000D5813" w:rsidRDefault="00E94CB4" w:rsidP="00E94CB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18C9D9F1" w14:textId="77777777" w:rsidR="00E94CB4" w:rsidRPr="000D5813" w:rsidRDefault="00F94735" w:rsidP="00F94735">
            <w:pPr>
              <w:ind w:left="33"/>
              <w:jc w:val="both"/>
              <w:rPr>
                <w:lang w:val="uk-UA"/>
              </w:rPr>
            </w:pPr>
            <w:r w:rsidRPr="000D5813">
              <w:rPr>
                <w:lang w:val="uk-UA"/>
              </w:rPr>
              <w:t>18342,4</w:t>
            </w:r>
          </w:p>
        </w:tc>
        <w:tc>
          <w:tcPr>
            <w:tcW w:w="3334" w:type="dxa"/>
            <w:shd w:val="clear" w:color="auto" w:fill="auto"/>
          </w:tcPr>
          <w:p w14:paraId="12BA9F96" w14:textId="77777777" w:rsidR="00E94CB4" w:rsidRPr="000D5813" w:rsidRDefault="00F94735" w:rsidP="00E94CB4">
            <w:pPr>
              <w:rPr>
                <w:lang w:val="uk-UA"/>
              </w:rPr>
            </w:pPr>
            <w:r w:rsidRPr="000D5813">
              <w:rPr>
                <w:lang w:val="uk-UA"/>
              </w:rPr>
              <w:t>КП «Чисте місто»</w:t>
            </w:r>
          </w:p>
        </w:tc>
      </w:tr>
    </w:tbl>
    <w:p w14:paraId="4D8580C6" w14:textId="77777777" w:rsidR="001A2113" w:rsidRPr="000D5813" w:rsidRDefault="001A2113" w:rsidP="001A2113">
      <w:pPr>
        <w:tabs>
          <w:tab w:val="left" w:pos="5190"/>
        </w:tabs>
        <w:jc w:val="center"/>
        <w:rPr>
          <w:bCs/>
          <w:sz w:val="28"/>
          <w:szCs w:val="28"/>
          <w:lang w:val="uk-UA" w:eastAsia="uk-UA"/>
        </w:rPr>
      </w:pPr>
    </w:p>
    <w:p w14:paraId="15AA004D" w14:textId="77777777" w:rsidR="001A2113" w:rsidRPr="000D5813" w:rsidRDefault="001A2113" w:rsidP="001A2113">
      <w:pPr>
        <w:tabs>
          <w:tab w:val="left" w:pos="5190"/>
        </w:tabs>
        <w:jc w:val="center"/>
        <w:rPr>
          <w:sz w:val="26"/>
          <w:szCs w:val="26"/>
          <w:lang w:val="uk-UA"/>
        </w:rPr>
      </w:pPr>
      <w:r w:rsidRPr="000D5813">
        <w:rPr>
          <w:bCs/>
          <w:sz w:val="28"/>
          <w:szCs w:val="28"/>
          <w:lang w:val="uk-UA" w:eastAsia="uk-UA"/>
        </w:rPr>
        <w:t>Секретар ради                                                                  Ірина РЕПАЛО</w:t>
      </w:r>
    </w:p>
    <w:p w14:paraId="35DA51AE" w14:textId="77777777" w:rsidR="00FE2F96" w:rsidRPr="000D5813" w:rsidRDefault="00FE2F96" w:rsidP="00BE2D0E">
      <w:pPr>
        <w:tabs>
          <w:tab w:val="left" w:pos="5190"/>
        </w:tabs>
        <w:rPr>
          <w:b/>
          <w:bCs/>
          <w:sz w:val="28"/>
          <w:szCs w:val="28"/>
          <w:lang w:val="uk-UA" w:eastAsia="uk-UA"/>
        </w:rPr>
        <w:sectPr w:rsidR="00FE2F96" w:rsidRPr="000D5813" w:rsidSect="00FE2F96">
          <w:pgSz w:w="16838" w:h="11906" w:orient="landscape"/>
          <w:pgMar w:top="851" w:right="567" w:bottom="1701" w:left="992" w:header="709" w:footer="709" w:gutter="0"/>
          <w:cols w:space="708"/>
          <w:docGrid w:linePitch="360"/>
        </w:sectPr>
      </w:pPr>
    </w:p>
    <w:p w14:paraId="0F9FE780" w14:textId="40ABFBD0" w:rsidR="00C90C2A" w:rsidRPr="00125266" w:rsidRDefault="00C90C2A" w:rsidP="00C90C2A">
      <w:pPr>
        <w:widowControl w:val="0"/>
        <w:autoSpaceDE w:val="0"/>
        <w:autoSpaceDN w:val="0"/>
        <w:adjustRightInd w:val="0"/>
        <w:ind w:left="1480"/>
        <w:jc w:val="right"/>
        <w:rPr>
          <w:lang w:val="uk-UA"/>
        </w:rPr>
      </w:pPr>
      <w:r w:rsidRPr="00125266">
        <w:rPr>
          <w:bCs/>
          <w:lang w:val="uk-UA"/>
        </w:rPr>
        <w:lastRenderedPageBreak/>
        <w:t xml:space="preserve">Додаток </w:t>
      </w:r>
      <w:r w:rsidR="004C6E2F" w:rsidRPr="00125266">
        <w:rPr>
          <w:bCs/>
          <w:lang w:val="uk-UA"/>
        </w:rPr>
        <w:t>3</w:t>
      </w:r>
    </w:p>
    <w:p w14:paraId="0480CEC7" w14:textId="77777777" w:rsidR="00C90C2A" w:rsidRPr="00125266" w:rsidRDefault="00C90C2A" w:rsidP="00C90C2A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252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до  </w:t>
      </w:r>
      <w:r w:rsidRPr="00125266">
        <w:rPr>
          <w:rFonts w:ascii="Times New Roman" w:hAnsi="Times New Roman"/>
          <w:sz w:val="24"/>
          <w:szCs w:val="24"/>
        </w:rPr>
        <w:t xml:space="preserve"> рішення 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125266">
        <w:rPr>
          <w:rFonts w:ascii="Times New Roman" w:hAnsi="Times New Roman"/>
          <w:sz w:val="24"/>
          <w:szCs w:val="24"/>
        </w:rPr>
        <w:t xml:space="preserve"> сесії 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 8 </w:t>
      </w:r>
      <w:r w:rsidRPr="00125266">
        <w:rPr>
          <w:rFonts w:ascii="Times New Roman" w:hAnsi="Times New Roman"/>
          <w:sz w:val="24"/>
          <w:szCs w:val="24"/>
        </w:rPr>
        <w:t xml:space="preserve">скликання </w:t>
      </w:r>
    </w:p>
    <w:p w14:paraId="5C896163" w14:textId="77777777" w:rsidR="00C90C2A" w:rsidRPr="00125266" w:rsidRDefault="00C90C2A" w:rsidP="00C90C2A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252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№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 ____-VІІІ</w:t>
      </w:r>
      <w:r w:rsidRPr="00125266">
        <w:rPr>
          <w:rFonts w:ascii="Times New Roman" w:hAnsi="Times New Roman"/>
          <w:sz w:val="24"/>
          <w:szCs w:val="24"/>
        </w:rPr>
        <w:t xml:space="preserve">  від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_______ </w:t>
      </w:r>
      <w:r w:rsidRPr="00125266">
        <w:rPr>
          <w:rFonts w:ascii="Times New Roman" w:hAnsi="Times New Roman"/>
          <w:sz w:val="24"/>
          <w:szCs w:val="24"/>
        </w:rPr>
        <w:t>року</w:t>
      </w:r>
    </w:p>
    <w:p w14:paraId="1D69FC8B" w14:textId="77777777" w:rsidR="00C90C2A" w:rsidRPr="00125266" w:rsidRDefault="00C90C2A" w:rsidP="00C90C2A">
      <w:pPr>
        <w:ind w:left="11057"/>
        <w:rPr>
          <w:sz w:val="28"/>
          <w:szCs w:val="28"/>
          <w:lang w:val="uk-UA"/>
        </w:rPr>
      </w:pPr>
    </w:p>
    <w:p w14:paraId="060A115A" w14:textId="77777777" w:rsidR="00C90C2A" w:rsidRPr="000D5813" w:rsidRDefault="00C90C2A" w:rsidP="00C90C2A">
      <w:pPr>
        <w:ind w:right="253"/>
        <w:jc w:val="center"/>
        <w:rPr>
          <w:sz w:val="28"/>
          <w:szCs w:val="28"/>
          <w:lang w:val="uk-UA"/>
        </w:rPr>
      </w:pPr>
      <w:r w:rsidRPr="000D5813">
        <w:rPr>
          <w:sz w:val="28"/>
          <w:szCs w:val="28"/>
          <w:lang w:val="uk-UA"/>
        </w:rPr>
        <w:t>ЗАХОДИ З РЕАЛІЗАЦІЇ</w:t>
      </w:r>
    </w:p>
    <w:p w14:paraId="4B486DA8" w14:textId="04F910C5" w:rsidR="00C90C2A" w:rsidRPr="000D5813" w:rsidRDefault="003D0155" w:rsidP="003D0155">
      <w:pPr>
        <w:ind w:right="253"/>
        <w:jc w:val="center"/>
        <w:rPr>
          <w:sz w:val="28"/>
          <w:szCs w:val="28"/>
          <w:lang w:val="uk-UA"/>
        </w:rPr>
      </w:pPr>
      <w:r w:rsidRPr="000D5813">
        <w:rPr>
          <w:sz w:val="28"/>
          <w:szCs w:val="28"/>
          <w:lang w:val="uk-UA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</w:t>
      </w:r>
    </w:p>
    <w:tbl>
      <w:tblPr>
        <w:tblOverlap w:val="never"/>
        <w:tblW w:w="146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745"/>
        <w:gridCol w:w="1842"/>
        <w:gridCol w:w="851"/>
        <w:gridCol w:w="992"/>
        <w:gridCol w:w="1134"/>
        <w:gridCol w:w="630"/>
        <w:gridCol w:w="709"/>
        <w:gridCol w:w="805"/>
        <w:gridCol w:w="840"/>
        <w:gridCol w:w="835"/>
        <w:gridCol w:w="739"/>
        <w:gridCol w:w="891"/>
        <w:gridCol w:w="725"/>
        <w:gridCol w:w="8"/>
        <w:gridCol w:w="7"/>
        <w:gridCol w:w="1444"/>
        <w:gridCol w:w="8"/>
        <w:gridCol w:w="7"/>
      </w:tblGrid>
      <w:tr w:rsidR="00C90C2A" w:rsidRPr="000D5813" w14:paraId="6B1BE675" w14:textId="77777777" w:rsidTr="007740D8">
        <w:trPr>
          <w:trHeight w:hRule="exact" w:val="29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39635" w14:textId="77777777" w:rsidR="00C90C2A" w:rsidRPr="000D5813" w:rsidRDefault="00C90C2A" w:rsidP="00AF2672">
            <w:pPr>
              <w:pStyle w:val="af0"/>
              <w:shd w:val="clear" w:color="auto" w:fill="auto"/>
              <w:spacing w:line="233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№ з/п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6305F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Завдання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A5A12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E28CD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Строк виконання</w:t>
            </w:r>
          </w:p>
          <w:p w14:paraId="6B901D26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B1FD0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01C58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Джерела фінансування</w:t>
            </w:r>
          </w:p>
        </w:tc>
        <w:tc>
          <w:tcPr>
            <w:tcW w:w="618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C3521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Обсяги фінансування по роках, тис. грн.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F390A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Очікуваний результат</w:t>
            </w:r>
          </w:p>
        </w:tc>
      </w:tr>
      <w:tr w:rsidR="00C90C2A" w:rsidRPr="000D5813" w14:paraId="1C997D91" w14:textId="77777777" w:rsidTr="007740D8">
        <w:trPr>
          <w:gridAfter w:val="1"/>
          <w:wAfter w:w="7" w:type="dxa"/>
          <w:trHeight w:hRule="exact" w:val="634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650EB1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F15D43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3BFB0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2D8F70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E4A6FD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E6EF96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1FF65" w14:textId="5FE6BD71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202</w:t>
            </w:r>
            <w:r w:rsidR="003D0155" w:rsidRPr="000D5813">
              <w:rPr>
                <w:color w:val="auto"/>
                <w:sz w:val="20"/>
                <w:szCs w:val="20"/>
              </w:rPr>
              <w:t>4</w:t>
            </w:r>
            <w:r w:rsidRPr="000D5813">
              <w:rPr>
                <w:color w:val="auto"/>
                <w:sz w:val="20"/>
                <w:szCs w:val="20"/>
              </w:rPr>
              <w:t xml:space="preserve"> рік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F9E7B" w14:textId="0AFDBE0A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202</w:t>
            </w:r>
            <w:r w:rsidR="003D0155" w:rsidRPr="000D5813">
              <w:rPr>
                <w:color w:val="auto"/>
                <w:sz w:val="20"/>
                <w:szCs w:val="20"/>
              </w:rPr>
              <w:t>5</w:t>
            </w:r>
            <w:r w:rsidRPr="000D5813">
              <w:rPr>
                <w:color w:val="auto"/>
                <w:sz w:val="20"/>
                <w:szCs w:val="20"/>
              </w:rPr>
              <w:t xml:space="preserve"> рік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FB7E4" w14:textId="45540170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202</w:t>
            </w:r>
            <w:r w:rsidR="003D0155" w:rsidRPr="000D5813">
              <w:rPr>
                <w:color w:val="auto"/>
                <w:sz w:val="20"/>
                <w:szCs w:val="20"/>
              </w:rPr>
              <w:t>6</w:t>
            </w:r>
            <w:r w:rsidRPr="000D5813">
              <w:rPr>
                <w:color w:val="auto"/>
                <w:sz w:val="20"/>
                <w:szCs w:val="20"/>
              </w:rPr>
              <w:t xml:space="preserve"> рік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E6C30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9366B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</w:tr>
      <w:tr w:rsidR="00C90C2A" w:rsidRPr="000D5813" w14:paraId="4E7D4E19" w14:textId="77777777" w:rsidTr="007740D8">
        <w:trPr>
          <w:gridAfter w:val="2"/>
          <w:wAfter w:w="15" w:type="dxa"/>
          <w:trHeight w:hRule="exact" w:val="402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2DD38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9D9A5E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37C6A3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CC47CA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EACB6D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8AF388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D8791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9361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0B193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93D3A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EB868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53B8F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A540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План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9351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Факт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A690F" w14:textId="77777777" w:rsidR="00C90C2A" w:rsidRPr="000D5813" w:rsidRDefault="00C90C2A" w:rsidP="00AF2672">
            <w:pPr>
              <w:rPr>
                <w:sz w:val="20"/>
                <w:szCs w:val="20"/>
                <w:lang w:val="uk-UA"/>
              </w:rPr>
            </w:pPr>
          </w:p>
        </w:tc>
      </w:tr>
      <w:tr w:rsidR="00C90C2A" w:rsidRPr="000D5813" w14:paraId="19876C3C" w14:textId="77777777" w:rsidTr="007740D8">
        <w:trPr>
          <w:gridAfter w:val="2"/>
          <w:wAfter w:w="15" w:type="dxa"/>
          <w:trHeight w:hRule="exact" w:val="27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9F345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65DE8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D5DD4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571F8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21CC5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69E23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D861F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F3233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58753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548DB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C8BAE5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B6CC04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D93CA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B7A29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A3F34" w14:textId="77777777" w:rsidR="00C90C2A" w:rsidRPr="000D5813" w:rsidRDefault="00C90C2A" w:rsidP="00AF2672">
            <w:pPr>
              <w:pStyle w:val="af0"/>
              <w:shd w:val="clear" w:color="auto" w:fill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D5813">
              <w:rPr>
                <w:color w:val="auto"/>
                <w:sz w:val="20"/>
                <w:szCs w:val="20"/>
              </w:rPr>
              <w:t>15</w:t>
            </w:r>
          </w:p>
        </w:tc>
      </w:tr>
      <w:tr w:rsidR="00C90C2A" w:rsidRPr="000D5813" w14:paraId="354BA83E" w14:textId="77777777" w:rsidTr="007740D8">
        <w:trPr>
          <w:gridAfter w:val="2"/>
          <w:wAfter w:w="15" w:type="dxa"/>
          <w:trHeight w:hRule="exact" w:val="12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FF211" w14:textId="77777777" w:rsidR="00C90C2A" w:rsidRPr="000D5813" w:rsidRDefault="00C90C2A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65FD3" w14:textId="087AC9E6" w:rsidR="00C90C2A" w:rsidRPr="000D5813" w:rsidRDefault="00605AB8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 xml:space="preserve">Будівництво мереж поверхневого </w:t>
            </w:r>
            <w:r w:rsidR="00B0236B" w:rsidRPr="000D5813">
              <w:rPr>
                <w:sz w:val="20"/>
                <w:szCs w:val="20"/>
                <w:lang w:val="uk-UA" w:eastAsia="uk-UA"/>
              </w:rPr>
              <w:t>водовідведення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9CCB5" w14:textId="4D7EA352" w:rsidR="00C90C2A" w:rsidRPr="000D5813" w:rsidRDefault="00605AB8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 xml:space="preserve">Будівництво мережі поверхневого </w:t>
            </w:r>
            <w:r w:rsidR="00B0236B" w:rsidRPr="000D5813">
              <w:rPr>
                <w:sz w:val="20"/>
                <w:szCs w:val="20"/>
                <w:lang w:val="uk-UA" w:eastAsia="uk-UA"/>
              </w:rPr>
              <w:t xml:space="preserve">водовідведення </w:t>
            </w:r>
            <w:r w:rsidRPr="000D5813">
              <w:rPr>
                <w:sz w:val="20"/>
                <w:szCs w:val="20"/>
                <w:lang w:val="uk-UA" w:eastAsia="uk-UA"/>
              </w:rPr>
              <w:t>вул.</w:t>
            </w:r>
            <w:r w:rsidR="00B60A7B">
              <w:rPr>
                <w:sz w:val="20"/>
                <w:szCs w:val="20"/>
                <w:lang w:val="uk-UA" w:eastAsia="uk-UA"/>
              </w:rPr>
              <w:t xml:space="preserve"> </w:t>
            </w:r>
            <w:r w:rsidRPr="000D5813">
              <w:rPr>
                <w:sz w:val="20"/>
                <w:szCs w:val="20"/>
                <w:lang w:val="uk-UA" w:eastAsia="uk-UA"/>
              </w:rPr>
              <w:t xml:space="preserve">Винниченка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FF0A" w14:textId="3B7A3370" w:rsidR="00C90C2A" w:rsidRPr="000D5813" w:rsidRDefault="00C90C2A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>2025-202</w:t>
            </w:r>
            <w:r w:rsidR="00605AB8" w:rsidRPr="000D5813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B00D1" w14:textId="1F860095" w:rsidR="00C90C2A" w:rsidRPr="000D5813" w:rsidRDefault="00C90C2A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>УЖКГ Козятинської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B3821" w14:textId="77777777" w:rsidR="00C90C2A" w:rsidRPr="000D5813" w:rsidRDefault="00C90C2A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51A89" w14:textId="716737EF" w:rsidR="00C90C2A" w:rsidRPr="000D5813" w:rsidRDefault="00C90C2A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7DDBA" w14:textId="696D490C" w:rsidR="00C90C2A" w:rsidRPr="000D5813" w:rsidRDefault="00C90C2A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E7E3" w14:textId="6BF4E4A5" w:rsidR="00C90C2A" w:rsidRPr="000D5813" w:rsidRDefault="00D9401D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7946,98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9B599" w14:textId="13E89D5C" w:rsidR="00C90C2A" w:rsidRPr="000D5813" w:rsidRDefault="005E5308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5515,91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AEEE9" w14:textId="77777777" w:rsidR="00C90C2A" w:rsidRDefault="00B60A7B" w:rsidP="00AF26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2696,264</w:t>
            </w:r>
          </w:p>
          <w:p w14:paraId="08488906" w14:textId="4F665A16" w:rsidR="00B60A7B" w:rsidRPr="000D5813" w:rsidRDefault="00B60A7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D67DF" w14:textId="77777777" w:rsidR="00C90C2A" w:rsidRPr="000D5813" w:rsidRDefault="00C90C2A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6B4CC" w14:textId="0DF97563" w:rsidR="007740D8" w:rsidRPr="000D5813" w:rsidRDefault="007740D8" w:rsidP="00AF26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8212,174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C755" w14:textId="3837438D" w:rsidR="007740D8" w:rsidRPr="000D5813" w:rsidRDefault="007740D8" w:rsidP="00AF26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5515,91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DD3" w14:textId="1D714945" w:rsidR="00C90C2A" w:rsidRPr="000D5813" w:rsidRDefault="00C90C2A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B0236B" w:rsidRPr="000D5813" w14:paraId="13275A64" w14:textId="77777777" w:rsidTr="007740D8">
        <w:trPr>
          <w:gridAfter w:val="2"/>
          <w:wAfter w:w="15" w:type="dxa"/>
          <w:trHeight w:hRule="exact" w:val="99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21C07" w14:textId="6EE67E7C" w:rsidR="00B0236B" w:rsidRPr="000D5813" w:rsidRDefault="00B0236B" w:rsidP="00B0236B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A19A6" w14:textId="1DEC5D0C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Будівництво мереж водопостачання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6DEBB" w14:textId="0E4C63C6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Будівництво мережі водопостачання с.</w:t>
            </w:r>
            <w:r w:rsidR="00B60A7B">
              <w:rPr>
                <w:sz w:val="20"/>
                <w:szCs w:val="20"/>
                <w:lang w:val="uk-UA"/>
              </w:rPr>
              <w:t xml:space="preserve"> </w:t>
            </w:r>
            <w:r w:rsidRPr="000D5813">
              <w:rPr>
                <w:sz w:val="20"/>
                <w:szCs w:val="20"/>
                <w:lang w:val="uk-UA"/>
              </w:rPr>
              <w:t>Козятин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A4BA8" w14:textId="57BDA90E" w:rsidR="00B0236B" w:rsidRPr="000D5813" w:rsidRDefault="00B0236B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>2025-2026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542CC" w14:textId="31CBDAD8" w:rsidR="00B0236B" w:rsidRPr="000D5813" w:rsidRDefault="00B0236B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 xml:space="preserve">УЖКГ Козятинської міської ради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96C5B" w14:textId="0CA57883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Державни</w:t>
            </w:r>
            <w:r w:rsidR="00410D26">
              <w:rPr>
                <w:sz w:val="20"/>
                <w:szCs w:val="20"/>
                <w:lang w:val="uk-UA"/>
              </w:rPr>
              <w:t>й</w:t>
            </w:r>
            <w:r w:rsidRPr="000D5813">
              <w:rPr>
                <w:sz w:val="20"/>
                <w:szCs w:val="20"/>
                <w:lang w:val="uk-UA"/>
              </w:rPr>
              <w:t xml:space="preserve"> бюджет,</w:t>
            </w:r>
          </w:p>
          <w:p w14:paraId="779072FC" w14:textId="30120D6A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81671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1F8A5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C94B4" w14:textId="3387BEA0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12501,79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19129" w14:textId="0E32C0AE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AAE95" w14:textId="4C169453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12501,79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8580D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6E755" w14:textId="27CED150" w:rsidR="00B0236B" w:rsidRPr="000D5813" w:rsidRDefault="007740D8" w:rsidP="00AF26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12501,79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55E0E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F14" w14:textId="1E14A354" w:rsidR="00B0236B" w:rsidRPr="000D5813" w:rsidRDefault="00B0236B" w:rsidP="00AF267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B0236B" w:rsidRPr="000D5813" w14:paraId="23C9C5E0" w14:textId="77777777" w:rsidTr="007740D8">
        <w:trPr>
          <w:gridAfter w:val="2"/>
          <w:wAfter w:w="15" w:type="dxa"/>
          <w:trHeight w:hRule="exact" w:val="990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C8691" w14:textId="3FE201E8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32DD6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23752" w14:textId="239C5462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Будівництво свердловини в с.</w:t>
            </w:r>
            <w:r w:rsidR="00B60A7B">
              <w:rPr>
                <w:sz w:val="20"/>
                <w:szCs w:val="20"/>
                <w:lang w:val="uk-UA"/>
              </w:rPr>
              <w:t xml:space="preserve"> </w:t>
            </w:r>
            <w:r w:rsidRPr="000D5813">
              <w:rPr>
                <w:sz w:val="20"/>
                <w:szCs w:val="20"/>
                <w:lang w:val="uk-UA"/>
              </w:rPr>
              <w:t>Козятин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110B1" w14:textId="4588DC8F" w:rsidR="00B0236B" w:rsidRPr="000D5813" w:rsidRDefault="00B0236B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>2025-2026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A3037" w14:textId="041E56CF" w:rsidR="00B0236B" w:rsidRPr="000D5813" w:rsidRDefault="00B0236B" w:rsidP="00AF2672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0D5813">
              <w:rPr>
                <w:sz w:val="20"/>
                <w:szCs w:val="20"/>
                <w:lang w:val="uk-UA" w:eastAsia="uk-UA"/>
              </w:rPr>
              <w:t>УЖКГ Козятинської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8869F" w14:textId="5F11D6F3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15708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49C83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EF75" w14:textId="5DFBBF72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1936,44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3393D" w14:textId="7C7C146B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7BBEA" w14:textId="3F284B33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  <w:r w:rsidRPr="000D5813">
              <w:rPr>
                <w:sz w:val="20"/>
                <w:szCs w:val="20"/>
                <w:lang w:val="uk-UA"/>
              </w:rPr>
              <w:t>1554,05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0E949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250DC" w14:textId="1CFE01B3" w:rsidR="00B0236B" w:rsidRPr="000D5813" w:rsidRDefault="007740D8" w:rsidP="00AF26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1554,05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02BA" w14:textId="77777777" w:rsidR="00B0236B" w:rsidRPr="000D5813" w:rsidRDefault="00B0236B" w:rsidP="00AF26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E9D" w14:textId="77777777" w:rsidR="00B0236B" w:rsidRPr="000D5813" w:rsidRDefault="00B0236B" w:rsidP="00AF267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67C363AD" w14:textId="77777777" w:rsidR="00C90C2A" w:rsidRPr="000D5813" w:rsidRDefault="00C90C2A" w:rsidP="00C90C2A">
      <w:pPr>
        <w:spacing w:after="299" w:line="1" w:lineRule="exact"/>
        <w:rPr>
          <w:sz w:val="28"/>
          <w:szCs w:val="28"/>
          <w:lang w:val="uk-UA"/>
        </w:rPr>
      </w:pPr>
    </w:p>
    <w:p w14:paraId="4DD3CA46" w14:textId="77777777" w:rsidR="00C90C2A" w:rsidRPr="000D5813" w:rsidRDefault="00C90C2A" w:rsidP="00C90C2A">
      <w:pPr>
        <w:rPr>
          <w:sz w:val="28"/>
          <w:szCs w:val="28"/>
          <w:lang w:val="uk-UA"/>
        </w:rPr>
      </w:pPr>
    </w:p>
    <w:p w14:paraId="5103C4E2" w14:textId="77777777" w:rsidR="00C90C2A" w:rsidRPr="000D5813" w:rsidRDefault="00C90C2A" w:rsidP="00C90C2A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0D5813">
        <w:rPr>
          <w:b/>
          <w:bCs/>
          <w:sz w:val="28"/>
          <w:szCs w:val="28"/>
          <w:lang w:val="uk-UA"/>
        </w:rPr>
        <w:t>Секретар ради                                                                                     Ірина РЕПАЛО</w:t>
      </w:r>
    </w:p>
    <w:p w14:paraId="471F7306" w14:textId="00EF5BA0" w:rsidR="004C6E2F" w:rsidRDefault="004C6E2F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</w:p>
    <w:p w14:paraId="799AA931" w14:textId="3D59B31D" w:rsidR="00B60A7B" w:rsidRDefault="00B60A7B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</w:p>
    <w:p w14:paraId="35393DB9" w14:textId="7001A20B" w:rsidR="00B60A7B" w:rsidRDefault="00B60A7B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</w:p>
    <w:p w14:paraId="09B276E9" w14:textId="77777777" w:rsidR="00B60A7B" w:rsidRDefault="00B60A7B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</w:p>
    <w:p w14:paraId="54AEED4D" w14:textId="77777777" w:rsidR="004C6E2F" w:rsidRDefault="004C6E2F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</w:p>
    <w:p w14:paraId="06C60C58" w14:textId="77777777" w:rsidR="004C6E2F" w:rsidRDefault="004C6E2F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</w:p>
    <w:p w14:paraId="4514A6CC" w14:textId="77777777" w:rsidR="004C6E2F" w:rsidRDefault="004C6E2F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</w:p>
    <w:p w14:paraId="18A4E9B2" w14:textId="07406451" w:rsidR="00C90C2A" w:rsidRPr="00125266" w:rsidRDefault="00C90C2A" w:rsidP="00C90C2A">
      <w:pPr>
        <w:widowControl w:val="0"/>
        <w:autoSpaceDE w:val="0"/>
        <w:autoSpaceDN w:val="0"/>
        <w:adjustRightInd w:val="0"/>
        <w:ind w:left="1480"/>
        <w:jc w:val="right"/>
        <w:rPr>
          <w:lang w:val="uk-UA"/>
        </w:rPr>
      </w:pPr>
      <w:r w:rsidRPr="00125266">
        <w:rPr>
          <w:bCs/>
          <w:lang w:val="uk-UA"/>
        </w:rPr>
        <w:lastRenderedPageBreak/>
        <w:t xml:space="preserve">Додаток </w:t>
      </w:r>
      <w:r w:rsidR="004C6E2F" w:rsidRPr="00125266">
        <w:rPr>
          <w:bCs/>
          <w:lang w:val="uk-UA"/>
        </w:rPr>
        <w:t>4</w:t>
      </w:r>
    </w:p>
    <w:p w14:paraId="09A6121B" w14:textId="77777777" w:rsidR="00C90C2A" w:rsidRPr="00125266" w:rsidRDefault="00C90C2A" w:rsidP="00C90C2A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252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до  </w:t>
      </w:r>
      <w:r w:rsidRPr="00125266">
        <w:rPr>
          <w:rFonts w:ascii="Times New Roman" w:hAnsi="Times New Roman"/>
          <w:sz w:val="24"/>
          <w:szCs w:val="24"/>
        </w:rPr>
        <w:t xml:space="preserve"> рішення 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  __ </w:t>
      </w:r>
      <w:r w:rsidRPr="00125266">
        <w:rPr>
          <w:rFonts w:ascii="Times New Roman" w:hAnsi="Times New Roman"/>
          <w:sz w:val="24"/>
          <w:szCs w:val="24"/>
        </w:rPr>
        <w:t xml:space="preserve"> сесії 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 8 </w:t>
      </w:r>
      <w:r w:rsidRPr="00125266">
        <w:rPr>
          <w:rFonts w:ascii="Times New Roman" w:hAnsi="Times New Roman"/>
          <w:sz w:val="24"/>
          <w:szCs w:val="24"/>
        </w:rPr>
        <w:t xml:space="preserve">скликання </w:t>
      </w:r>
    </w:p>
    <w:p w14:paraId="43115160" w14:textId="77777777" w:rsidR="00C90C2A" w:rsidRPr="00125266" w:rsidRDefault="00C90C2A" w:rsidP="00C90C2A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252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№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_______</w:t>
      </w:r>
      <w:r w:rsidRPr="00125266">
        <w:rPr>
          <w:rFonts w:ascii="Times New Roman" w:hAnsi="Times New Roman"/>
          <w:sz w:val="24"/>
          <w:szCs w:val="24"/>
        </w:rPr>
        <w:t xml:space="preserve">  від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_____ </w:t>
      </w:r>
      <w:r w:rsidRPr="00125266">
        <w:rPr>
          <w:rFonts w:ascii="Times New Roman" w:hAnsi="Times New Roman"/>
          <w:sz w:val="24"/>
          <w:szCs w:val="24"/>
        </w:rPr>
        <w:t>року</w:t>
      </w:r>
    </w:p>
    <w:p w14:paraId="0A6BB93A" w14:textId="77777777" w:rsidR="00C90C2A" w:rsidRPr="000D5813" w:rsidRDefault="00C90C2A" w:rsidP="00C90C2A">
      <w:pPr>
        <w:ind w:left="11057"/>
        <w:rPr>
          <w:sz w:val="28"/>
          <w:szCs w:val="28"/>
          <w:lang w:val="uk-UA"/>
        </w:rPr>
      </w:pPr>
    </w:p>
    <w:p w14:paraId="61ADA861" w14:textId="77777777" w:rsidR="00C90C2A" w:rsidRPr="000D5813" w:rsidRDefault="00C90C2A" w:rsidP="00C90C2A">
      <w:pPr>
        <w:ind w:right="253"/>
        <w:jc w:val="center"/>
        <w:rPr>
          <w:b/>
          <w:bCs/>
          <w:kern w:val="2"/>
          <w:sz w:val="28"/>
          <w:szCs w:val="28"/>
          <w:lang w:val="uk-UA"/>
        </w:rPr>
      </w:pPr>
      <w:r w:rsidRPr="000D5813">
        <w:rPr>
          <w:b/>
          <w:bCs/>
          <w:kern w:val="2"/>
          <w:sz w:val="28"/>
          <w:szCs w:val="28"/>
          <w:lang w:val="uk-UA"/>
        </w:rPr>
        <w:t xml:space="preserve">ПОКАЗНИКИ РЕЗУЛЬТАТИВНОСТІ </w:t>
      </w:r>
    </w:p>
    <w:p w14:paraId="06A18522" w14:textId="77777777" w:rsidR="003B1A10" w:rsidRPr="000D5813" w:rsidRDefault="003B1A10" w:rsidP="003B1A10">
      <w:pPr>
        <w:suppressAutoHyphens/>
        <w:jc w:val="center"/>
        <w:rPr>
          <w:b/>
          <w:bCs/>
          <w:sz w:val="28"/>
          <w:szCs w:val="28"/>
          <w:lang w:val="uk-UA" w:eastAsia="zh-CN"/>
        </w:rPr>
      </w:pPr>
      <w:r w:rsidRPr="000D5813">
        <w:rPr>
          <w:b/>
          <w:bCs/>
          <w:sz w:val="26"/>
          <w:szCs w:val="26"/>
          <w:lang w:val="uk-UA"/>
        </w:rPr>
        <w:t xml:space="preserve">Програми будівництва (реконструкції, капітального ремонту) об’єктів комунальної власності Козятинської міської територіальної громади на 2024-2026 роки </w:t>
      </w:r>
    </w:p>
    <w:tbl>
      <w:tblPr>
        <w:tblOverlap w:val="never"/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252"/>
        <w:gridCol w:w="1133"/>
        <w:gridCol w:w="1368"/>
        <w:gridCol w:w="1043"/>
        <w:gridCol w:w="1012"/>
        <w:gridCol w:w="979"/>
        <w:gridCol w:w="1013"/>
        <w:gridCol w:w="1228"/>
      </w:tblGrid>
      <w:tr w:rsidR="00C90C2A" w:rsidRPr="000D5813" w14:paraId="1D11942B" w14:textId="77777777" w:rsidTr="000D5813">
        <w:trPr>
          <w:trHeight w:hRule="exact" w:val="601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14:paraId="47685E26" w14:textId="77777777" w:rsidR="00C90C2A" w:rsidRPr="000D5813" w:rsidRDefault="00C90C2A" w:rsidP="00794B16">
            <w:pPr>
              <w:spacing w:line="233" w:lineRule="auto"/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№ з/п</w:t>
            </w:r>
          </w:p>
        </w:tc>
        <w:tc>
          <w:tcPr>
            <w:tcW w:w="6252" w:type="dxa"/>
            <w:vMerge w:val="restart"/>
            <w:shd w:val="clear" w:color="auto" w:fill="FFFFFF"/>
            <w:vAlign w:val="center"/>
          </w:tcPr>
          <w:p w14:paraId="09F0A37C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Назва показника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14:paraId="6FBC910E" w14:textId="77777777" w:rsidR="00C90C2A" w:rsidRPr="000D5813" w:rsidRDefault="00C90C2A" w:rsidP="00794B16">
            <w:pPr>
              <w:spacing w:line="233" w:lineRule="auto"/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Одиниця виміру</w:t>
            </w:r>
          </w:p>
        </w:tc>
        <w:tc>
          <w:tcPr>
            <w:tcW w:w="1368" w:type="dxa"/>
            <w:vMerge w:val="restart"/>
            <w:shd w:val="clear" w:color="auto" w:fill="FFFFFF"/>
            <w:vAlign w:val="bottom"/>
          </w:tcPr>
          <w:p w14:paraId="3015AB17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Вихідні дані на початок дії програми</w:t>
            </w:r>
          </w:p>
        </w:tc>
        <w:tc>
          <w:tcPr>
            <w:tcW w:w="3034" w:type="dxa"/>
            <w:gridSpan w:val="3"/>
            <w:shd w:val="clear" w:color="auto" w:fill="FFFFFF"/>
            <w:vAlign w:val="center"/>
          </w:tcPr>
          <w:p w14:paraId="4A516580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І етап виконання програми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2FAFB8AA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II етап (20_-20_ роки)</w:t>
            </w:r>
          </w:p>
        </w:tc>
        <w:tc>
          <w:tcPr>
            <w:tcW w:w="1228" w:type="dxa"/>
            <w:shd w:val="clear" w:color="auto" w:fill="FFFFFF"/>
            <w:vAlign w:val="bottom"/>
          </w:tcPr>
          <w:p w14:paraId="034C3172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III етап (20_-20_ роки)</w:t>
            </w:r>
          </w:p>
        </w:tc>
      </w:tr>
      <w:tr w:rsidR="00C90C2A" w:rsidRPr="000D5813" w14:paraId="274BC625" w14:textId="77777777" w:rsidTr="000D5813">
        <w:trPr>
          <w:trHeight w:hRule="exact" w:val="583"/>
        </w:trPr>
        <w:tc>
          <w:tcPr>
            <w:tcW w:w="704" w:type="dxa"/>
            <w:vMerge/>
            <w:shd w:val="clear" w:color="auto" w:fill="FFFFFF"/>
            <w:vAlign w:val="center"/>
          </w:tcPr>
          <w:p w14:paraId="466E007A" w14:textId="77777777" w:rsidR="00C90C2A" w:rsidRPr="000D5813" w:rsidRDefault="00C90C2A" w:rsidP="00794B16">
            <w:pPr>
              <w:jc w:val="center"/>
              <w:rPr>
                <w:lang w:val="uk-UA"/>
              </w:rPr>
            </w:pPr>
          </w:p>
        </w:tc>
        <w:tc>
          <w:tcPr>
            <w:tcW w:w="6252" w:type="dxa"/>
            <w:vMerge/>
            <w:shd w:val="clear" w:color="auto" w:fill="FFFFFF"/>
            <w:vAlign w:val="center"/>
          </w:tcPr>
          <w:p w14:paraId="05152469" w14:textId="77777777" w:rsidR="00C90C2A" w:rsidRPr="000D5813" w:rsidRDefault="00C90C2A" w:rsidP="00794B1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14:paraId="17228CB0" w14:textId="77777777" w:rsidR="00C90C2A" w:rsidRPr="000D5813" w:rsidRDefault="00C90C2A" w:rsidP="00794B16">
            <w:pPr>
              <w:jc w:val="center"/>
              <w:rPr>
                <w:lang w:val="uk-UA"/>
              </w:rPr>
            </w:pPr>
          </w:p>
        </w:tc>
        <w:tc>
          <w:tcPr>
            <w:tcW w:w="1368" w:type="dxa"/>
            <w:vMerge/>
            <w:shd w:val="clear" w:color="auto" w:fill="FFFFFF"/>
            <w:vAlign w:val="bottom"/>
          </w:tcPr>
          <w:p w14:paraId="237C0CCA" w14:textId="77777777" w:rsidR="00C90C2A" w:rsidRPr="000D5813" w:rsidRDefault="00C90C2A" w:rsidP="00794B16">
            <w:pPr>
              <w:jc w:val="center"/>
              <w:rPr>
                <w:lang w:val="uk-UA"/>
              </w:rPr>
            </w:pPr>
          </w:p>
        </w:tc>
        <w:tc>
          <w:tcPr>
            <w:tcW w:w="1043" w:type="dxa"/>
            <w:shd w:val="clear" w:color="auto" w:fill="FFFFFF"/>
            <w:vAlign w:val="bottom"/>
          </w:tcPr>
          <w:p w14:paraId="6903547B" w14:textId="210B7A32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202</w:t>
            </w:r>
            <w:r w:rsidR="00794B16" w:rsidRPr="000D5813">
              <w:rPr>
                <w:b/>
                <w:bCs/>
                <w:kern w:val="2"/>
                <w:lang w:val="uk-UA"/>
              </w:rPr>
              <w:t>4</w:t>
            </w:r>
            <w:r w:rsidRPr="000D5813">
              <w:rPr>
                <w:b/>
                <w:bCs/>
                <w:kern w:val="2"/>
                <w:lang w:val="uk-UA"/>
              </w:rPr>
              <w:t xml:space="preserve"> рік</w:t>
            </w:r>
          </w:p>
        </w:tc>
        <w:tc>
          <w:tcPr>
            <w:tcW w:w="1012" w:type="dxa"/>
            <w:shd w:val="clear" w:color="auto" w:fill="FFFFFF"/>
            <w:vAlign w:val="bottom"/>
          </w:tcPr>
          <w:p w14:paraId="3FCCEE3E" w14:textId="61D03C82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202</w:t>
            </w:r>
            <w:r w:rsidR="00794B16" w:rsidRPr="000D5813">
              <w:rPr>
                <w:b/>
                <w:bCs/>
                <w:kern w:val="2"/>
                <w:lang w:val="uk-UA"/>
              </w:rPr>
              <w:t>5</w:t>
            </w:r>
            <w:r w:rsidRPr="000D5813">
              <w:rPr>
                <w:b/>
                <w:bCs/>
                <w:kern w:val="2"/>
                <w:lang w:val="uk-UA"/>
              </w:rPr>
              <w:t xml:space="preserve"> рік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33DC8828" w14:textId="10624D6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202</w:t>
            </w:r>
            <w:r w:rsidR="00794B16" w:rsidRPr="000D5813">
              <w:rPr>
                <w:b/>
                <w:bCs/>
                <w:kern w:val="2"/>
                <w:lang w:val="uk-UA"/>
              </w:rPr>
              <w:t>6</w:t>
            </w:r>
            <w:r w:rsidRPr="000D5813">
              <w:rPr>
                <w:b/>
                <w:bCs/>
                <w:kern w:val="2"/>
                <w:lang w:val="uk-UA"/>
              </w:rPr>
              <w:t xml:space="preserve"> рік</w:t>
            </w:r>
          </w:p>
        </w:tc>
        <w:tc>
          <w:tcPr>
            <w:tcW w:w="1013" w:type="dxa"/>
            <w:shd w:val="clear" w:color="auto" w:fill="FFFFFF"/>
          </w:tcPr>
          <w:p w14:paraId="2E6032E2" w14:textId="77777777" w:rsidR="00C90C2A" w:rsidRPr="000D5813" w:rsidRDefault="00C90C2A" w:rsidP="00794B16">
            <w:pPr>
              <w:jc w:val="center"/>
              <w:rPr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3B8CE576" w14:textId="77777777" w:rsidR="00C90C2A" w:rsidRPr="000D5813" w:rsidRDefault="00C90C2A" w:rsidP="00794B16">
            <w:pPr>
              <w:jc w:val="center"/>
              <w:rPr>
                <w:lang w:val="uk-UA"/>
              </w:rPr>
            </w:pPr>
          </w:p>
        </w:tc>
      </w:tr>
      <w:tr w:rsidR="00C90C2A" w:rsidRPr="000D5813" w14:paraId="2DF3BD74" w14:textId="77777777" w:rsidTr="000D5813">
        <w:trPr>
          <w:trHeight w:hRule="exact" w:val="283"/>
        </w:trPr>
        <w:tc>
          <w:tcPr>
            <w:tcW w:w="704" w:type="dxa"/>
            <w:shd w:val="clear" w:color="auto" w:fill="FFFFFF"/>
            <w:vAlign w:val="bottom"/>
          </w:tcPr>
          <w:p w14:paraId="20FD50F6" w14:textId="77777777" w:rsidR="00C90C2A" w:rsidRPr="000D5813" w:rsidRDefault="00C90C2A" w:rsidP="00794B16">
            <w:pPr>
              <w:ind w:firstLine="220"/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1</w:t>
            </w:r>
          </w:p>
        </w:tc>
        <w:tc>
          <w:tcPr>
            <w:tcW w:w="6252" w:type="dxa"/>
            <w:shd w:val="clear" w:color="auto" w:fill="FFFFFF"/>
            <w:vAlign w:val="bottom"/>
          </w:tcPr>
          <w:p w14:paraId="3117A6D7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736845CB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3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024A65BA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4</w:t>
            </w:r>
          </w:p>
        </w:tc>
        <w:tc>
          <w:tcPr>
            <w:tcW w:w="1043" w:type="dxa"/>
            <w:shd w:val="clear" w:color="auto" w:fill="FFFFFF"/>
            <w:vAlign w:val="bottom"/>
          </w:tcPr>
          <w:p w14:paraId="7B2D301D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5</w:t>
            </w:r>
          </w:p>
        </w:tc>
        <w:tc>
          <w:tcPr>
            <w:tcW w:w="1012" w:type="dxa"/>
            <w:shd w:val="clear" w:color="auto" w:fill="FFFFFF"/>
            <w:vAlign w:val="bottom"/>
          </w:tcPr>
          <w:p w14:paraId="0F9BB470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6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6365E675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7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5746F211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8</w:t>
            </w:r>
          </w:p>
        </w:tc>
        <w:tc>
          <w:tcPr>
            <w:tcW w:w="1228" w:type="dxa"/>
            <w:shd w:val="clear" w:color="auto" w:fill="FFFFFF"/>
            <w:vAlign w:val="bottom"/>
          </w:tcPr>
          <w:p w14:paraId="57C14EAA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b/>
                <w:bCs/>
                <w:kern w:val="2"/>
                <w:lang w:val="uk-UA"/>
              </w:rPr>
              <w:t>9</w:t>
            </w:r>
          </w:p>
        </w:tc>
      </w:tr>
      <w:tr w:rsidR="00C90C2A" w:rsidRPr="000D5813" w14:paraId="7B654806" w14:textId="77777777" w:rsidTr="00AF2672">
        <w:trPr>
          <w:trHeight w:hRule="exact" w:val="283"/>
        </w:trPr>
        <w:tc>
          <w:tcPr>
            <w:tcW w:w="14732" w:type="dxa"/>
            <w:gridSpan w:val="9"/>
            <w:shd w:val="clear" w:color="auto" w:fill="FFFFFF"/>
            <w:vAlign w:val="bottom"/>
          </w:tcPr>
          <w:p w14:paraId="7AB7E1FB" w14:textId="77777777" w:rsidR="00C90C2A" w:rsidRPr="000D5813" w:rsidRDefault="00C90C2A" w:rsidP="00794B1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І. Показники витрат</w:t>
            </w:r>
          </w:p>
        </w:tc>
      </w:tr>
      <w:tr w:rsidR="00C90C2A" w:rsidRPr="000D5813" w14:paraId="44C953AF" w14:textId="77777777" w:rsidTr="000D5813">
        <w:trPr>
          <w:trHeight w:val="614"/>
        </w:trPr>
        <w:tc>
          <w:tcPr>
            <w:tcW w:w="704" w:type="dxa"/>
            <w:shd w:val="clear" w:color="auto" w:fill="FFFFFF"/>
            <w:vAlign w:val="bottom"/>
          </w:tcPr>
          <w:p w14:paraId="77891978" w14:textId="77777777" w:rsidR="00C90C2A" w:rsidRPr="000D5813" w:rsidRDefault="00C90C2A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1</w:t>
            </w:r>
          </w:p>
        </w:tc>
        <w:tc>
          <w:tcPr>
            <w:tcW w:w="6252" w:type="dxa"/>
            <w:shd w:val="clear" w:color="auto" w:fill="FFFFFF"/>
          </w:tcPr>
          <w:p w14:paraId="61A30435" w14:textId="75D06AC3" w:rsidR="00C90C2A" w:rsidRPr="000D5813" w:rsidRDefault="00C90C2A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 xml:space="preserve">Обсяг видатків, що спрямовується на </w:t>
            </w:r>
            <w:r w:rsidR="00794B16" w:rsidRPr="000D5813">
              <w:rPr>
                <w:lang w:val="uk-UA" w:eastAsia="uk-UA"/>
              </w:rPr>
              <w:t>будівництво мереж поверхневого водо</w:t>
            </w:r>
            <w:r w:rsidR="00B0236B" w:rsidRPr="000D5813">
              <w:rPr>
                <w:lang w:val="uk-UA" w:eastAsia="uk-UA"/>
              </w:rPr>
              <w:t>відведення</w:t>
            </w:r>
          </w:p>
        </w:tc>
        <w:tc>
          <w:tcPr>
            <w:tcW w:w="1133" w:type="dxa"/>
            <w:shd w:val="clear" w:color="auto" w:fill="FFFFFF"/>
          </w:tcPr>
          <w:p w14:paraId="45E54995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тис. грн.</w:t>
            </w:r>
          </w:p>
        </w:tc>
        <w:tc>
          <w:tcPr>
            <w:tcW w:w="1368" w:type="dxa"/>
            <w:shd w:val="clear" w:color="auto" w:fill="FFFFFF"/>
          </w:tcPr>
          <w:p w14:paraId="0844BB4A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4FD1B769" w14:textId="433E9F69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3B761375" w14:textId="56992791" w:rsidR="00C90C2A" w:rsidRPr="000D5813" w:rsidRDefault="00794B16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7946,98</w:t>
            </w:r>
          </w:p>
        </w:tc>
        <w:tc>
          <w:tcPr>
            <w:tcW w:w="979" w:type="dxa"/>
            <w:shd w:val="clear" w:color="auto" w:fill="FFFFFF"/>
          </w:tcPr>
          <w:p w14:paraId="12E3140A" w14:textId="77777777" w:rsidR="00B60A7B" w:rsidRPr="00B60A7B" w:rsidRDefault="00B60A7B" w:rsidP="00B60A7B">
            <w:pPr>
              <w:jc w:val="center"/>
              <w:rPr>
                <w:lang w:val="uk-UA"/>
              </w:rPr>
            </w:pPr>
            <w:r w:rsidRPr="00B60A7B">
              <w:rPr>
                <w:lang w:val="uk-UA"/>
              </w:rPr>
              <w:t>2696,264</w:t>
            </w:r>
          </w:p>
          <w:p w14:paraId="3BD540F4" w14:textId="124241CD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  <w:tc>
          <w:tcPr>
            <w:tcW w:w="1013" w:type="dxa"/>
            <w:shd w:val="clear" w:color="auto" w:fill="FFFFFF"/>
          </w:tcPr>
          <w:p w14:paraId="7F29951F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794AC736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</w:tr>
      <w:tr w:rsidR="00C90C2A" w:rsidRPr="000D5813" w14:paraId="3C177A05" w14:textId="77777777" w:rsidTr="000D5813">
        <w:trPr>
          <w:trHeight w:val="614"/>
        </w:trPr>
        <w:tc>
          <w:tcPr>
            <w:tcW w:w="704" w:type="dxa"/>
            <w:shd w:val="clear" w:color="auto" w:fill="FFFFFF"/>
            <w:vAlign w:val="bottom"/>
          </w:tcPr>
          <w:p w14:paraId="7A9C3E28" w14:textId="77777777" w:rsidR="00C90C2A" w:rsidRPr="000D5813" w:rsidRDefault="00C90C2A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2</w:t>
            </w:r>
          </w:p>
        </w:tc>
        <w:tc>
          <w:tcPr>
            <w:tcW w:w="6252" w:type="dxa"/>
            <w:shd w:val="clear" w:color="auto" w:fill="FFFFFF"/>
          </w:tcPr>
          <w:p w14:paraId="57097FB6" w14:textId="6B00E934" w:rsidR="00C90C2A" w:rsidRPr="000D5813" w:rsidRDefault="00794B16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 xml:space="preserve">Обсяг видатків, що спрямовується на </w:t>
            </w:r>
            <w:r w:rsidRPr="000D5813">
              <w:rPr>
                <w:lang w:val="uk-UA" w:eastAsia="uk-UA"/>
              </w:rPr>
              <w:t xml:space="preserve">будівництво мереж </w:t>
            </w:r>
            <w:r w:rsidRPr="000D5813">
              <w:rPr>
                <w:lang w:val="uk-UA"/>
              </w:rPr>
              <w:t>водопостачання с.</w:t>
            </w:r>
            <w:r w:rsidR="008C338D">
              <w:rPr>
                <w:lang w:val="uk-UA"/>
              </w:rPr>
              <w:t xml:space="preserve"> </w:t>
            </w:r>
            <w:r w:rsidRPr="000D5813">
              <w:rPr>
                <w:lang w:val="uk-UA"/>
              </w:rPr>
              <w:t>Козятин</w:t>
            </w:r>
          </w:p>
        </w:tc>
        <w:tc>
          <w:tcPr>
            <w:tcW w:w="1133" w:type="dxa"/>
            <w:shd w:val="clear" w:color="auto" w:fill="FFFFFF"/>
          </w:tcPr>
          <w:p w14:paraId="22755AA3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тис. грн.</w:t>
            </w:r>
          </w:p>
        </w:tc>
        <w:tc>
          <w:tcPr>
            <w:tcW w:w="1368" w:type="dxa"/>
            <w:shd w:val="clear" w:color="auto" w:fill="FFFFFF"/>
          </w:tcPr>
          <w:p w14:paraId="0B22D9D0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530AB5B0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5CE8F275" w14:textId="39003E08" w:rsidR="00C90C2A" w:rsidRPr="000D5813" w:rsidRDefault="00794B16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12501,79</w:t>
            </w:r>
          </w:p>
        </w:tc>
        <w:tc>
          <w:tcPr>
            <w:tcW w:w="979" w:type="dxa"/>
            <w:shd w:val="clear" w:color="auto" w:fill="FFFFFF"/>
          </w:tcPr>
          <w:p w14:paraId="6FAA6451" w14:textId="378A8827" w:rsidR="00C90C2A" w:rsidRPr="000D5813" w:rsidRDefault="00794B16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12501,79</w:t>
            </w:r>
          </w:p>
        </w:tc>
        <w:tc>
          <w:tcPr>
            <w:tcW w:w="1013" w:type="dxa"/>
            <w:shd w:val="clear" w:color="auto" w:fill="FFFFFF"/>
          </w:tcPr>
          <w:p w14:paraId="76D77441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4293D321" w14:textId="77777777" w:rsidR="00C90C2A" w:rsidRPr="000D5813" w:rsidRDefault="00C90C2A" w:rsidP="000D5813">
            <w:pPr>
              <w:jc w:val="center"/>
              <w:rPr>
                <w:lang w:val="uk-UA"/>
              </w:rPr>
            </w:pPr>
          </w:p>
        </w:tc>
      </w:tr>
      <w:tr w:rsidR="00B0236B" w:rsidRPr="000D5813" w14:paraId="27016290" w14:textId="77777777" w:rsidTr="000D5813">
        <w:trPr>
          <w:trHeight w:val="614"/>
        </w:trPr>
        <w:tc>
          <w:tcPr>
            <w:tcW w:w="704" w:type="dxa"/>
            <w:shd w:val="clear" w:color="auto" w:fill="FFFFFF"/>
            <w:vAlign w:val="bottom"/>
          </w:tcPr>
          <w:p w14:paraId="3CFC4992" w14:textId="7CBA2AB9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3</w:t>
            </w:r>
          </w:p>
        </w:tc>
        <w:tc>
          <w:tcPr>
            <w:tcW w:w="6252" w:type="dxa"/>
            <w:shd w:val="clear" w:color="auto" w:fill="FFFFFF"/>
          </w:tcPr>
          <w:p w14:paraId="359F4C9E" w14:textId="1CFF689A" w:rsidR="00B0236B" w:rsidRPr="000D5813" w:rsidRDefault="00B0236B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 xml:space="preserve">Обсяг видатків, що спрямовується на </w:t>
            </w:r>
            <w:r w:rsidRPr="000D5813">
              <w:rPr>
                <w:lang w:val="uk-UA" w:eastAsia="uk-UA"/>
              </w:rPr>
              <w:t>будівництво свердловин</w:t>
            </w:r>
            <w:r w:rsidRPr="000D5813">
              <w:rPr>
                <w:lang w:val="uk-UA"/>
              </w:rPr>
              <w:t xml:space="preserve"> с.</w:t>
            </w:r>
            <w:r w:rsidR="008C338D">
              <w:rPr>
                <w:lang w:val="uk-UA"/>
              </w:rPr>
              <w:t xml:space="preserve"> </w:t>
            </w:r>
            <w:r w:rsidRPr="000D5813">
              <w:rPr>
                <w:lang w:val="uk-UA"/>
              </w:rPr>
              <w:t>Козятин</w:t>
            </w:r>
          </w:p>
        </w:tc>
        <w:tc>
          <w:tcPr>
            <w:tcW w:w="1133" w:type="dxa"/>
            <w:shd w:val="clear" w:color="auto" w:fill="FFFFFF"/>
          </w:tcPr>
          <w:p w14:paraId="3B4B166D" w14:textId="7193B8FD" w:rsidR="00B0236B" w:rsidRPr="000D5813" w:rsidRDefault="00B0236B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тис. грн.</w:t>
            </w:r>
          </w:p>
        </w:tc>
        <w:tc>
          <w:tcPr>
            <w:tcW w:w="1368" w:type="dxa"/>
            <w:shd w:val="clear" w:color="auto" w:fill="FFFFFF"/>
          </w:tcPr>
          <w:p w14:paraId="4AA822F2" w14:textId="77777777" w:rsidR="00B0236B" w:rsidRPr="000D5813" w:rsidRDefault="00B0236B" w:rsidP="000D5813">
            <w:pPr>
              <w:jc w:val="center"/>
              <w:rPr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2F518577" w14:textId="77777777" w:rsidR="00B0236B" w:rsidRPr="000D5813" w:rsidRDefault="00B0236B" w:rsidP="000D5813">
            <w:pPr>
              <w:jc w:val="center"/>
              <w:rPr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657A011E" w14:textId="42EAFC09" w:rsidR="00B0236B" w:rsidRPr="000D5813" w:rsidRDefault="00B0236B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1936,44</w:t>
            </w:r>
          </w:p>
        </w:tc>
        <w:tc>
          <w:tcPr>
            <w:tcW w:w="979" w:type="dxa"/>
            <w:shd w:val="clear" w:color="auto" w:fill="FFFFFF"/>
          </w:tcPr>
          <w:p w14:paraId="1489C267" w14:textId="0276B53F" w:rsidR="00B0236B" w:rsidRPr="000D5813" w:rsidRDefault="00B0236B" w:rsidP="000D5813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1554,05</w:t>
            </w:r>
          </w:p>
        </w:tc>
        <w:tc>
          <w:tcPr>
            <w:tcW w:w="1013" w:type="dxa"/>
            <w:shd w:val="clear" w:color="auto" w:fill="FFFFFF"/>
          </w:tcPr>
          <w:p w14:paraId="03F3AF7B" w14:textId="59F0B5AE" w:rsidR="00B0236B" w:rsidRPr="000D5813" w:rsidRDefault="00B0236B" w:rsidP="000D5813">
            <w:pPr>
              <w:jc w:val="center"/>
              <w:rPr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369FAECB" w14:textId="77777777" w:rsidR="00B0236B" w:rsidRPr="000D5813" w:rsidRDefault="00B0236B" w:rsidP="000D5813">
            <w:pPr>
              <w:jc w:val="center"/>
              <w:rPr>
                <w:lang w:val="uk-UA"/>
              </w:rPr>
            </w:pPr>
          </w:p>
        </w:tc>
      </w:tr>
      <w:tr w:rsidR="00B0236B" w:rsidRPr="000D5813" w14:paraId="7E97EED4" w14:textId="77777777" w:rsidTr="00AF2672">
        <w:trPr>
          <w:trHeight w:hRule="exact" w:val="288"/>
        </w:trPr>
        <w:tc>
          <w:tcPr>
            <w:tcW w:w="14732" w:type="dxa"/>
            <w:gridSpan w:val="9"/>
            <w:shd w:val="clear" w:color="auto" w:fill="FFFFFF"/>
            <w:vAlign w:val="bottom"/>
          </w:tcPr>
          <w:p w14:paraId="6BB0F445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ІІ Показники продукту</w:t>
            </w:r>
          </w:p>
        </w:tc>
      </w:tr>
      <w:tr w:rsidR="00B0236B" w:rsidRPr="000D5813" w14:paraId="6160D48A" w14:textId="77777777" w:rsidTr="00410D26">
        <w:trPr>
          <w:trHeight w:val="309"/>
        </w:trPr>
        <w:tc>
          <w:tcPr>
            <w:tcW w:w="704" w:type="dxa"/>
            <w:shd w:val="clear" w:color="auto" w:fill="FFFFFF"/>
            <w:vAlign w:val="bottom"/>
          </w:tcPr>
          <w:p w14:paraId="25B22D49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1</w:t>
            </w:r>
          </w:p>
        </w:tc>
        <w:tc>
          <w:tcPr>
            <w:tcW w:w="6252" w:type="dxa"/>
            <w:shd w:val="clear" w:color="auto" w:fill="FFFFFF"/>
          </w:tcPr>
          <w:p w14:paraId="3F7FFD25" w14:textId="1AFF6BCF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Протяжність мереж поверхневого водовідведення</w:t>
            </w:r>
          </w:p>
        </w:tc>
        <w:tc>
          <w:tcPr>
            <w:tcW w:w="1133" w:type="dxa"/>
            <w:shd w:val="clear" w:color="auto" w:fill="FFFFFF"/>
          </w:tcPr>
          <w:p w14:paraId="2C1F540D" w14:textId="69E90B3D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км</w:t>
            </w:r>
          </w:p>
        </w:tc>
        <w:tc>
          <w:tcPr>
            <w:tcW w:w="1368" w:type="dxa"/>
            <w:shd w:val="clear" w:color="auto" w:fill="FFFFFF"/>
          </w:tcPr>
          <w:p w14:paraId="48E847DF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121A04FD" w14:textId="77E57D7C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0B3E229F" w14:textId="343AAF08" w:rsidR="00B0236B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0,60</w:t>
            </w:r>
          </w:p>
        </w:tc>
        <w:tc>
          <w:tcPr>
            <w:tcW w:w="979" w:type="dxa"/>
            <w:shd w:val="clear" w:color="auto" w:fill="FFFFFF"/>
          </w:tcPr>
          <w:p w14:paraId="69C2F6E4" w14:textId="430CE546" w:rsidR="000D5813" w:rsidRPr="000D5813" w:rsidRDefault="000D5813" w:rsidP="00410D26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0,61</w:t>
            </w:r>
          </w:p>
        </w:tc>
        <w:tc>
          <w:tcPr>
            <w:tcW w:w="1013" w:type="dxa"/>
            <w:shd w:val="clear" w:color="auto" w:fill="FFFFFF"/>
          </w:tcPr>
          <w:p w14:paraId="77866D74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7B21F92B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</w:tr>
      <w:tr w:rsidR="00B0236B" w:rsidRPr="000D5813" w14:paraId="5FF5A13F" w14:textId="77777777" w:rsidTr="000D5813">
        <w:trPr>
          <w:trHeight w:val="552"/>
        </w:trPr>
        <w:tc>
          <w:tcPr>
            <w:tcW w:w="704" w:type="dxa"/>
            <w:shd w:val="clear" w:color="auto" w:fill="FFFFFF"/>
            <w:vAlign w:val="bottom"/>
          </w:tcPr>
          <w:p w14:paraId="5AC69DF4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2</w:t>
            </w:r>
          </w:p>
        </w:tc>
        <w:tc>
          <w:tcPr>
            <w:tcW w:w="6252" w:type="dxa"/>
            <w:shd w:val="clear" w:color="auto" w:fill="FFFFFF"/>
          </w:tcPr>
          <w:p w14:paraId="10A68218" w14:textId="0D5CA76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 xml:space="preserve">Кількість </w:t>
            </w:r>
            <w:r w:rsidR="000D5813" w:rsidRPr="000D5813">
              <w:rPr>
                <w:kern w:val="2"/>
                <w:lang w:val="uk-UA"/>
              </w:rPr>
              <w:t>об’єктів будівництва мереж водопостачання с.</w:t>
            </w:r>
            <w:r w:rsidR="008C338D">
              <w:rPr>
                <w:kern w:val="2"/>
                <w:lang w:val="uk-UA"/>
              </w:rPr>
              <w:t xml:space="preserve"> </w:t>
            </w:r>
            <w:r w:rsidR="000D5813" w:rsidRPr="000D5813">
              <w:rPr>
                <w:kern w:val="2"/>
                <w:lang w:val="uk-UA"/>
              </w:rPr>
              <w:t>Козятин</w:t>
            </w:r>
          </w:p>
        </w:tc>
        <w:tc>
          <w:tcPr>
            <w:tcW w:w="1133" w:type="dxa"/>
            <w:shd w:val="clear" w:color="auto" w:fill="FFFFFF"/>
          </w:tcPr>
          <w:p w14:paraId="5ED98E23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Од.</w:t>
            </w:r>
          </w:p>
        </w:tc>
        <w:tc>
          <w:tcPr>
            <w:tcW w:w="1368" w:type="dxa"/>
            <w:shd w:val="clear" w:color="auto" w:fill="FFFFFF"/>
          </w:tcPr>
          <w:p w14:paraId="5B2EB020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2927AC8B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72132011" w14:textId="316007C8" w:rsidR="00B0236B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2</w:t>
            </w:r>
          </w:p>
        </w:tc>
        <w:tc>
          <w:tcPr>
            <w:tcW w:w="979" w:type="dxa"/>
            <w:shd w:val="clear" w:color="auto" w:fill="FFFFFF"/>
          </w:tcPr>
          <w:p w14:paraId="62C228A1" w14:textId="4C175567" w:rsidR="00B0236B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2</w:t>
            </w:r>
          </w:p>
        </w:tc>
        <w:tc>
          <w:tcPr>
            <w:tcW w:w="1013" w:type="dxa"/>
            <w:shd w:val="clear" w:color="auto" w:fill="FFFFFF"/>
          </w:tcPr>
          <w:p w14:paraId="4D9D9D73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32AE335F" w14:textId="77777777" w:rsidR="00B0236B" w:rsidRPr="000D5813" w:rsidRDefault="00B0236B" w:rsidP="000D5813">
            <w:pPr>
              <w:jc w:val="center"/>
              <w:rPr>
                <w:kern w:val="2"/>
                <w:lang w:val="uk-UA"/>
              </w:rPr>
            </w:pPr>
          </w:p>
        </w:tc>
      </w:tr>
      <w:tr w:rsidR="000D5813" w:rsidRPr="000D5813" w14:paraId="08FD60CA" w14:textId="77777777" w:rsidTr="00410D26">
        <w:trPr>
          <w:trHeight w:val="279"/>
        </w:trPr>
        <w:tc>
          <w:tcPr>
            <w:tcW w:w="704" w:type="dxa"/>
            <w:shd w:val="clear" w:color="auto" w:fill="FFFFFF"/>
            <w:vAlign w:val="bottom"/>
          </w:tcPr>
          <w:p w14:paraId="02B6A444" w14:textId="7B76DF26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3</w:t>
            </w:r>
          </w:p>
        </w:tc>
        <w:tc>
          <w:tcPr>
            <w:tcW w:w="6252" w:type="dxa"/>
            <w:shd w:val="clear" w:color="auto" w:fill="FFFFFF"/>
          </w:tcPr>
          <w:p w14:paraId="33C88584" w14:textId="0539E4EE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Кількість об’єктів будівництва свердловин с. Козятин</w:t>
            </w:r>
          </w:p>
        </w:tc>
        <w:tc>
          <w:tcPr>
            <w:tcW w:w="1133" w:type="dxa"/>
            <w:shd w:val="clear" w:color="auto" w:fill="FFFFFF"/>
          </w:tcPr>
          <w:p w14:paraId="2EB6F75E" w14:textId="5349EA39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Од.</w:t>
            </w:r>
          </w:p>
        </w:tc>
        <w:tc>
          <w:tcPr>
            <w:tcW w:w="1368" w:type="dxa"/>
            <w:shd w:val="clear" w:color="auto" w:fill="FFFFFF"/>
          </w:tcPr>
          <w:p w14:paraId="3C3C9688" w14:textId="77777777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7B67C0E2" w14:textId="77777777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565FAA5E" w14:textId="1910202E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1</w:t>
            </w:r>
          </w:p>
        </w:tc>
        <w:tc>
          <w:tcPr>
            <w:tcW w:w="979" w:type="dxa"/>
            <w:shd w:val="clear" w:color="auto" w:fill="FFFFFF"/>
          </w:tcPr>
          <w:p w14:paraId="2F17B330" w14:textId="1AAF5483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1</w:t>
            </w:r>
          </w:p>
        </w:tc>
        <w:tc>
          <w:tcPr>
            <w:tcW w:w="1013" w:type="dxa"/>
            <w:shd w:val="clear" w:color="auto" w:fill="FFFFFF"/>
          </w:tcPr>
          <w:p w14:paraId="3B420683" w14:textId="77777777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6F00B3C4" w14:textId="77777777" w:rsidR="000D5813" w:rsidRPr="000D5813" w:rsidRDefault="000D5813" w:rsidP="000D5813">
            <w:pPr>
              <w:jc w:val="center"/>
              <w:rPr>
                <w:kern w:val="2"/>
                <w:lang w:val="uk-UA"/>
              </w:rPr>
            </w:pPr>
          </w:p>
        </w:tc>
      </w:tr>
      <w:tr w:rsidR="00B0236B" w:rsidRPr="000D5813" w14:paraId="114C0CDB" w14:textId="77777777" w:rsidTr="00AF2672">
        <w:trPr>
          <w:trHeight w:hRule="exact" w:val="288"/>
        </w:trPr>
        <w:tc>
          <w:tcPr>
            <w:tcW w:w="14732" w:type="dxa"/>
            <w:gridSpan w:val="9"/>
            <w:shd w:val="clear" w:color="auto" w:fill="FFFFFF"/>
            <w:vAlign w:val="bottom"/>
          </w:tcPr>
          <w:p w14:paraId="6D37D0A4" w14:textId="77777777" w:rsidR="00B0236B" w:rsidRPr="000D5813" w:rsidRDefault="00B0236B" w:rsidP="00B0236B">
            <w:pPr>
              <w:jc w:val="center"/>
              <w:rPr>
                <w:kern w:val="2"/>
                <w:lang w:val="uk-UA"/>
              </w:rPr>
            </w:pPr>
            <w:r w:rsidRPr="004C6E2F">
              <w:rPr>
                <w:kern w:val="2"/>
                <w:lang w:val="uk-UA" w:bidi="en-US"/>
              </w:rPr>
              <w:t xml:space="preserve">III. </w:t>
            </w:r>
            <w:r w:rsidRPr="004C6E2F">
              <w:rPr>
                <w:kern w:val="2"/>
                <w:lang w:val="uk-UA"/>
              </w:rPr>
              <w:t>Показники ефективності</w:t>
            </w:r>
          </w:p>
        </w:tc>
      </w:tr>
      <w:tr w:rsidR="00B0236B" w:rsidRPr="00B72A3B" w14:paraId="3527D87D" w14:textId="77777777" w:rsidTr="000D5813">
        <w:trPr>
          <w:trHeight w:hRule="exact" w:val="355"/>
        </w:trPr>
        <w:tc>
          <w:tcPr>
            <w:tcW w:w="704" w:type="dxa"/>
            <w:shd w:val="clear" w:color="auto" w:fill="FFFFFF"/>
            <w:vAlign w:val="bottom"/>
          </w:tcPr>
          <w:p w14:paraId="2D95E8FA" w14:textId="6AAAE0F8" w:rsidR="00B0236B" w:rsidRPr="00B72A3B" w:rsidRDefault="000D5813" w:rsidP="00B0236B">
            <w:pPr>
              <w:ind w:firstLine="220"/>
              <w:jc w:val="both"/>
              <w:rPr>
                <w:kern w:val="2"/>
                <w:lang w:val="uk-UA"/>
              </w:rPr>
            </w:pPr>
            <w:r w:rsidRPr="00B72A3B">
              <w:rPr>
                <w:kern w:val="2"/>
                <w:lang w:val="uk-UA"/>
              </w:rPr>
              <w:t>1</w:t>
            </w:r>
          </w:p>
        </w:tc>
        <w:tc>
          <w:tcPr>
            <w:tcW w:w="6252" w:type="dxa"/>
            <w:shd w:val="clear" w:color="auto" w:fill="FFFFFF"/>
          </w:tcPr>
          <w:p w14:paraId="6B179A3B" w14:textId="7F5140F4" w:rsidR="00B0236B" w:rsidRPr="00B72A3B" w:rsidRDefault="000D5813" w:rsidP="00B0236B">
            <w:pPr>
              <w:rPr>
                <w:lang w:val="uk-UA"/>
              </w:rPr>
            </w:pPr>
            <w:r w:rsidRPr="00B72A3B">
              <w:rPr>
                <w:lang w:val="uk-UA"/>
              </w:rPr>
              <w:t>Середні витрати на будівництво 1 км. мереж поверхневого водовідведення</w:t>
            </w:r>
          </w:p>
        </w:tc>
        <w:tc>
          <w:tcPr>
            <w:tcW w:w="1133" w:type="dxa"/>
            <w:shd w:val="clear" w:color="auto" w:fill="FFFFFF"/>
          </w:tcPr>
          <w:p w14:paraId="0384BA5B" w14:textId="15E747CB" w:rsidR="00B0236B" w:rsidRPr="00B72A3B" w:rsidRDefault="000D5813" w:rsidP="00B0236B">
            <w:pPr>
              <w:rPr>
                <w:lang w:val="uk-UA"/>
              </w:rPr>
            </w:pPr>
            <w:r w:rsidRPr="00B72A3B">
              <w:rPr>
                <w:lang w:val="uk-UA"/>
              </w:rPr>
              <w:t>тис. грн.</w:t>
            </w:r>
          </w:p>
        </w:tc>
        <w:tc>
          <w:tcPr>
            <w:tcW w:w="1368" w:type="dxa"/>
            <w:shd w:val="clear" w:color="auto" w:fill="FFFFFF"/>
          </w:tcPr>
          <w:p w14:paraId="15EDDE59" w14:textId="77777777" w:rsidR="00B0236B" w:rsidRPr="00B72A3B" w:rsidRDefault="00B0236B" w:rsidP="00B0236B">
            <w:pPr>
              <w:rPr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6177B307" w14:textId="799ADD39" w:rsidR="00B0236B" w:rsidRPr="00B72A3B" w:rsidRDefault="00B0236B" w:rsidP="00B0236B">
            <w:pPr>
              <w:rPr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481C044F" w14:textId="073F1B65" w:rsidR="00B0236B" w:rsidRPr="00B72A3B" w:rsidRDefault="00B72A3B" w:rsidP="00B72A3B">
            <w:pPr>
              <w:jc w:val="center"/>
              <w:rPr>
                <w:kern w:val="2"/>
                <w:lang w:val="uk-UA"/>
              </w:rPr>
            </w:pPr>
            <w:r w:rsidRPr="00B72A3B">
              <w:rPr>
                <w:kern w:val="2"/>
                <w:lang w:val="uk-UA"/>
              </w:rPr>
              <w:t>13,46</w:t>
            </w:r>
          </w:p>
        </w:tc>
        <w:tc>
          <w:tcPr>
            <w:tcW w:w="979" w:type="dxa"/>
            <w:shd w:val="clear" w:color="auto" w:fill="FFFFFF"/>
          </w:tcPr>
          <w:p w14:paraId="75DE32B2" w14:textId="7E7EAAF7" w:rsidR="00B0236B" w:rsidRPr="00B72A3B" w:rsidRDefault="00B72A3B" w:rsidP="00B72A3B">
            <w:pPr>
              <w:jc w:val="center"/>
              <w:rPr>
                <w:kern w:val="2"/>
                <w:lang w:val="uk-UA"/>
              </w:rPr>
            </w:pPr>
            <w:r w:rsidRPr="00B72A3B">
              <w:rPr>
                <w:kern w:val="2"/>
                <w:lang w:val="uk-UA"/>
              </w:rPr>
              <w:t>13,46</w:t>
            </w:r>
          </w:p>
        </w:tc>
        <w:tc>
          <w:tcPr>
            <w:tcW w:w="1013" w:type="dxa"/>
            <w:shd w:val="clear" w:color="auto" w:fill="FFFFFF"/>
          </w:tcPr>
          <w:p w14:paraId="684BDB5C" w14:textId="77777777" w:rsidR="00B0236B" w:rsidRPr="00B72A3B" w:rsidRDefault="00B0236B" w:rsidP="00B0236B">
            <w:pPr>
              <w:rPr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412B4CA3" w14:textId="77777777" w:rsidR="00B0236B" w:rsidRPr="00B72A3B" w:rsidRDefault="00B0236B" w:rsidP="00B0236B">
            <w:pPr>
              <w:rPr>
                <w:lang w:val="uk-UA"/>
              </w:rPr>
            </w:pPr>
          </w:p>
        </w:tc>
      </w:tr>
      <w:tr w:rsidR="00B0236B" w:rsidRPr="000D5813" w14:paraId="3CA54FBD" w14:textId="77777777" w:rsidTr="000D5813">
        <w:trPr>
          <w:trHeight w:hRule="exact" w:val="663"/>
        </w:trPr>
        <w:tc>
          <w:tcPr>
            <w:tcW w:w="704" w:type="dxa"/>
            <w:shd w:val="clear" w:color="auto" w:fill="FFFFFF"/>
            <w:vAlign w:val="bottom"/>
          </w:tcPr>
          <w:p w14:paraId="54A913FE" w14:textId="388582E1" w:rsidR="00B0236B" w:rsidRPr="000D5813" w:rsidRDefault="000D5813" w:rsidP="00B0236B">
            <w:pPr>
              <w:ind w:firstLine="220"/>
              <w:jc w:val="both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2</w:t>
            </w:r>
          </w:p>
        </w:tc>
        <w:tc>
          <w:tcPr>
            <w:tcW w:w="6252" w:type="dxa"/>
            <w:shd w:val="clear" w:color="auto" w:fill="FFFFFF"/>
          </w:tcPr>
          <w:p w14:paraId="7570D648" w14:textId="277301CA" w:rsidR="00B0236B" w:rsidRPr="000D5813" w:rsidRDefault="000D5813" w:rsidP="00B0236B">
            <w:pPr>
              <w:rPr>
                <w:highlight w:val="green"/>
                <w:lang w:val="uk-UA"/>
              </w:rPr>
            </w:pPr>
            <w:r w:rsidRPr="000D5813">
              <w:rPr>
                <w:lang w:val="uk-UA"/>
              </w:rPr>
              <w:t xml:space="preserve">Середні витрати на будівництво 1 об’єкту мережі </w:t>
            </w:r>
            <w:r>
              <w:rPr>
                <w:lang w:val="uk-UA"/>
              </w:rPr>
              <w:t>водопостачання</w:t>
            </w:r>
          </w:p>
        </w:tc>
        <w:tc>
          <w:tcPr>
            <w:tcW w:w="1133" w:type="dxa"/>
            <w:shd w:val="clear" w:color="auto" w:fill="FFFFFF"/>
          </w:tcPr>
          <w:p w14:paraId="04D96E4A" w14:textId="64B9FE00" w:rsidR="00B0236B" w:rsidRPr="000D5813" w:rsidRDefault="000D5813" w:rsidP="00B0236B">
            <w:pPr>
              <w:rPr>
                <w:highlight w:val="green"/>
                <w:lang w:val="uk-UA"/>
              </w:rPr>
            </w:pPr>
            <w:r w:rsidRPr="000D5813">
              <w:rPr>
                <w:lang w:val="uk-UA"/>
              </w:rPr>
              <w:t>тис. грн.</w:t>
            </w:r>
          </w:p>
        </w:tc>
        <w:tc>
          <w:tcPr>
            <w:tcW w:w="1368" w:type="dxa"/>
            <w:shd w:val="clear" w:color="auto" w:fill="FFFFFF"/>
          </w:tcPr>
          <w:p w14:paraId="2468B02D" w14:textId="77777777" w:rsidR="00B0236B" w:rsidRPr="000D5813" w:rsidRDefault="00B0236B" w:rsidP="00B0236B">
            <w:pPr>
              <w:rPr>
                <w:highlight w:val="green"/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5F3B7707" w14:textId="77777777" w:rsidR="00B0236B" w:rsidRPr="000D5813" w:rsidRDefault="00B0236B" w:rsidP="00B0236B">
            <w:pPr>
              <w:rPr>
                <w:highlight w:val="green"/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075228BB" w14:textId="3CCF3044" w:rsidR="00B0236B" w:rsidRPr="00B72A3B" w:rsidRDefault="00B72A3B" w:rsidP="00B72A3B">
            <w:pPr>
              <w:jc w:val="center"/>
              <w:rPr>
                <w:kern w:val="2"/>
                <w:lang w:val="uk-UA"/>
              </w:rPr>
            </w:pPr>
            <w:r w:rsidRPr="00B72A3B">
              <w:rPr>
                <w:kern w:val="2"/>
                <w:lang w:val="uk-UA"/>
              </w:rPr>
              <w:t>6251,00</w:t>
            </w:r>
          </w:p>
        </w:tc>
        <w:tc>
          <w:tcPr>
            <w:tcW w:w="979" w:type="dxa"/>
            <w:shd w:val="clear" w:color="auto" w:fill="FFFFFF"/>
          </w:tcPr>
          <w:p w14:paraId="75F13199" w14:textId="46B128E8" w:rsidR="00B0236B" w:rsidRPr="00B72A3B" w:rsidRDefault="00B72A3B" w:rsidP="00B72A3B">
            <w:pPr>
              <w:jc w:val="center"/>
              <w:rPr>
                <w:kern w:val="2"/>
                <w:lang w:val="uk-UA"/>
              </w:rPr>
            </w:pPr>
            <w:r w:rsidRPr="00B72A3B">
              <w:rPr>
                <w:kern w:val="2"/>
                <w:lang w:val="uk-UA"/>
              </w:rPr>
              <w:t>6251,00</w:t>
            </w:r>
          </w:p>
        </w:tc>
        <w:tc>
          <w:tcPr>
            <w:tcW w:w="1013" w:type="dxa"/>
            <w:shd w:val="clear" w:color="auto" w:fill="FFFFFF"/>
          </w:tcPr>
          <w:p w14:paraId="4108A61B" w14:textId="77777777" w:rsidR="00B0236B" w:rsidRPr="000D5813" w:rsidRDefault="00B0236B" w:rsidP="00B0236B">
            <w:pPr>
              <w:rPr>
                <w:highlight w:val="green"/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03D92677" w14:textId="77777777" w:rsidR="00B0236B" w:rsidRPr="000D5813" w:rsidRDefault="00B0236B" w:rsidP="00B0236B">
            <w:pPr>
              <w:rPr>
                <w:highlight w:val="green"/>
                <w:lang w:val="uk-UA"/>
              </w:rPr>
            </w:pPr>
          </w:p>
        </w:tc>
      </w:tr>
      <w:tr w:rsidR="00B72A3B" w:rsidRPr="000D5813" w14:paraId="67C10132" w14:textId="77777777" w:rsidTr="000D5813">
        <w:trPr>
          <w:trHeight w:hRule="exact" w:val="355"/>
        </w:trPr>
        <w:tc>
          <w:tcPr>
            <w:tcW w:w="704" w:type="dxa"/>
            <w:shd w:val="clear" w:color="auto" w:fill="FFFFFF"/>
            <w:vAlign w:val="bottom"/>
          </w:tcPr>
          <w:p w14:paraId="1E883EB0" w14:textId="74FAC415" w:rsidR="00B72A3B" w:rsidRPr="000D5813" w:rsidRDefault="00B72A3B" w:rsidP="00B72A3B">
            <w:pPr>
              <w:ind w:firstLine="220"/>
              <w:jc w:val="both"/>
              <w:rPr>
                <w:kern w:val="2"/>
                <w:lang w:val="uk-UA"/>
              </w:rPr>
            </w:pPr>
            <w:r w:rsidRPr="000D5813">
              <w:rPr>
                <w:kern w:val="2"/>
                <w:lang w:val="uk-UA"/>
              </w:rPr>
              <w:t>3</w:t>
            </w:r>
          </w:p>
        </w:tc>
        <w:tc>
          <w:tcPr>
            <w:tcW w:w="6252" w:type="dxa"/>
            <w:shd w:val="clear" w:color="auto" w:fill="FFFFFF"/>
          </w:tcPr>
          <w:p w14:paraId="6BD9A6AC" w14:textId="4E70A998" w:rsidR="00B72A3B" w:rsidRPr="000D5813" w:rsidRDefault="00B72A3B" w:rsidP="00B72A3B">
            <w:pPr>
              <w:rPr>
                <w:highlight w:val="green"/>
                <w:lang w:val="uk-UA"/>
              </w:rPr>
            </w:pPr>
            <w:r w:rsidRPr="000D5813">
              <w:rPr>
                <w:lang w:val="uk-UA"/>
              </w:rPr>
              <w:t xml:space="preserve">Середні витрати на будівництво 1 </w:t>
            </w:r>
            <w:r w:rsidR="008C338D">
              <w:rPr>
                <w:lang w:val="uk-UA"/>
              </w:rPr>
              <w:t>свердловини</w:t>
            </w:r>
            <w:r w:rsidRPr="000D5813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водопостачання</w:t>
            </w:r>
          </w:p>
        </w:tc>
        <w:tc>
          <w:tcPr>
            <w:tcW w:w="1133" w:type="dxa"/>
            <w:shd w:val="clear" w:color="auto" w:fill="FFFFFF"/>
          </w:tcPr>
          <w:p w14:paraId="17DC124B" w14:textId="4E523C3C" w:rsidR="00B72A3B" w:rsidRPr="000D5813" w:rsidRDefault="00B72A3B" w:rsidP="00B72A3B">
            <w:pPr>
              <w:rPr>
                <w:highlight w:val="green"/>
                <w:lang w:val="uk-UA"/>
              </w:rPr>
            </w:pPr>
            <w:r w:rsidRPr="000D5813">
              <w:rPr>
                <w:lang w:val="uk-UA"/>
              </w:rPr>
              <w:t>тис. грн.</w:t>
            </w:r>
          </w:p>
        </w:tc>
        <w:tc>
          <w:tcPr>
            <w:tcW w:w="1368" w:type="dxa"/>
            <w:shd w:val="clear" w:color="auto" w:fill="FFFFFF"/>
          </w:tcPr>
          <w:p w14:paraId="70B679D2" w14:textId="77777777" w:rsidR="00B72A3B" w:rsidRPr="000D5813" w:rsidRDefault="00B72A3B" w:rsidP="00B72A3B">
            <w:pPr>
              <w:rPr>
                <w:highlight w:val="green"/>
                <w:lang w:val="uk-UA"/>
              </w:rPr>
            </w:pPr>
          </w:p>
        </w:tc>
        <w:tc>
          <w:tcPr>
            <w:tcW w:w="1043" w:type="dxa"/>
            <w:shd w:val="clear" w:color="auto" w:fill="FFFFFF"/>
          </w:tcPr>
          <w:p w14:paraId="236C5E6F" w14:textId="77777777" w:rsidR="00B72A3B" w:rsidRPr="000D5813" w:rsidRDefault="00B72A3B" w:rsidP="00B72A3B">
            <w:pPr>
              <w:rPr>
                <w:highlight w:val="green"/>
                <w:lang w:val="uk-UA"/>
              </w:rPr>
            </w:pPr>
          </w:p>
        </w:tc>
        <w:tc>
          <w:tcPr>
            <w:tcW w:w="1012" w:type="dxa"/>
            <w:shd w:val="clear" w:color="auto" w:fill="FFFFFF"/>
          </w:tcPr>
          <w:p w14:paraId="0F6F8698" w14:textId="1CCBEC0B" w:rsidR="00B72A3B" w:rsidRPr="00B72A3B" w:rsidRDefault="00B72A3B" w:rsidP="00B72A3B">
            <w:pPr>
              <w:jc w:val="center"/>
              <w:rPr>
                <w:kern w:val="2"/>
                <w:lang w:val="uk-UA"/>
              </w:rPr>
            </w:pPr>
            <w:r w:rsidRPr="00B72A3B">
              <w:rPr>
                <w:kern w:val="2"/>
                <w:lang w:val="uk-UA"/>
              </w:rPr>
              <w:t>1936,44</w:t>
            </w:r>
          </w:p>
        </w:tc>
        <w:tc>
          <w:tcPr>
            <w:tcW w:w="979" w:type="dxa"/>
            <w:shd w:val="clear" w:color="auto" w:fill="FFFFFF"/>
          </w:tcPr>
          <w:p w14:paraId="448B2686" w14:textId="562B13F9" w:rsidR="00B72A3B" w:rsidRPr="00B72A3B" w:rsidRDefault="00B72A3B" w:rsidP="00B72A3B">
            <w:pPr>
              <w:jc w:val="center"/>
              <w:rPr>
                <w:kern w:val="2"/>
                <w:lang w:val="uk-UA"/>
              </w:rPr>
            </w:pPr>
            <w:r w:rsidRPr="00B72A3B">
              <w:rPr>
                <w:kern w:val="2"/>
                <w:lang w:val="uk-UA"/>
              </w:rPr>
              <w:t>1554,05</w:t>
            </w:r>
          </w:p>
        </w:tc>
        <w:tc>
          <w:tcPr>
            <w:tcW w:w="1013" w:type="dxa"/>
            <w:shd w:val="clear" w:color="auto" w:fill="FFFFFF"/>
          </w:tcPr>
          <w:p w14:paraId="2951AA17" w14:textId="77777777" w:rsidR="00B72A3B" w:rsidRPr="000D5813" w:rsidRDefault="00B72A3B" w:rsidP="00B72A3B">
            <w:pPr>
              <w:rPr>
                <w:highlight w:val="green"/>
                <w:lang w:val="uk-UA"/>
              </w:rPr>
            </w:pPr>
          </w:p>
        </w:tc>
        <w:tc>
          <w:tcPr>
            <w:tcW w:w="1228" w:type="dxa"/>
            <w:shd w:val="clear" w:color="auto" w:fill="FFFFFF"/>
          </w:tcPr>
          <w:p w14:paraId="3CF6EBCE" w14:textId="77777777" w:rsidR="00B72A3B" w:rsidRPr="000D5813" w:rsidRDefault="00B72A3B" w:rsidP="00B72A3B">
            <w:pPr>
              <w:rPr>
                <w:highlight w:val="green"/>
                <w:lang w:val="uk-UA"/>
              </w:rPr>
            </w:pPr>
          </w:p>
        </w:tc>
      </w:tr>
      <w:tr w:rsidR="00B72A3B" w:rsidRPr="000D5813" w14:paraId="2F1FCA28" w14:textId="77777777" w:rsidTr="00AF2672">
        <w:trPr>
          <w:trHeight w:hRule="exact" w:val="283"/>
        </w:trPr>
        <w:tc>
          <w:tcPr>
            <w:tcW w:w="14732" w:type="dxa"/>
            <w:gridSpan w:val="9"/>
            <w:shd w:val="clear" w:color="auto" w:fill="FFFFFF"/>
          </w:tcPr>
          <w:p w14:paraId="2CF0DB74" w14:textId="77777777" w:rsidR="00B72A3B" w:rsidRPr="000D5813" w:rsidRDefault="00B72A3B" w:rsidP="00B72A3B">
            <w:pPr>
              <w:jc w:val="center"/>
              <w:rPr>
                <w:kern w:val="2"/>
                <w:highlight w:val="green"/>
                <w:lang w:val="uk-UA"/>
              </w:rPr>
            </w:pPr>
            <w:r w:rsidRPr="004C6E2F">
              <w:rPr>
                <w:kern w:val="2"/>
                <w:lang w:val="uk-UA"/>
              </w:rPr>
              <w:t>IV Показники якості</w:t>
            </w:r>
          </w:p>
        </w:tc>
      </w:tr>
    </w:tbl>
    <w:p w14:paraId="719B3246" w14:textId="77777777" w:rsidR="00C90C2A" w:rsidRPr="000D5813" w:rsidRDefault="00C90C2A" w:rsidP="00C90C2A">
      <w:pPr>
        <w:rPr>
          <w:sz w:val="28"/>
          <w:szCs w:val="28"/>
          <w:highlight w:val="green"/>
          <w:lang w:val="uk-UA"/>
        </w:rPr>
      </w:pPr>
    </w:p>
    <w:tbl>
      <w:tblPr>
        <w:tblpPr w:leftFromText="180" w:rightFromText="180" w:vertAnchor="text" w:horzAnchor="margin" w:tblpY="-130"/>
        <w:tblOverlap w:val="never"/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6286"/>
        <w:gridCol w:w="1121"/>
        <w:gridCol w:w="1354"/>
        <w:gridCol w:w="1055"/>
        <w:gridCol w:w="978"/>
        <w:gridCol w:w="969"/>
        <w:gridCol w:w="1002"/>
        <w:gridCol w:w="1389"/>
      </w:tblGrid>
      <w:tr w:rsidR="00C90C2A" w:rsidRPr="004C6E2F" w14:paraId="4E94EAA4" w14:textId="77777777" w:rsidTr="00AF2672">
        <w:trPr>
          <w:trHeight w:hRule="exact" w:val="570"/>
        </w:trPr>
        <w:tc>
          <w:tcPr>
            <w:tcW w:w="598" w:type="dxa"/>
            <w:shd w:val="clear" w:color="auto" w:fill="FFFFFF"/>
            <w:vAlign w:val="bottom"/>
          </w:tcPr>
          <w:p w14:paraId="69E4AE26" w14:textId="77777777" w:rsidR="00C90C2A" w:rsidRPr="004C6E2F" w:rsidRDefault="00C90C2A" w:rsidP="00AF2672">
            <w:pPr>
              <w:ind w:firstLine="220"/>
              <w:jc w:val="both"/>
              <w:rPr>
                <w:kern w:val="2"/>
                <w:lang w:val="uk-UA"/>
              </w:rPr>
            </w:pPr>
            <w:r w:rsidRPr="004C6E2F">
              <w:rPr>
                <w:kern w:val="2"/>
                <w:lang w:val="uk-UA"/>
              </w:rPr>
              <w:lastRenderedPageBreak/>
              <w:t>1</w:t>
            </w:r>
          </w:p>
        </w:tc>
        <w:tc>
          <w:tcPr>
            <w:tcW w:w="6286" w:type="dxa"/>
            <w:shd w:val="clear" w:color="auto" w:fill="FFFFFF"/>
          </w:tcPr>
          <w:p w14:paraId="04F9D86D" w14:textId="55C730D2" w:rsidR="00C90C2A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Рівень готовності об’єкту (мереж поверхневого водовідведення) на кінець року</w:t>
            </w:r>
          </w:p>
        </w:tc>
        <w:tc>
          <w:tcPr>
            <w:tcW w:w="1121" w:type="dxa"/>
            <w:shd w:val="clear" w:color="auto" w:fill="FFFFFF"/>
          </w:tcPr>
          <w:p w14:paraId="7FF0814B" w14:textId="77777777" w:rsidR="00C90C2A" w:rsidRPr="004C6E2F" w:rsidRDefault="00C90C2A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%</w:t>
            </w:r>
          </w:p>
        </w:tc>
        <w:tc>
          <w:tcPr>
            <w:tcW w:w="1354" w:type="dxa"/>
            <w:shd w:val="clear" w:color="auto" w:fill="FFFFFF"/>
          </w:tcPr>
          <w:p w14:paraId="489D2730" w14:textId="77777777" w:rsidR="00C90C2A" w:rsidRPr="004C6E2F" w:rsidRDefault="00C90C2A" w:rsidP="00AF2672">
            <w:pPr>
              <w:rPr>
                <w:lang w:val="uk-UA"/>
              </w:rPr>
            </w:pPr>
          </w:p>
        </w:tc>
        <w:tc>
          <w:tcPr>
            <w:tcW w:w="1055" w:type="dxa"/>
            <w:shd w:val="clear" w:color="auto" w:fill="FFFFFF"/>
          </w:tcPr>
          <w:p w14:paraId="4FF5298A" w14:textId="487C6305" w:rsidR="00C90C2A" w:rsidRPr="004C6E2F" w:rsidRDefault="00C90C2A" w:rsidP="00AF2672">
            <w:pPr>
              <w:rPr>
                <w:lang w:val="uk-UA"/>
              </w:rPr>
            </w:pPr>
          </w:p>
        </w:tc>
        <w:tc>
          <w:tcPr>
            <w:tcW w:w="978" w:type="dxa"/>
            <w:shd w:val="clear" w:color="auto" w:fill="FFFFFF"/>
          </w:tcPr>
          <w:p w14:paraId="0B476974" w14:textId="374360A7" w:rsidR="00C90C2A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95</w:t>
            </w:r>
          </w:p>
        </w:tc>
        <w:tc>
          <w:tcPr>
            <w:tcW w:w="969" w:type="dxa"/>
            <w:shd w:val="clear" w:color="auto" w:fill="FFFFFF"/>
          </w:tcPr>
          <w:p w14:paraId="4DA54435" w14:textId="48329D88" w:rsidR="00C90C2A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100</w:t>
            </w:r>
          </w:p>
        </w:tc>
        <w:tc>
          <w:tcPr>
            <w:tcW w:w="1002" w:type="dxa"/>
            <w:shd w:val="clear" w:color="auto" w:fill="FFFFFF"/>
          </w:tcPr>
          <w:p w14:paraId="58368084" w14:textId="77777777" w:rsidR="00C90C2A" w:rsidRPr="004C6E2F" w:rsidRDefault="00C90C2A" w:rsidP="00AF2672">
            <w:pPr>
              <w:rPr>
                <w:lang w:val="uk-UA"/>
              </w:rPr>
            </w:pPr>
          </w:p>
        </w:tc>
        <w:tc>
          <w:tcPr>
            <w:tcW w:w="1389" w:type="dxa"/>
            <w:shd w:val="clear" w:color="auto" w:fill="FFFFFF"/>
          </w:tcPr>
          <w:p w14:paraId="3DED2AEF" w14:textId="77777777" w:rsidR="00C90C2A" w:rsidRPr="004C6E2F" w:rsidRDefault="00C90C2A" w:rsidP="00AF2672">
            <w:pPr>
              <w:rPr>
                <w:lang w:val="uk-UA"/>
              </w:rPr>
            </w:pPr>
          </w:p>
        </w:tc>
      </w:tr>
      <w:tr w:rsidR="00C90C2A" w:rsidRPr="004C6E2F" w14:paraId="5CE35765" w14:textId="77777777" w:rsidTr="00AF2672">
        <w:trPr>
          <w:trHeight w:hRule="exact" w:val="570"/>
        </w:trPr>
        <w:tc>
          <w:tcPr>
            <w:tcW w:w="598" w:type="dxa"/>
            <w:shd w:val="clear" w:color="auto" w:fill="FFFFFF"/>
            <w:vAlign w:val="bottom"/>
          </w:tcPr>
          <w:p w14:paraId="41FA6AEC" w14:textId="77777777" w:rsidR="00C90C2A" w:rsidRPr="004C6E2F" w:rsidRDefault="00C90C2A" w:rsidP="00AF2672">
            <w:pPr>
              <w:ind w:firstLine="220"/>
              <w:jc w:val="both"/>
              <w:rPr>
                <w:kern w:val="2"/>
                <w:lang w:val="uk-UA"/>
              </w:rPr>
            </w:pPr>
            <w:r w:rsidRPr="004C6E2F">
              <w:rPr>
                <w:kern w:val="2"/>
                <w:lang w:val="uk-UA"/>
              </w:rPr>
              <w:t>2</w:t>
            </w:r>
          </w:p>
        </w:tc>
        <w:tc>
          <w:tcPr>
            <w:tcW w:w="6286" w:type="dxa"/>
            <w:shd w:val="clear" w:color="auto" w:fill="FFFFFF"/>
          </w:tcPr>
          <w:p w14:paraId="3EE4B54E" w14:textId="07E8C5AC" w:rsidR="00C90C2A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Рівень готовності об’єкту (мереж водопостачання) на кінець року</w:t>
            </w:r>
          </w:p>
        </w:tc>
        <w:tc>
          <w:tcPr>
            <w:tcW w:w="1121" w:type="dxa"/>
            <w:shd w:val="clear" w:color="auto" w:fill="FFFFFF"/>
          </w:tcPr>
          <w:p w14:paraId="670C3572" w14:textId="77777777" w:rsidR="00C90C2A" w:rsidRPr="004C6E2F" w:rsidRDefault="00C90C2A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%</w:t>
            </w:r>
          </w:p>
        </w:tc>
        <w:tc>
          <w:tcPr>
            <w:tcW w:w="1354" w:type="dxa"/>
            <w:shd w:val="clear" w:color="auto" w:fill="FFFFFF"/>
          </w:tcPr>
          <w:p w14:paraId="5A6B3486" w14:textId="77777777" w:rsidR="00C90C2A" w:rsidRPr="004C6E2F" w:rsidRDefault="00C90C2A" w:rsidP="00AF2672">
            <w:pPr>
              <w:rPr>
                <w:lang w:val="uk-UA"/>
              </w:rPr>
            </w:pPr>
          </w:p>
        </w:tc>
        <w:tc>
          <w:tcPr>
            <w:tcW w:w="1055" w:type="dxa"/>
            <w:shd w:val="clear" w:color="auto" w:fill="FFFFFF"/>
          </w:tcPr>
          <w:p w14:paraId="5DCAD7E9" w14:textId="77777777" w:rsidR="00C90C2A" w:rsidRPr="004C6E2F" w:rsidRDefault="00C90C2A" w:rsidP="00AF2672">
            <w:pPr>
              <w:rPr>
                <w:lang w:val="uk-UA"/>
              </w:rPr>
            </w:pPr>
          </w:p>
        </w:tc>
        <w:tc>
          <w:tcPr>
            <w:tcW w:w="978" w:type="dxa"/>
            <w:shd w:val="clear" w:color="auto" w:fill="FFFFFF"/>
          </w:tcPr>
          <w:p w14:paraId="49CA00AD" w14:textId="66EF8B42" w:rsidR="00C90C2A" w:rsidRPr="004C6E2F" w:rsidRDefault="00C90C2A" w:rsidP="00AF2672">
            <w:pPr>
              <w:rPr>
                <w:lang w:val="uk-UA"/>
              </w:rPr>
            </w:pPr>
          </w:p>
        </w:tc>
        <w:tc>
          <w:tcPr>
            <w:tcW w:w="969" w:type="dxa"/>
            <w:shd w:val="clear" w:color="auto" w:fill="FFFFFF"/>
          </w:tcPr>
          <w:p w14:paraId="6588D06D" w14:textId="10495AE9" w:rsidR="00C90C2A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100</w:t>
            </w:r>
          </w:p>
        </w:tc>
        <w:tc>
          <w:tcPr>
            <w:tcW w:w="1002" w:type="dxa"/>
            <w:shd w:val="clear" w:color="auto" w:fill="FFFFFF"/>
          </w:tcPr>
          <w:p w14:paraId="4CB0CECC" w14:textId="77777777" w:rsidR="00C90C2A" w:rsidRPr="004C6E2F" w:rsidRDefault="00C90C2A" w:rsidP="00AF2672">
            <w:pPr>
              <w:rPr>
                <w:lang w:val="uk-UA"/>
              </w:rPr>
            </w:pPr>
          </w:p>
        </w:tc>
        <w:tc>
          <w:tcPr>
            <w:tcW w:w="1389" w:type="dxa"/>
            <w:shd w:val="clear" w:color="auto" w:fill="FFFFFF"/>
          </w:tcPr>
          <w:p w14:paraId="35FA42D9" w14:textId="77777777" w:rsidR="00C90C2A" w:rsidRPr="004C6E2F" w:rsidRDefault="00C90C2A" w:rsidP="00AF2672">
            <w:pPr>
              <w:rPr>
                <w:lang w:val="uk-UA"/>
              </w:rPr>
            </w:pPr>
          </w:p>
        </w:tc>
      </w:tr>
      <w:tr w:rsidR="004C6E2F" w:rsidRPr="004C6E2F" w14:paraId="1154F7D2" w14:textId="77777777" w:rsidTr="00410D26">
        <w:trPr>
          <w:trHeight w:hRule="exact" w:val="430"/>
        </w:trPr>
        <w:tc>
          <w:tcPr>
            <w:tcW w:w="598" w:type="dxa"/>
            <w:shd w:val="clear" w:color="auto" w:fill="FFFFFF"/>
            <w:vAlign w:val="bottom"/>
          </w:tcPr>
          <w:p w14:paraId="56FFFB2F" w14:textId="03B3E6EB" w:rsidR="004C6E2F" w:rsidRPr="004C6E2F" w:rsidRDefault="004C6E2F" w:rsidP="00AF2672">
            <w:pPr>
              <w:ind w:firstLine="220"/>
              <w:jc w:val="both"/>
              <w:rPr>
                <w:kern w:val="2"/>
                <w:lang w:val="uk-UA"/>
              </w:rPr>
            </w:pPr>
            <w:r w:rsidRPr="004C6E2F">
              <w:rPr>
                <w:kern w:val="2"/>
                <w:lang w:val="uk-UA"/>
              </w:rPr>
              <w:t>3</w:t>
            </w:r>
          </w:p>
        </w:tc>
        <w:tc>
          <w:tcPr>
            <w:tcW w:w="6286" w:type="dxa"/>
            <w:shd w:val="clear" w:color="auto" w:fill="FFFFFF"/>
          </w:tcPr>
          <w:p w14:paraId="35541364" w14:textId="7B219400" w:rsidR="004C6E2F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Рівень готовності об’єкту (свердловин) на кінець року</w:t>
            </w:r>
          </w:p>
        </w:tc>
        <w:tc>
          <w:tcPr>
            <w:tcW w:w="1121" w:type="dxa"/>
            <w:shd w:val="clear" w:color="auto" w:fill="FFFFFF"/>
          </w:tcPr>
          <w:p w14:paraId="7578AA95" w14:textId="6426A081" w:rsidR="004C6E2F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%</w:t>
            </w:r>
          </w:p>
        </w:tc>
        <w:tc>
          <w:tcPr>
            <w:tcW w:w="1354" w:type="dxa"/>
            <w:shd w:val="clear" w:color="auto" w:fill="FFFFFF"/>
          </w:tcPr>
          <w:p w14:paraId="31350C5E" w14:textId="77777777" w:rsidR="004C6E2F" w:rsidRPr="004C6E2F" w:rsidRDefault="004C6E2F" w:rsidP="00AF2672">
            <w:pPr>
              <w:rPr>
                <w:lang w:val="uk-UA"/>
              </w:rPr>
            </w:pPr>
          </w:p>
        </w:tc>
        <w:tc>
          <w:tcPr>
            <w:tcW w:w="1055" w:type="dxa"/>
            <w:shd w:val="clear" w:color="auto" w:fill="FFFFFF"/>
          </w:tcPr>
          <w:p w14:paraId="5B283DE6" w14:textId="77777777" w:rsidR="004C6E2F" w:rsidRPr="004C6E2F" w:rsidRDefault="004C6E2F" w:rsidP="00AF2672">
            <w:pPr>
              <w:rPr>
                <w:lang w:val="uk-UA"/>
              </w:rPr>
            </w:pPr>
          </w:p>
        </w:tc>
        <w:tc>
          <w:tcPr>
            <w:tcW w:w="978" w:type="dxa"/>
            <w:shd w:val="clear" w:color="auto" w:fill="FFFFFF"/>
          </w:tcPr>
          <w:p w14:paraId="31DB92E5" w14:textId="77777777" w:rsidR="004C6E2F" w:rsidRPr="004C6E2F" w:rsidRDefault="004C6E2F" w:rsidP="00AF2672">
            <w:pPr>
              <w:rPr>
                <w:lang w:val="uk-UA"/>
              </w:rPr>
            </w:pPr>
          </w:p>
        </w:tc>
        <w:tc>
          <w:tcPr>
            <w:tcW w:w="969" w:type="dxa"/>
            <w:shd w:val="clear" w:color="auto" w:fill="FFFFFF"/>
          </w:tcPr>
          <w:p w14:paraId="4F9F3C13" w14:textId="4EC484C7" w:rsidR="004C6E2F" w:rsidRPr="004C6E2F" w:rsidRDefault="004C6E2F" w:rsidP="00AF2672">
            <w:pPr>
              <w:rPr>
                <w:lang w:val="uk-UA"/>
              </w:rPr>
            </w:pPr>
            <w:r w:rsidRPr="004C6E2F">
              <w:rPr>
                <w:lang w:val="uk-UA"/>
              </w:rPr>
              <w:t>100</w:t>
            </w:r>
          </w:p>
        </w:tc>
        <w:tc>
          <w:tcPr>
            <w:tcW w:w="1002" w:type="dxa"/>
            <w:shd w:val="clear" w:color="auto" w:fill="FFFFFF"/>
          </w:tcPr>
          <w:p w14:paraId="2AD0796C" w14:textId="77777777" w:rsidR="004C6E2F" w:rsidRPr="004C6E2F" w:rsidRDefault="004C6E2F" w:rsidP="00AF2672">
            <w:pPr>
              <w:rPr>
                <w:lang w:val="uk-UA"/>
              </w:rPr>
            </w:pPr>
          </w:p>
        </w:tc>
        <w:tc>
          <w:tcPr>
            <w:tcW w:w="1389" w:type="dxa"/>
            <w:shd w:val="clear" w:color="auto" w:fill="FFFFFF"/>
          </w:tcPr>
          <w:p w14:paraId="1ACEF9E1" w14:textId="77777777" w:rsidR="004C6E2F" w:rsidRPr="004C6E2F" w:rsidRDefault="004C6E2F" w:rsidP="00AF2672">
            <w:pPr>
              <w:rPr>
                <w:lang w:val="uk-UA"/>
              </w:rPr>
            </w:pPr>
          </w:p>
        </w:tc>
      </w:tr>
    </w:tbl>
    <w:p w14:paraId="189CB25C" w14:textId="77777777" w:rsidR="00C90C2A" w:rsidRPr="000D5813" w:rsidRDefault="00C90C2A" w:rsidP="00C90C2A">
      <w:pPr>
        <w:spacing w:line="360" w:lineRule="auto"/>
        <w:jc w:val="center"/>
        <w:rPr>
          <w:sz w:val="28"/>
          <w:szCs w:val="28"/>
          <w:lang w:val="uk-UA"/>
        </w:rPr>
      </w:pPr>
      <w:r w:rsidRPr="000D5813">
        <w:rPr>
          <w:b/>
          <w:bCs/>
          <w:sz w:val="28"/>
          <w:szCs w:val="28"/>
          <w:lang w:val="uk-UA"/>
        </w:rPr>
        <w:t>Секретар ради                                                                                     Ірина РЕПАЛО</w:t>
      </w:r>
    </w:p>
    <w:p w14:paraId="70840F4C" w14:textId="77777777" w:rsidR="00C90C2A" w:rsidRDefault="00C90C2A" w:rsidP="00C90C2A">
      <w:pPr>
        <w:ind w:left="11057"/>
        <w:jc w:val="both"/>
        <w:rPr>
          <w:bCs/>
          <w:sz w:val="28"/>
          <w:szCs w:val="28"/>
          <w:lang w:val="uk-UA"/>
        </w:rPr>
      </w:pPr>
    </w:p>
    <w:p w14:paraId="4E731FC7" w14:textId="3662347A" w:rsidR="004C6E2F" w:rsidRPr="000D5813" w:rsidRDefault="004C6E2F" w:rsidP="00C90C2A">
      <w:pPr>
        <w:ind w:left="11057"/>
        <w:jc w:val="both"/>
        <w:rPr>
          <w:bCs/>
          <w:sz w:val="28"/>
          <w:szCs w:val="28"/>
          <w:lang w:val="uk-UA"/>
        </w:rPr>
        <w:sectPr w:rsidR="004C6E2F" w:rsidRPr="000D5813" w:rsidSect="004922F3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14:paraId="31970384" w14:textId="77777777" w:rsidR="00C90C2A" w:rsidRPr="00125266" w:rsidRDefault="00C90C2A" w:rsidP="00C90C2A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125266">
        <w:rPr>
          <w:bCs/>
          <w:lang w:val="uk-UA"/>
        </w:rPr>
        <w:lastRenderedPageBreak/>
        <w:t>Додаток 4</w:t>
      </w:r>
    </w:p>
    <w:p w14:paraId="096E99DA" w14:textId="77777777" w:rsidR="00C90C2A" w:rsidRPr="00125266" w:rsidRDefault="00C90C2A" w:rsidP="00C90C2A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25266">
        <w:rPr>
          <w:rFonts w:ascii="Times New Roman" w:hAnsi="Times New Roman"/>
          <w:sz w:val="24"/>
          <w:szCs w:val="24"/>
        </w:rPr>
        <w:t xml:space="preserve">до  рішення  сесії  міської ради </w:t>
      </w:r>
      <w:r w:rsidRPr="00125266">
        <w:rPr>
          <w:rFonts w:ascii="Times New Roman" w:hAnsi="Times New Roman"/>
          <w:sz w:val="24"/>
          <w:szCs w:val="24"/>
          <w:u w:val="single"/>
        </w:rPr>
        <w:t>8</w:t>
      </w:r>
      <w:r w:rsidRPr="00125266">
        <w:rPr>
          <w:rFonts w:ascii="Times New Roman" w:hAnsi="Times New Roman"/>
          <w:sz w:val="24"/>
          <w:szCs w:val="24"/>
        </w:rPr>
        <w:t xml:space="preserve"> скликання  </w:t>
      </w:r>
    </w:p>
    <w:p w14:paraId="7310EAD4" w14:textId="77777777" w:rsidR="00C90C2A" w:rsidRPr="00125266" w:rsidRDefault="00C90C2A" w:rsidP="00C90C2A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1252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 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125266">
        <w:rPr>
          <w:rFonts w:ascii="Times New Roman" w:hAnsi="Times New Roman"/>
          <w:sz w:val="24"/>
          <w:szCs w:val="24"/>
        </w:rPr>
        <w:t xml:space="preserve">від  </w:t>
      </w:r>
      <w:r w:rsidRPr="0012526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125266">
        <w:rPr>
          <w:rFonts w:ascii="Times New Roman" w:hAnsi="Times New Roman"/>
          <w:sz w:val="24"/>
          <w:szCs w:val="24"/>
        </w:rPr>
        <w:t>року</w:t>
      </w:r>
    </w:p>
    <w:p w14:paraId="6B0DAE6A" w14:textId="77777777" w:rsidR="00C90C2A" w:rsidRPr="000D5813" w:rsidRDefault="00C90C2A" w:rsidP="00C90C2A">
      <w:pPr>
        <w:ind w:left="7088" w:right="253"/>
        <w:jc w:val="both"/>
        <w:rPr>
          <w:sz w:val="28"/>
          <w:szCs w:val="28"/>
          <w:lang w:val="uk-UA"/>
        </w:rPr>
      </w:pPr>
    </w:p>
    <w:p w14:paraId="06E90BD4" w14:textId="77777777" w:rsidR="00C90C2A" w:rsidRPr="000D5813" w:rsidRDefault="00C90C2A" w:rsidP="00C90C2A">
      <w:pPr>
        <w:ind w:right="253"/>
        <w:jc w:val="center"/>
        <w:rPr>
          <w:b/>
          <w:bCs/>
          <w:sz w:val="28"/>
          <w:szCs w:val="28"/>
          <w:lang w:val="uk-UA"/>
        </w:rPr>
      </w:pPr>
    </w:p>
    <w:p w14:paraId="3577661C" w14:textId="77777777" w:rsidR="00C90C2A" w:rsidRPr="000D5813" w:rsidRDefault="00C90C2A" w:rsidP="00C90C2A">
      <w:pPr>
        <w:ind w:right="253"/>
        <w:jc w:val="center"/>
        <w:rPr>
          <w:b/>
          <w:bCs/>
          <w:sz w:val="28"/>
          <w:szCs w:val="28"/>
          <w:lang w:val="uk-UA"/>
        </w:rPr>
      </w:pPr>
      <w:r w:rsidRPr="000D5813">
        <w:rPr>
          <w:b/>
          <w:bCs/>
          <w:sz w:val="28"/>
          <w:szCs w:val="28"/>
          <w:lang w:val="uk-UA"/>
        </w:rPr>
        <w:t xml:space="preserve">РЕСУРСНЕ ЗАБЕЗПЕЧЕННЯ </w:t>
      </w:r>
    </w:p>
    <w:p w14:paraId="591E8EC9" w14:textId="77777777" w:rsidR="003B1A10" w:rsidRPr="000D5813" w:rsidRDefault="003B1A10" w:rsidP="003B1A10">
      <w:pPr>
        <w:suppressAutoHyphens/>
        <w:jc w:val="center"/>
        <w:rPr>
          <w:b/>
          <w:bCs/>
          <w:sz w:val="28"/>
          <w:szCs w:val="28"/>
          <w:lang w:val="uk-UA" w:eastAsia="zh-CN"/>
        </w:rPr>
      </w:pPr>
      <w:r w:rsidRPr="000D5813">
        <w:rPr>
          <w:b/>
          <w:bCs/>
          <w:sz w:val="26"/>
          <w:szCs w:val="26"/>
          <w:lang w:val="uk-UA"/>
        </w:rPr>
        <w:t xml:space="preserve">Програми будівництва (реконструкції, капітального ремонту) об’єктів комунальної власності Козятинської міської територіальної громади на 2024-2026 роки </w:t>
      </w:r>
    </w:p>
    <w:p w14:paraId="310B6E2C" w14:textId="77777777" w:rsidR="00C90C2A" w:rsidRPr="000D5813" w:rsidRDefault="00C90C2A" w:rsidP="00C90C2A">
      <w:pPr>
        <w:jc w:val="right"/>
        <w:rPr>
          <w:sz w:val="28"/>
          <w:szCs w:val="28"/>
          <w:lang w:val="uk-UA"/>
        </w:rPr>
      </w:pPr>
      <w:r w:rsidRPr="000D5813">
        <w:rPr>
          <w:sz w:val="28"/>
          <w:szCs w:val="28"/>
          <w:lang w:val="uk-UA"/>
        </w:rPr>
        <w:t>тис. грн.</w:t>
      </w:r>
    </w:p>
    <w:tbl>
      <w:tblPr>
        <w:tblOverlap w:val="never"/>
        <w:tblW w:w="10198" w:type="dxa"/>
        <w:tblInd w:w="-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1116"/>
        <w:gridCol w:w="1101"/>
        <w:gridCol w:w="1117"/>
        <w:gridCol w:w="1127"/>
        <w:gridCol w:w="1133"/>
        <w:gridCol w:w="1764"/>
      </w:tblGrid>
      <w:tr w:rsidR="00C90C2A" w:rsidRPr="000D5813" w14:paraId="673BEFB7" w14:textId="77777777" w:rsidTr="00AF2672">
        <w:trPr>
          <w:trHeight w:hRule="exact" w:val="44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E5206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D60F5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Етапи виконання програми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D7A5C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Всього витрат на виконання програми</w:t>
            </w:r>
          </w:p>
        </w:tc>
      </w:tr>
      <w:tr w:rsidR="00C90C2A" w:rsidRPr="000D5813" w14:paraId="52FC5E93" w14:textId="77777777" w:rsidTr="00AF2672">
        <w:trPr>
          <w:trHeight w:hRule="exact" w:val="409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682696" w14:textId="77777777" w:rsidR="00C90C2A" w:rsidRPr="000D5813" w:rsidRDefault="00C90C2A" w:rsidP="00AF2672">
            <w:pPr>
              <w:rPr>
                <w:lang w:val="uk-UA"/>
              </w:rPr>
            </w:pP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CF993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F2EE9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74998" w14:textId="77777777" w:rsidR="00C90C2A" w:rsidRPr="000D5813" w:rsidRDefault="00C90C2A" w:rsidP="00AF2672">
            <w:pPr>
              <w:ind w:firstLine="520"/>
              <w:rPr>
                <w:lang w:val="uk-UA"/>
              </w:rPr>
            </w:pPr>
            <w:r w:rsidRPr="000D5813">
              <w:rPr>
                <w:lang w:val="uk-UA"/>
              </w:rPr>
              <w:t>ПІ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1D1B" w14:textId="77777777" w:rsidR="00C90C2A" w:rsidRPr="000D5813" w:rsidRDefault="00C90C2A" w:rsidP="00AF2672">
            <w:pPr>
              <w:rPr>
                <w:lang w:val="uk-UA"/>
              </w:rPr>
            </w:pPr>
          </w:p>
        </w:tc>
      </w:tr>
      <w:tr w:rsidR="00C90C2A" w:rsidRPr="000D5813" w14:paraId="0AA22D4C" w14:textId="77777777" w:rsidTr="00AF2672">
        <w:trPr>
          <w:trHeight w:hRule="exact" w:val="1165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C513C1" w14:textId="77777777" w:rsidR="00C90C2A" w:rsidRPr="000D5813" w:rsidRDefault="00C90C2A" w:rsidP="00AF2672">
            <w:pPr>
              <w:rPr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3B199" w14:textId="74621FB8" w:rsidR="00C90C2A" w:rsidRPr="000D5813" w:rsidRDefault="00C90C2A" w:rsidP="00AF2672">
            <w:pPr>
              <w:spacing w:line="226" w:lineRule="auto"/>
              <w:jc w:val="center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202</w:t>
            </w:r>
            <w:r w:rsidR="00013D38">
              <w:rPr>
                <w:b/>
                <w:bCs/>
                <w:lang w:val="uk-UA"/>
              </w:rPr>
              <w:t>4</w:t>
            </w:r>
            <w:r w:rsidRPr="000D5813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1164B" w14:textId="704F2A54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b/>
                <w:bCs/>
                <w:lang w:val="uk-UA" w:bidi="en-US"/>
              </w:rPr>
              <w:t>202</w:t>
            </w:r>
            <w:r w:rsidR="00013D38">
              <w:rPr>
                <w:b/>
                <w:bCs/>
                <w:lang w:val="uk-UA" w:bidi="en-US"/>
              </w:rPr>
              <w:t>5</w:t>
            </w:r>
            <w:r w:rsidRPr="000D5813">
              <w:rPr>
                <w:b/>
                <w:bCs/>
                <w:lang w:val="uk-UA" w:bidi="en-US"/>
              </w:rPr>
              <w:t xml:space="preserve"> </w:t>
            </w:r>
            <w:r w:rsidRPr="000D5813">
              <w:rPr>
                <w:b/>
                <w:bCs/>
                <w:lang w:val="uk-UA"/>
              </w:rPr>
              <w:t>рік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121AC" w14:textId="35D09D5E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202</w:t>
            </w:r>
            <w:r w:rsidR="00013D38">
              <w:rPr>
                <w:b/>
                <w:bCs/>
                <w:lang w:val="uk-UA"/>
              </w:rPr>
              <w:t>6</w:t>
            </w:r>
            <w:r w:rsidRPr="000D5813">
              <w:rPr>
                <w:b/>
                <w:bCs/>
                <w:lang w:val="uk-UA"/>
              </w:rPr>
              <w:t>рік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5A8F0" w14:textId="77777777" w:rsidR="00C90C2A" w:rsidRPr="000D5813" w:rsidRDefault="00C90C2A" w:rsidP="00AF2672">
            <w:pPr>
              <w:jc w:val="both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20 -</w:t>
            </w:r>
          </w:p>
          <w:p w14:paraId="27EED6C8" w14:textId="77777777" w:rsidR="00C90C2A" w:rsidRPr="000D5813" w:rsidRDefault="00C90C2A" w:rsidP="00AF2672">
            <w:pPr>
              <w:spacing w:line="223" w:lineRule="auto"/>
              <w:jc w:val="both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20</w:t>
            </w:r>
          </w:p>
          <w:p w14:paraId="10B27719" w14:textId="77777777" w:rsidR="00C90C2A" w:rsidRPr="000D5813" w:rsidRDefault="00C90C2A" w:rsidP="00AF2672">
            <w:pPr>
              <w:jc w:val="both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роки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FB5A7" w14:textId="77777777" w:rsidR="00C90C2A" w:rsidRPr="000D5813" w:rsidRDefault="00C90C2A" w:rsidP="00AF2672">
            <w:pPr>
              <w:jc w:val="both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20 -</w:t>
            </w:r>
          </w:p>
          <w:p w14:paraId="09388AA8" w14:textId="77777777" w:rsidR="00C90C2A" w:rsidRPr="000D5813" w:rsidRDefault="00C90C2A" w:rsidP="00AF2672">
            <w:pPr>
              <w:jc w:val="both"/>
              <w:rPr>
                <w:lang w:val="uk-UA"/>
              </w:rPr>
            </w:pPr>
            <w:r w:rsidRPr="000D5813">
              <w:rPr>
                <w:b/>
                <w:bCs/>
                <w:lang w:val="uk-UA"/>
              </w:rPr>
              <w:t>20_ роки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1157" w14:textId="77777777" w:rsidR="00C90C2A" w:rsidRPr="000D5813" w:rsidRDefault="00C90C2A" w:rsidP="00AF2672">
            <w:pPr>
              <w:rPr>
                <w:lang w:val="uk-UA"/>
              </w:rPr>
            </w:pPr>
          </w:p>
        </w:tc>
      </w:tr>
      <w:tr w:rsidR="00C90C2A" w:rsidRPr="000D5813" w14:paraId="73754E2C" w14:textId="77777777" w:rsidTr="00AF2672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0654D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AE04A" w14:textId="77777777" w:rsidR="00C90C2A" w:rsidRPr="000D5813" w:rsidRDefault="00C90C2A" w:rsidP="00AF2672">
            <w:pPr>
              <w:ind w:firstLine="580"/>
              <w:rPr>
                <w:lang w:val="uk-UA"/>
              </w:rPr>
            </w:pPr>
            <w:r w:rsidRPr="000D5813">
              <w:rPr>
                <w:lang w:val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B3BE5" w14:textId="77777777" w:rsidR="00C90C2A" w:rsidRPr="000D5813" w:rsidRDefault="00C90C2A" w:rsidP="00AF2672">
            <w:pPr>
              <w:ind w:firstLine="580"/>
              <w:rPr>
                <w:lang w:val="uk-UA"/>
              </w:rPr>
            </w:pPr>
            <w:r w:rsidRPr="000D5813">
              <w:rPr>
                <w:lang w:val="uk-UA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57ED4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F8586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23EEB" w14:textId="77777777" w:rsidR="00C90C2A" w:rsidRPr="000D5813" w:rsidRDefault="00C90C2A" w:rsidP="00AF2672">
            <w:pPr>
              <w:ind w:firstLine="600"/>
              <w:rPr>
                <w:lang w:val="uk-UA"/>
              </w:rPr>
            </w:pPr>
            <w:r w:rsidRPr="000D5813">
              <w:rPr>
                <w:lang w:val="uk-UA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4A407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  <w:r w:rsidRPr="000D5813">
              <w:rPr>
                <w:lang w:val="uk-UA"/>
              </w:rPr>
              <w:t>7</w:t>
            </w:r>
          </w:p>
        </w:tc>
      </w:tr>
      <w:tr w:rsidR="00C90C2A" w:rsidRPr="000D5813" w14:paraId="0361A624" w14:textId="77777777" w:rsidTr="00AF2672">
        <w:trPr>
          <w:trHeight w:hRule="exact" w:val="60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4DF93" w14:textId="77777777" w:rsidR="00C90C2A" w:rsidRPr="000D5813" w:rsidRDefault="00C90C2A" w:rsidP="00AF2672">
            <w:pPr>
              <w:jc w:val="center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Обсяг ресурсів, всього,</w:t>
            </w:r>
          </w:p>
          <w:p w14:paraId="4B41F254" w14:textId="77777777" w:rsidR="00C90C2A" w:rsidRPr="000D5813" w:rsidRDefault="00C90C2A" w:rsidP="00AF2672">
            <w:pPr>
              <w:ind w:firstLine="780"/>
              <w:rPr>
                <w:b/>
                <w:bCs/>
                <w:lang w:val="uk-UA"/>
              </w:rPr>
            </w:pPr>
            <w:r w:rsidRPr="000D5813"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A57F5" w14:textId="325AA3A9" w:rsidR="00C90C2A" w:rsidRPr="000D5813" w:rsidRDefault="00C23BE6" w:rsidP="00AF267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11424,586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D2ADF" w14:textId="05040E9C" w:rsidR="00C90C2A" w:rsidRPr="000D5813" w:rsidRDefault="009E13AC" w:rsidP="00AF267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49212,002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270D3" w14:textId="7EA37983" w:rsidR="00C90C2A" w:rsidRPr="000D5813" w:rsidRDefault="00C23BE6" w:rsidP="00AF267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82141,653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F10E3" w14:textId="77777777" w:rsidR="00C90C2A" w:rsidRPr="000D5813" w:rsidRDefault="00C90C2A" w:rsidP="00AF267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7C42E" w14:textId="77777777" w:rsidR="00C90C2A" w:rsidRPr="000D5813" w:rsidRDefault="00C90C2A" w:rsidP="00AF267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E1252" w14:textId="21CF7B35" w:rsidR="00C90C2A" w:rsidRPr="000D5813" w:rsidRDefault="00C23BE6" w:rsidP="00AF267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142778,241</w:t>
            </w:r>
          </w:p>
        </w:tc>
      </w:tr>
      <w:tr w:rsidR="00C90C2A" w:rsidRPr="000D5813" w14:paraId="50A80AE5" w14:textId="77777777" w:rsidTr="00AF2672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F5818" w14:textId="77777777" w:rsidR="00C90C2A" w:rsidRPr="000D5813" w:rsidRDefault="00C90C2A" w:rsidP="00AF2672">
            <w:pPr>
              <w:ind w:firstLine="460"/>
              <w:rPr>
                <w:lang w:val="uk-UA"/>
              </w:rPr>
            </w:pPr>
            <w:r w:rsidRPr="000D5813">
              <w:rPr>
                <w:lang w:val="uk-UA"/>
              </w:rPr>
              <w:t>державний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6038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F1379" w14:textId="3B12DCF6" w:rsidR="00C90C2A" w:rsidRPr="000D5813" w:rsidRDefault="007740D8" w:rsidP="00AF26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9427,353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AB53E" w14:textId="167627FA" w:rsidR="00C90C2A" w:rsidRPr="000D5813" w:rsidRDefault="00C23BE6" w:rsidP="00AF26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9427,353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7CC69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9BD86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88E4E" w14:textId="202127C5" w:rsidR="00C90C2A" w:rsidRPr="000D5813" w:rsidRDefault="00C23BE6" w:rsidP="00AF26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18854,706</w:t>
            </w:r>
          </w:p>
        </w:tc>
      </w:tr>
      <w:tr w:rsidR="00C90C2A" w:rsidRPr="000D5813" w14:paraId="1E85EA04" w14:textId="77777777" w:rsidTr="00AF2672">
        <w:trPr>
          <w:trHeight w:hRule="exact" w:val="40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6D4BF" w14:textId="77777777" w:rsidR="00C90C2A" w:rsidRPr="000D5813" w:rsidRDefault="00C90C2A" w:rsidP="00AF2672">
            <w:pPr>
              <w:ind w:firstLine="560"/>
              <w:rPr>
                <w:lang w:val="uk-UA"/>
              </w:rPr>
            </w:pPr>
            <w:r w:rsidRPr="000D5813">
              <w:rPr>
                <w:lang w:val="uk-UA"/>
              </w:rPr>
              <w:t>обласний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C9042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70AE5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9C1A5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6913B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90C7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4DE02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</w:tr>
      <w:tr w:rsidR="00C90C2A" w:rsidRPr="000D5813" w14:paraId="1AF87156" w14:textId="77777777" w:rsidTr="00AF2672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F5587" w14:textId="77777777" w:rsidR="00C90C2A" w:rsidRPr="000D5813" w:rsidRDefault="00C90C2A" w:rsidP="00AF2672">
            <w:pPr>
              <w:ind w:firstLine="620"/>
              <w:rPr>
                <w:lang w:val="uk-UA"/>
              </w:rPr>
            </w:pPr>
            <w:r w:rsidRPr="000D5813">
              <w:rPr>
                <w:lang w:val="uk-UA"/>
              </w:rPr>
              <w:t>міський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0C6C0" w14:textId="683A6009" w:rsidR="00C90C2A" w:rsidRPr="000D5813" w:rsidRDefault="007740D8" w:rsidP="00AF26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11424,586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A21E" w14:textId="6BC95685" w:rsidR="00C90C2A" w:rsidRPr="000D5813" w:rsidRDefault="009E13AC" w:rsidP="00AF26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39784,649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94819" w14:textId="16997D6C" w:rsidR="00C90C2A" w:rsidRPr="000D5813" w:rsidRDefault="00C23BE6" w:rsidP="00AF26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72714,3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F8979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CF1C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B3977" w14:textId="2593468A" w:rsidR="00C90C2A" w:rsidRPr="000D5813" w:rsidRDefault="00C23BE6" w:rsidP="00AF26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123923,535</w:t>
            </w:r>
          </w:p>
        </w:tc>
      </w:tr>
      <w:tr w:rsidR="00C90C2A" w:rsidRPr="000D5813" w14:paraId="492DC5F6" w14:textId="77777777" w:rsidTr="00AF2672">
        <w:trPr>
          <w:trHeight w:hRule="exact" w:val="43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0A152" w14:textId="77777777" w:rsidR="00C90C2A" w:rsidRPr="000D5813" w:rsidRDefault="00C90C2A" w:rsidP="00AF2672">
            <w:pPr>
              <w:ind w:firstLine="400"/>
              <w:rPr>
                <w:lang w:val="uk-UA"/>
              </w:rPr>
            </w:pPr>
            <w:r w:rsidRPr="000D5813">
              <w:rPr>
                <w:lang w:val="uk-UA"/>
              </w:rPr>
              <w:t>кошти інших джерел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99FA8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EB3D8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627B4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E141B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64958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8047" w14:textId="77777777" w:rsidR="00C90C2A" w:rsidRPr="000D5813" w:rsidRDefault="00C90C2A" w:rsidP="00AF2672">
            <w:pPr>
              <w:jc w:val="center"/>
              <w:rPr>
                <w:lang w:val="uk-UA"/>
              </w:rPr>
            </w:pPr>
          </w:p>
        </w:tc>
      </w:tr>
    </w:tbl>
    <w:p w14:paraId="7C10419C" w14:textId="77777777" w:rsidR="00C90C2A" w:rsidRPr="000D5813" w:rsidRDefault="00C90C2A" w:rsidP="00C90C2A">
      <w:pPr>
        <w:rPr>
          <w:b/>
          <w:sz w:val="28"/>
          <w:szCs w:val="28"/>
          <w:lang w:val="uk-UA"/>
        </w:rPr>
      </w:pPr>
    </w:p>
    <w:p w14:paraId="16B1F64F" w14:textId="77777777" w:rsidR="00C90C2A" w:rsidRPr="000D5813" w:rsidRDefault="00C90C2A" w:rsidP="00C90C2A">
      <w:pPr>
        <w:rPr>
          <w:b/>
          <w:sz w:val="28"/>
          <w:szCs w:val="28"/>
          <w:lang w:val="uk-UA"/>
        </w:rPr>
      </w:pPr>
    </w:p>
    <w:p w14:paraId="58613A88" w14:textId="77777777" w:rsidR="00C90C2A" w:rsidRPr="000D5813" w:rsidRDefault="00C90C2A" w:rsidP="00C90C2A">
      <w:pPr>
        <w:jc w:val="center"/>
        <w:rPr>
          <w:b/>
          <w:bCs/>
          <w:sz w:val="28"/>
          <w:szCs w:val="28"/>
          <w:lang w:val="uk-UA"/>
        </w:rPr>
      </w:pPr>
      <w:r w:rsidRPr="000D5813">
        <w:rPr>
          <w:b/>
          <w:bCs/>
          <w:sz w:val="28"/>
          <w:szCs w:val="28"/>
          <w:lang w:val="uk-UA"/>
        </w:rPr>
        <w:t>Секретар ради                                                                         Ірина РЕПАЛО</w:t>
      </w:r>
    </w:p>
    <w:p w14:paraId="250F6047" w14:textId="77777777" w:rsidR="00C90C2A" w:rsidRPr="000D5813" w:rsidRDefault="00C90C2A" w:rsidP="00C90C2A">
      <w:pPr>
        <w:ind w:left="7088" w:right="253"/>
        <w:jc w:val="both"/>
        <w:rPr>
          <w:sz w:val="28"/>
          <w:szCs w:val="28"/>
          <w:lang w:val="uk-UA"/>
        </w:rPr>
      </w:pPr>
    </w:p>
    <w:p w14:paraId="59ED5AB5" w14:textId="77777777" w:rsidR="00C90C2A" w:rsidRPr="000D5813" w:rsidRDefault="00C90C2A" w:rsidP="00C90C2A">
      <w:pPr>
        <w:ind w:left="7088" w:right="253"/>
        <w:jc w:val="both"/>
        <w:rPr>
          <w:sz w:val="28"/>
          <w:szCs w:val="28"/>
          <w:lang w:val="uk-UA"/>
        </w:rPr>
      </w:pPr>
    </w:p>
    <w:p w14:paraId="137C5389" w14:textId="77777777" w:rsidR="001A2113" w:rsidRPr="000D5813" w:rsidRDefault="001A2113">
      <w:pPr>
        <w:tabs>
          <w:tab w:val="left" w:pos="5190"/>
        </w:tabs>
        <w:jc w:val="center"/>
        <w:rPr>
          <w:sz w:val="26"/>
          <w:szCs w:val="26"/>
          <w:lang w:val="uk-UA"/>
        </w:rPr>
      </w:pPr>
    </w:p>
    <w:sectPr w:rsidR="001A2113" w:rsidRPr="000D5813" w:rsidSect="002131D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B7EE2" w14:textId="77777777" w:rsidR="0090132B" w:rsidRDefault="0090132B" w:rsidP="00AB751D">
      <w:r>
        <w:separator/>
      </w:r>
    </w:p>
  </w:endnote>
  <w:endnote w:type="continuationSeparator" w:id="0">
    <w:p w14:paraId="24775A80" w14:textId="77777777" w:rsidR="0090132B" w:rsidRDefault="0090132B" w:rsidP="00AB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EC9F7" w14:textId="77777777" w:rsidR="0090132B" w:rsidRDefault="0090132B" w:rsidP="00AB751D">
      <w:r>
        <w:separator/>
      </w:r>
    </w:p>
  </w:footnote>
  <w:footnote w:type="continuationSeparator" w:id="0">
    <w:p w14:paraId="4BE18739" w14:textId="77777777" w:rsidR="0090132B" w:rsidRDefault="0090132B" w:rsidP="00AB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81562594"/>
    <w:name w:val="WW8Num2"/>
    <w:lvl w:ilvl="0">
      <w:start w:val="19"/>
      <w:numFmt w:val="bullet"/>
      <w:lvlText w:val="-"/>
      <w:lvlJc w:val="left"/>
      <w:pPr>
        <w:tabs>
          <w:tab w:val="num" w:pos="-534"/>
        </w:tabs>
        <w:ind w:left="501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</w:abstractNum>
  <w:abstractNum w:abstractNumId="1" w15:restartNumberingAfterBreak="0">
    <w:nsid w:val="0D117590"/>
    <w:multiLevelType w:val="hybridMultilevel"/>
    <w:tmpl w:val="EB0E1220"/>
    <w:lvl w:ilvl="0" w:tplc="523EA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B6646"/>
    <w:multiLevelType w:val="multilevel"/>
    <w:tmpl w:val="991C40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5F546B"/>
    <w:multiLevelType w:val="multilevel"/>
    <w:tmpl w:val="F1423488"/>
    <w:lvl w:ilvl="0">
      <w:start w:val="1"/>
      <w:numFmt w:val="decimal"/>
      <w:lvlText w:val="%1."/>
      <w:lvlJc w:val="left"/>
      <w:pPr>
        <w:ind w:left="1250" w:hanging="54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0" w:hanging="1800"/>
      </w:pPr>
      <w:rPr>
        <w:rFonts w:hint="default"/>
      </w:rPr>
    </w:lvl>
  </w:abstractNum>
  <w:abstractNum w:abstractNumId="5" w15:restartNumberingAfterBreak="0">
    <w:nsid w:val="3FCA7915"/>
    <w:multiLevelType w:val="hybridMultilevel"/>
    <w:tmpl w:val="D9E4B6F0"/>
    <w:lvl w:ilvl="0" w:tplc="78B2CE66">
      <w:start w:val="202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42C11EF0"/>
    <w:multiLevelType w:val="multilevel"/>
    <w:tmpl w:val="383815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21115D4"/>
    <w:multiLevelType w:val="multilevel"/>
    <w:tmpl w:val="512A15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60585049"/>
    <w:multiLevelType w:val="hybridMultilevel"/>
    <w:tmpl w:val="5CDE4788"/>
    <w:lvl w:ilvl="0" w:tplc="CD98E3F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D306FF8"/>
    <w:multiLevelType w:val="hybridMultilevel"/>
    <w:tmpl w:val="DFB4A2FA"/>
    <w:lvl w:ilvl="0" w:tplc="78B2CE66">
      <w:start w:val="2024"/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11"/>
    <w:rsid w:val="00003437"/>
    <w:rsid w:val="0000409D"/>
    <w:rsid w:val="00006506"/>
    <w:rsid w:val="0001119A"/>
    <w:rsid w:val="00013D38"/>
    <w:rsid w:val="000215CA"/>
    <w:rsid w:val="00022486"/>
    <w:rsid w:val="000265FF"/>
    <w:rsid w:val="00031532"/>
    <w:rsid w:val="00036C43"/>
    <w:rsid w:val="00043B60"/>
    <w:rsid w:val="00051B04"/>
    <w:rsid w:val="000556A9"/>
    <w:rsid w:val="00062C32"/>
    <w:rsid w:val="00062D01"/>
    <w:rsid w:val="000650C7"/>
    <w:rsid w:val="00083903"/>
    <w:rsid w:val="0008418F"/>
    <w:rsid w:val="0008550F"/>
    <w:rsid w:val="0008618B"/>
    <w:rsid w:val="0009085F"/>
    <w:rsid w:val="00091505"/>
    <w:rsid w:val="0009302E"/>
    <w:rsid w:val="000963FE"/>
    <w:rsid w:val="000A3809"/>
    <w:rsid w:val="000A3879"/>
    <w:rsid w:val="000A4225"/>
    <w:rsid w:val="000B2024"/>
    <w:rsid w:val="000B2930"/>
    <w:rsid w:val="000B2DD8"/>
    <w:rsid w:val="000B6117"/>
    <w:rsid w:val="000B7614"/>
    <w:rsid w:val="000C1211"/>
    <w:rsid w:val="000C59A9"/>
    <w:rsid w:val="000D1EF6"/>
    <w:rsid w:val="000D34B6"/>
    <w:rsid w:val="000D3619"/>
    <w:rsid w:val="000D4A41"/>
    <w:rsid w:val="000D5813"/>
    <w:rsid w:val="000D6D46"/>
    <w:rsid w:val="000D7165"/>
    <w:rsid w:val="000E71F5"/>
    <w:rsid w:val="000F1CE6"/>
    <w:rsid w:val="000F42D5"/>
    <w:rsid w:val="000F49AE"/>
    <w:rsid w:val="000F7102"/>
    <w:rsid w:val="00102664"/>
    <w:rsid w:val="00107D80"/>
    <w:rsid w:val="0011478A"/>
    <w:rsid w:val="00115ADD"/>
    <w:rsid w:val="0012420E"/>
    <w:rsid w:val="00125266"/>
    <w:rsid w:val="00134F5A"/>
    <w:rsid w:val="00141553"/>
    <w:rsid w:val="00146B51"/>
    <w:rsid w:val="00154957"/>
    <w:rsid w:val="00164955"/>
    <w:rsid w:val="00165347"/>
    <w:rsid w:val="001724DC"/>
    <w:rsid w:val="00172743"/>
    <w:rsid w:val="00172BB2"/>
    <w:rsid w:val="00172C02"/>
    <w:rsid w:val="00177ED9"/>
    <w:rsid w:val="00181EE3"/>
    <w:rsid w:val="00185C7B"/>
    <w:rsid w:val="00185E5E"/>
    <w:rsid w:val="00196B3B"/>
    <w:rsid w:val="001A11E3"/>
    <w:rsid w:val="001A2113"/>
    <w:rsid w:val="001A314B"/>
    <w:rsid w:val="001A7002"/>
    <w:rsid w:val="001B1D93"/>
    <w:rsid w:val="001B384B"/>
    <w:rsid w:val="001B6250"/>
    <w:rsid w:val="001C1454"/>
    <w:rsid w:val="001C15BE"/>
    <w:rsid w:val="001C1D32"/>
    <w:rsid w:val="001C4CDE"/>
    <w:rsid w:val="001D16CD"/>
    <w:rsid w:val="001E505F"/>
    <w:rsid w:val="001E6CC2"/>
    <w:rsid w:val="001E6CD2"/>
    <w:rsid w:val="001F5F18"/>
    <w:rsid w:val="00200430"/>
    <w:rsid w:val="00200888"/>
    <w:rsid w:val="002020A3"/>
    <w:rsid w:val="002050BE"/>
    <w:rsid w:val="002054D9"/>
    <w:rsid w:val="0020571C"/>
    <w:rsid w:val="00207B08"/>
    <w:rsid w:val="00214262"/>
    <w:rsid w:val="00220F6F"/>
    <w:rsid w:val="0023124E"/>
    <w:rsid w:val="002322D9"/>
    <w:rsid w:val="00232A4C"/>
    <w:rsid w:val="0024508A"/>
    <w:rsid w:val="002455F8"/>
    <w:rsid w:val="00246B26"/>
    <w:rsid w:val="00246F25"/>
    <w:rsid w:val="00247C6D"/>
    <w:rsid w:val="0025079B"/>
    <w:rsid w:val="00254E7E"/>
    <w:rsid w:val="00267CAE"/>
    <w:rsid w:val="002821BB"/>
    <w:rsid w:val="00290431"/>
    <w:rsid w:val="00294288"/>
    <w:rsid w:val="002A4F0D"/>
    <w:rsid w:val="002B3444"/>
    <w:rsid w:val="002C1A21"/>
    <w:rsid w:val="002D4D09"/>
    <w:rsid w:val="002E4883"/>
    <w:rsid w:val="002E789A"/>
    <w:rsid w:val="002F1CAE"/>
    <w:rsid w:val="00301204"/>
    <w:rsid w:val="00304BA9"/>
    <w:rsid w:val="00305F57"/>
    <w:rsid w:val="0032319B"/>
    <w:rsid w:val="00327E7E"/>
    <w:rsid w:val="003314A6"/>
    <w:rsid w:val="003510CD"/>
    <w:rsid w:val="003518D2"/>
    <w:rsid w:val="00351AD3"/>
    <w:rsid w:val="00354718"/>
    <w:rsid w:val="00357815"/>
    <w:rsid w:val="00364382"/>
    <w:rsid w:val="0036443B"/>
    <w:rsid w:val="00371D6D"/>
    <w:rsid w:val="00374476"/>
    <w:rsid w:val="003759AC"/>
    <w:rsid w:val="00375E2E"/>
    <w:rsid w:val="00384165"/>
    <w:rsid w:val="00392E72"/>
    <w:rsid w:val="003951B4"/>
    <w:rsid w:val="0039545D"/>
    <w:rsid w:val="00396D57"/>
    <w:rsid w:val="003B163F"/>
    <w:rsid w:val="003B16EC"/>
    <w:rsid w:val="003B1A10"/>
    <w:rsid w:val="003C0020"/>
    <w:rsid w:val="003C02BB"/>
    <w:rsid w:val="003C36A1"/>
    <w:rsid w:val="003C6F6F"/>
    <w:rsid w:val="003D0155"/>
    <w:rsid w:val="003D625C"/>
    <w:rsid w:val="003E0709"/>
    <w:rsid w:val="003F1F45"/>
    <w:rsid w:val="003F4876"/>
    <w:rsid w:val="003F5905"/>
    <w:rsid w:val="00400526"/>
    <w:rsid w:val="004066AC"/>
    <w:rsid w:val="00410D26"/>
    <w:rsid w:val="00412D43"/>
    <w:rsid w:val="0041338D"/>
    <w:rsid w:val="00417036"/>
    <w:rsid w:val="0042412A"/>
    <w:rsid w:val="004275B2"/>
    <w:rsid w:val="00427F74"/>
    <w:rsid w:val="00433EE7"/>
    <w:rsid w:val="004347D2"/>
    <w:rsid w:val="00436F03"/>
    <w:rsid w:val="00437F6E"/>
    <w:rsid w:val="004554E1"/>
    <w:rsid w:val="00463B73"/>
    <w:rsid w:val="00463E76"/>
    <w:rsid w:val="00471974"/>
    <w:rsid w:val="00472925"/>
    <w:rsid w:val="00476657"/>
    <w:rsid w:val="00477FD9"/>
    <w:rsid w:val="00481ADA"/>
    <w:rsid w:val="004821BA"/>
    <w:rsid w:val="004948AD"/>
    <w:rsid w:val="004A1F99"/>
    <w:rsid w:val="004A3E04"/>
    <w:rsid w:val="004A6243"/>
    <w:rsid w:val="004C09D4"/>
    <w:rsid w:val="004C2A08"/>
    <w:rsid w:val="004C6E2F"/>
    <w:rsid w:val="004D06D4"/>
    <w:rsid w:val="004D6ABB"/>
    <w:rsid w:val="004E1828"/>
    <w:rsid w:val="004E5135"/>
    <w:rsid w:val="004F0B04"/>
    <w:rsid w:val="004F15A5"/>
    <w:rsid w:val="004F50D3"/>
    <w:rsid w:val="004F62A9"/>
    <w:rsid w:val="00503174"/>
    <w:rsid w:val="00517699"/>
    <w:rsid w:val="00521563"/>
    <w:rsid w:val="005335AC"/>
    <w:rsid w:val="00534BCE"/>
    <w:rsid w:val="005374DB"/>
    <w:rsid w:val="00541366"/>
    <w:rsid w:val="00544BBD"/>
    <w:rsid w:val="00545495"/>
    <w:rsid w:val="00550F12"/>
    <w:rsid w:val="00551220"/>
    <w:rsid w:val="00552C63"/>
    <w:rsid w:val="00555D13"/>
    <w:rsid w:val="00560A57"/>
    <w:rsid w:val="005A2674"/>
    <w:rsid w:val="005A2A28"/>
    <w:rsid w:val="005A648E"/>
    <w:rsid w:val="005A6926"/>
    <w:rsid w:val="005A6C64"/>
    <w:rsid w:val="005B0486"/>
    <w:rsid w:val="005B38F9"/>
    <w:rsid w:val="005D10A7"/>
    <w:rsid w:val="005D145C"/>
    <w:rsid w:val="005D3E01"/>
    <w:rsid w:val="005D7327"/>
    <w:rsid w:val="005E5308"/>
    <w:rsid w:val="005E62F7"/>
    <w:rsid w:val="005F1FD5"/>
    <w:rsid w:val="00601009"/>
    <w:rsid w:val="00605AB8"/>
    <w:rsid w:val="0061071A"/>
    <w:rsid w:val="00616E57"/>
    <w:rsid w:val="00616EE7"/>
    <w:rsid w:val="0062378B"/>
    <w:rsid w:val="00624BAD"/>
    <w:rsid w:val="00625518"/>
    <w:rsid w:val="00627A37"/>
    <w:rsid w:val="00627E6D"/>
    <w:rsid w:val="00630AA8"/>
    <w:rsid w:val="006310C7"/>
    <w:rsid w:val="00641C11"/>
    <w:rsid w:val="00646480"/>
    <w:rsid w:val="0065542F"/>
    <w:rsid w:val="00656BBD"/>
    <w:rsid w:val="0067164C"/>
    <w:rsid w:val="00671B12"/>
    <w:rsid w:val="0067441F"/>
    <w:rsid w:val="00676B86"/>
    <w:rsid w:val="00681196"/>
    <w:rsid w:val="00687BB7"/>
    <w:rsid w:val="00690C0B"/>
    <w:rsid w:val="006A37BB"/>
    <w:rsid w:val="006A5A64"/>
    <w:rsid w:val="006B1256"/>
    <w:rsid w:val="006B227A"/>
    <w:rsid w:val="006C140E"/>
    <w:rsid w:val="006C1E11"/>
    <w:rsid w:val="006C3906"/>
    <w:rsid w:val="006C3A25"/>
    <w:rsid w:val="006C5731"/>
    <w:rsid w:val="006C6851"/>
    <w:rsid w:val="006C7C6D"/>
    <w:rsid w:val="006D2850"/>
    <w:rsid w:val="006D5B66"/>
    <w:rsid w:val="006D6A61"/>
    <w:rsid w:val="006F28F7"/>
    <w:rsid w:val="006F3EEB"/>
    <w:rsid w:val="007102E8"/>
    <w:rsid w:val="00716151"/>
    <w:rsid w:val="0072594C"/>
    <w:rsid w:val="0073167F"/>
    <w:rsid w:val="00736F7D"/>
    <w:rsid w:val="00742818"/>
    <w:rsid w:val="00743812"/>
    <w:rsid w:val="00752DED"/>
    <w:rsid w:val="0076533B"/>
    <w:rsid w:val="00765557"/>
    <w:rsid w:val="00766A56"/>
    <w:rsid w:val="00771851"/>
    <w:rsid w:val="0077293F"/>
    <w:rsid w:val="007740D8"/>
    <w:rsid w:val="00774879"/>
    <w:rsid w:val="00774C98"/>
    <w:rsid w:val="00774DFD"/>
    <w:rsid w:val="00785122"/>
    <w:rsid w:val="00794B16"/>
    <w:rsid w:val="007A0974"/>
    <w:rsid w:val="007A269F"/>
    <w:rsid w:val="007A46EB"/>
    <w:rsid w:val="007A527F"/>
    <w:rsid w:val="007A76D7"/>
    <w:rsid w:val="007B0A22"/>
    <w:rsid w:val="007B26F9"/>
    <w:rsid w:val="007D3530"/>
    <w:rsid w:val="007D7F43"/>
    <w:rsid w:val="007E4D9C"/>
    <w:rsid w:val="007E5FEA"/>
    <w:rsid w:val="007F05C0"/>
    <w:rsid w:val="007F52D8"/>
    <w:rsid w:val="007F5E01"/>
    <w:rsid w:val="007F7505"/>
    <w:rsid w:val="007F785A"/>
    <w:rsid w:val="00805355"/>
    <w:rsid w:val="00806863"/>
    <w:rsid w:val="008079C0"/>
    <w:rsid w:val="00812758"/>
    <w:rsid w:val="00814225"/>
    <w:rsid w:val="008313E3"/>
    <w:rsid w:val="00834278"/>
    <w:rsid w:val="008427F4"/>
    <w:rsid w:val="008446DC"/>
    <w:rsid w:val="00852601"/>
    <w:rsid w:val="008533D9"/>
    <w:rsid w:val="00861F9A"/>
    <w:rsid w:val="008736C3"/>
    <w:rsid w:val="00874AE6"/>
    <w:rsid w:val="00875A37"/>
    <w:rsid w:val="008776C5"/>
    <w:rsid w:val="00884721"/>
    <w:rsid w:val="00886EB5"/>
    <w:rsid w:val="00887E05"/>
    <w:rsid w:val="008A4773"/>
    <w:rsid w:val="008A6002"/>
    <w:rsid w:val="008B33F3"/>
    <w:rsid w:val="008B5F2E"/>
    <w:rsid w:val="008C12A3"/>
    <w:rsid w:val="008C338D"/>
    <w:rsid w:val="008D01C6"/>
    <w:rsid w:val="008D0530"/>
    <w:rsid w:val="008D7180"/>
    <w:rsid w:val="008E29F6"/>
    <w:rsid w:val="008E7213"/>
    <w:rsid w:val="008E7C2F"/>
    <w:rsid w:val="008F2BD6"/>
    <w:rsid w:val="008F3538"/>
    <w:rsid w:val="008F58B2"/>
    <w:rsid w:val="008F5901"/>
    <w:rsid w:val="008F62D6"/>
    <w:rsid w:val="0090132B"/>
    <w:rsid w:val="009113AB"/>
    <w:rsid w:val="0091295A"/>
    <w:rsid w:val="0091387A"/>
    <w:rsid w:val="0092198A"/>
    <w:rsid w:val="00921F63"/>
    <w:rsid w:val="009229DE"/>
    <w:rsid w:val="00931BC4"/>
    <w:rsid w:val="00940C1F"/>
    <w:rsid w:val="009538F6"/>
    <w:rsid w:val="00954C4A"/>
    <w:rsid w:val="0095549F"/>
    <w:rsid w:val="0095784C"/>
    <w:rsid w:val="0096016E"/>
    <w:rsid w:val="00970106"/>
    <w:rsid w:val="00970960"/>
    <w:rsid w:val="00976459"/>
    <w:rsid w:val="009768AA"/>
    <w:rsid w:val="009801D2"/>
    <w:rsid w:val="009847D9"/>
    <w:rsid w:val="00984F0A"/>
    <w:rsid w:val="0099223A"/>
    <w:rsid w:val="009A1856"/>
    <w:rsid w:val="009A1ABC"/>
    <w:rsid w:val="009A3A82"/>
    <w:rsid w:val="009C3853"/>
    <w:rsid w:val="009C495D"/>
    <w:rsid w:val="009C5F38"/>
    <w:rsid w:val="009D29AB"/>
    <w:rsid w:val="009D2B41"/>
    <w:rsid w:val="009D4CAB"/>
    <w:rsid w:val="009D5151"/>
    <w:rsid w:val="009E02D3"/>
    <w:rsid w:val="009E13AC"/>
    <w:rsid w:val="009E1615"/>
    <w:rsid w:val="009E3561"/>
    <w:rsid w:val="009F108B"/>
    <w:rsid w:val="009F69D0"/>
    <w:rsid w:val="00A0004D"/>
    <w:rsid w:val="00A00A06"/>
    <w:rsid w:val="00A125CF"/>
    <w:rsid w:val="00A200D0"/>
    <w:rsid w:val="00A21773"/>
    <w:rsid w:val="00A26EE0"/>
    <w:rsid w:val="00A300C9"/>
    <w:rsid w:val="00A32CBC"/>
    <w:rsid w:val="00A33C38"/>
    <w:rsid w:val="00A33FC1"/>
    <w:rsid w:val="00A35322"/>
    <w:rsid w:val="00A36DD8"/>
    <w:rsid w:val="00A46A13"/>
    <w:rsid w:val="00A617CB"/>
    <w:rsid w:val="00A64258"/>
    <w:rsid w:val="00A652E4"/>
    <w:rsid w:val="00A66A54"/>
    <w:rsid w:val="00A66BA0"/>
    <w:rsid w:val="00A673FA"/>
    <w:rsid w:val="00A8630C"/>
    <w:rsid w:val="00A90837"/>
    <w:rsid w:val="00A90A85"/>
    <w:rsid w:val="00A92CA7"/>
    <w:rsid w:val="00AA0A27"/>
    <w:rsid w:val="00AA599D"/>
    <w:rsid w:val="00AA5E7C"/>
    <w:rsid w:val="00AA6EAC"/>
    <w:rsid w:val="00AA744C"/>
    <w:rsid w:val="00AB2AC7"/>
    <w:rsid w:val="00AB751D"/>
    <w:rsid w:val="00AC0101"/>
    <w:rsid w:val="00AC1A26"/>
    <w:rsid w:val="00AC711F"/>
    <w:rsid w:val="00AC7C07"/>
    <w:rsid w:val="00AD02C2"/>
    <w:rsid w:val="00AD0457"/>
    <w:rsid w:val="00AD05F5"/>
    <w:rsid w:val="00AD3743"/>
    <w:rsid w:val="00AD3ADA"/>
    <w:rsid w:val="00AE4EDD"/>
    <w:rsid w:val="00AE5D73"/>
    <w:rsid w:val="00AF569F"/>
    <w:rsid w:val="00AF5DB0"/>
    <w:rsid w:val="00B0236B"/>
    <w:rsid w:val="00B17F35"/>
    <w:rsid w:val="00B25B56"/>
    <w:rsid w:val="00B34774"/>
    <w:rsid w:val="00B40243"/>
    <w:rsid w:val="00B43C32"/>
    <w:rsid w:val="00B45645"/>
    <w:rsid w:val="00B52D07"/>
    <w:rsid w:val="00B553D9"/>
    <w:rsid w:val="00B60A7B"/>
    <w:rsid w:val="00B6167E"/>
    <w:rsid w:val="00B62D38"/>
    <w:rsid w:val="00B705CD"/>
    <w:rsid w:val="00B726E3"/>
    <w:rsid w:val="00B72A3B"/>
    <w:rsid w:val="00B7330C"/>
    <w:rsid w:val="00B7496C"/>
    <w:rsid w:val="00B76E57"/>
    <w:rsid w:val="00B831E6"/>
    <w:rsid w:val="00B971D2"/>
    <w:rsid w:val="00BA0F5E"/>
    <w:rsid w:val="00BA1B85"/>
    <w:rsid w:val="00BB04D8"/>
    <w:rsid w:val="00BB3889"/>
    <w:rsid w:val="00BC212D"/>
    <w:rsid w:val="00BD7E6E"/>
    <w:rsid w:val="00BE0C7C"/>
    <w:rsid w:val="00BE2D0E"/>
    <w:rsid w:val="00BE3032"/>
    <w:rsid w:val="00BE6EFE"/>
    <w:rsid w:val="00BE75A9"/>
    <w:rsid w:val="00BF2893"/>
    <w:rsid w:val="00BF547D"/>
    <w:rsid w:val="00BF7487"/>
    <w:rsid w:val="00C05E79"/>
    <w:rsid w:val="00C069D9"/>
    <w:rsid w:val="00C06D1C"/>
    <w:rsid w:val="00C1514A"/>
    <w:rsid w:val="00C151AE"/>
    <w:rsid w:val="00C162D2"/>
    <w:rsid w:val="00C205BC"/>
    <w:rsid w:val="00C20AA7"/>
    <w:rsid w:val="00C222FF"/>
    <w:rsid w:val="00C23BE6"/>
    <w:rsid w:val="00C25864"/>
    <w:rsid w:val="00C315D3"/>
    <w:rsid w:val="00C352B0"/>
    <w:rsid w:val="00C43F1F"/>
    <w:rsid w:val="00C509BB"/>
    <w:rsid w:val="00C50B7E"/>
    <w:rsid w:val="00C51621"/>
    <w:rsid w:val="00C758B4"/>
    <w:rsid w:val="00C769BD"/>
    <w:rsid w:val="00C827E8"/>
    <w:rsid w:val="00C86DE8"/>
    <w:rsid w:val="00C86EB5"/>
    <w:rsid w:val="00C90C2A"/>
    <w:rsid w:val="00CA6DC0"/>
    <w:rsid w:val="00CB229C"/>
    <w:rsid w:val="00CC1407"/>
    <w:rsid w:val="00CD0D53"/>
    <w:rsid w:val="00CD21C3"/>
    <w:rsid w:val="00CD2C41"/>
    <w:rsid w:val="00CD59B6"/>
    <w:rsid w:val="00CE5B14"/>
    <w:rsid w:val="00CE70A0"/>
    <w:rsid w:val="00D01919"/>
    <w:rsid w:val="00D0281E"/>
    <w:rsid w:val="00D0757A"/>
    <w:rsid w:val="00D148D4"/>
    <w:rsid w:val="00D16607"/>
    <w:rsid w:val="00D1761F"/>
    <w:rsid w:val="00D20C58"/>
    <w:rsid w:val="00D21740"/>
    <w:rsid w:val="00D22C1D"/>
    <w:rsid w:val="00D26D0C"/>
    <w:rsid w:val="00D32CBF"/>
    <w:rsid w:val="00D32F64"/>
    <w:rsid w:val="00D3738C"/>
    <w:rsid w:val="00D463DE"/>
    <w:rsid w:val="00D46D67"/>
    <w:rsid w:val="00D501C0"/>
    <w:rsid w:val="00D50A24"/>
    <w:rsid w:val="00D51848"/>
    <w:rsid w:val="00D57DF0"/>
    <w:rsid w:val="00D709E2"/>
    <w:rsid w:val="00D76AEC"/>
    <w:rsid w:val="00D77655"/>
    <w:rsid w:val="00D81279"/>
    <w:rsid w:val="00D8143B"/>
    <w:rsid w:val="00D85155"/>
    <w:rsid w:val="00D86539"/>
    <w:rsid w:val="00D92A1A"/>
    <w:rsid w:val="00D9401D"/>
    <w:rsid w:val="00D95878"/>
    <w:rsid w:val="00DA15A0"/>
    <w:rsid w:val="00DA1CFD"/>
    <w:rsid w:val="00DB1532"/>
    <w:rsid w:val="00DE2DCF"/>
    <w:rsid w:val="00DE2F19"/>
    <w:rsid w:val="00DE7609"/>
    <w:rsid w:val="00E103EF"/>
    <w:rsid w:val="00E13DC5"/>
    <w:rsid w:val="00E15497"/>
    <w:rsid w:val="00E27483"/>
    <w:rsid w:val="00E309A5"/>
    <w:rsid w:val="00E32F5D"/>
    <w:rsid w:val="00E35D47"/>
    <w:rsid w:val="00E36153"/>
    <w:rsid w:val="00E3715D"/>
    <w:rsid w:val="00E376C0"/>
    <w:rsid w:val="00E43C90"/>
    <w:rsid w:val="00E44E4B"/>
    <w:rsid w:val="00E538A5"/>
    <w:rsid w:val="00E56BCF"/>
    <w:rsid w:val="00E62B6B"/>
    <w:rsid w:val="00E62CDA"/>
    <w:rsid w:val="00E6766D"/>
    <w:rsid w:val="00E6779A"/>
    <w:rsid w:val="00E722A6"/>
    <w:rsid w:val="00E7272E"/>
    <w:rsid w:val="00E74DC4"/>
    <w:rsid w:val="00E77EB9"/>
    <w:rsid w:val="00E840A9"/>
    <w:rsid w:val="00E86ADF"/>
    <w:rsid w:val="00E94CB4"/>
    <w:rsid w:val="00EA10F8"/>
    <w:rsid w:val="00EA1C89"/>
    <w:rsid w:val="00EA242D"/>
    <w:rsid w:val="00EA6687"/>
    <w:rsid w:val="00EA796E"/>
    <w:rsid w:val="00EB5C19"/>
    <w:rsid w:val="00EC3E13"/>
    <w:rsid w:val="00EC6699"/>
    <w:rsid w:val="00ED56A0"/>
    <w:rsid w:val="00ED7C7E"/>
    <w:rsid w:val="00EF1D88"/>
    <w:rsid w:val="00EF3CB6"/>
    <w:rsid w:val="00EF4204"/>
    <w:rsid w:val="00EF4D69"/>
    <w:rsid w:val="00EF64E1"/>
    <w:rsid w:val="00F13347"/>
    <w:rsid w:val="00F14749"/>
    <w:rsid w:val="00F16D6F"/>
    <w:rsid w:val="00F20A88"/>
    <w:rsid w:val="00F23B6D"/>
    <w:rsid w:val="00F3054D"/>
    <w:rsid w:val="00F32602"/>
    <w:rsid w:val="00F335AD"/>
    <w:rsid w:val="00F371CA"/>
    <w:rsid w:val="00F4052C"/>
    <w:rsid w:val="00F4182F"/>
    <w:rsid w:val="00F430F9"/>
    <w:rsid w:val="00F43927"/>
    <w:rsid w:val="00F52919"/>
    <w:rsid w:val="00F5772B"/>
    <w:rsid w:val="00F62E45"/>
    <w:rsid w:val="00F63B9F"/>
    <w:rsid w:val="00F743BE"/>
    <w:rsid w:val="00F74825"/>
    <w:rsid w:val="00F77861"/>
    <w:rsid w:val="00F93557"/>
    <w:rsid w:val="00F9360E"/>
    <w:rsid w:val="00F94735"/>
    <w:rsid w:val="00F95780"/>
    <w:rsid w:val="00FA089C"/>
    <w:rsid w:val="00FA220C"/>
    <w:rsid w:val="00FA301C"/>
    <w:rsid w:val="00FB142D"/>
    <w:rsid w:val="00FB67E5"/>
    <w:rsid w:val="00FB7FDD"/>
    <w:rsid w:val="00FE2F96"/>
    <w:rsid w:val="00FE726E"/>
    <w:rsid w:val="00FE73B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35093"/>
  <w15:docId w15:val="{31F4FD99-B8C2-483C-80DE-AAA2F11D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A7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F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6A9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02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"/>
    <w:basedOn w:val="a"/>
    <w:rsid w:val="00A21773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BB0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625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482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styleId="a5">
    <w:name w:val="Hyperlink"/>
    <w:uiPriority w:val="99"/>
    <w:rsid w:val="004347D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B40243"/>
    <w:rPr>
      <w:b/>
      <w:bCs/>
      <w:sz w:val="27"/>
      <w:szCs w:val="27"/>
    </w:rPr>
  </w:style>
  <w:style w:type="character" w:styleId="a6">
    <w:name w:val="Strong"/>
    <w:uiPriority w:val="22"/>
    <w:qFormat/>
    <w:rsid w:val="00976459"/>
    <w:rPr>
      <w:b/>
      <w:bCs/>
    </w:rPr>
  </w:style>
  <w:style w:type="character" w:customStyle="1" w:styleId="10">
    <w:name w:val="Заголовок 1 Знак"/>
    <w:link w:val="1"/>
    <w:rsid w:val="007F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0556A9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7">
    <w:name w:val="Normal (Web)"/>
    <w:basedOn w:val="a"/>
    <w:uiPriority w:val="99"/>
    <w:unhideWhenUsed/>
    <w:rsid w:val="000556A9"/>
    <w:pPr>
      <w:spacing w:before="100" w:beforeAutospacing="1" w:after="100" w:afterAutospacing="1"/>
    </w:pPr>
    <w:rPr>
      <w:lang w:val="uk-UA" w:eastAsia="uk-UA"/>
    </w:rPr>
  </w:style>
  <w:style w:type="character" w:styleId="a8">
    <w:name w:val="Intense Reference"/>
    <w:basedOn w:val="a0"/>
    <w:uiPriority w:val="32"/>
    <w:qFormat/>
    <w:rsid w:val="00036C43"/>
    <w:rPr>
      <w:b/>
      <w:bCs/>
      <w:smallCaps/>
      <w:color w:val="5B9BD5" w:themeColor="accent1"/>
      <w:spacing w:val="5"/>
    </w:rPr>
  </w:style>
  <w:style w:type="paragraph" w:styleId="a9">
    <w:name w:val="header"/>
    <w:basedOn w:val="a"/>
    <w:link w:val="aa"/>
    <w:unhideWhenUsed/>
    <w:rsid w:val="00AB751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AB751D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AB751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AB751D"/>
    <w:rPr>
      <w:sz w:val="24"/>
      <w:szCs w:val="24"/>
      <w:lang w:val="ru-RU" w:eastAsia="ru-RU"/>
    </w:rPr>
  </w:style>
  <w:style w:type="paragraph" w:styleId="ad">
    <w:name w:val="No Spacing"/>
    <w:uiPriority w:val="1"/>
    <w:qFormat/>
    <w:rsid w:val="00F16D6F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F16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">
    <w:name w:val="Другое_"/>
    <w:link w:val="af0"/>
    <w:locked/>
    <w:rsid w:val="00F16D6F"/>
    <w:rPr>
      <w:color w:val="515F69"/>
      <w:sz w:val="26"/>
      <w:szCs w:val="26"/>
      <w:shd w:val="clear" w:color="auto" w:fill="FFFFFF"/>
    </w:rPr>
  </w:style>
  <w:style w:type="paragraph" w:customStyle="1" w:styleId="af0">
    <w:name w:val="Другое"/>
    <w:basedOn w:val="a"/>
    <w:link w:val="af"/>
    <w:rsid w:val="00F16D6F"/>
    <w:pPr>
      <w:widowControl w:val="0"/>
      <w:shd w:val="clear" w:color="auto" w:fill="FFFFFF"/>
      <w:ind w:firstLine="400"/>
    </w:pPr>
    <w:rPr>
      <w:color w:val="515F69"/>
      <w:sz w:val="26"/>
      <w:szCs w:val="26"/>
      <w:lang w:val="uk-UA" w:eastAsia="uk-UA"/>
    </w:rPr>
  </w:style>
  <w:style w:type="character" w:customStyle="1" w:styleId="af1">
    <w:name w:val="Основной текст_"/>
    <w:link w:val="12"/>
    <w:rsid w:val="00C90C2A"/>
    <w:rPr>
      <w:color w:val="515F69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C90C2A"/>
    <w:pPr>
      <w:widowControl w:val="0"/>
      <w:shd w:val="clear" w:color="auto" w:fill="FFFFFF"/>
      <w:ind w:firstLine="400"/>
    </w:pPr>
    <w:rPr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75013-9C26-40A5-A8E0-E5810588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2401</Words>
  <Characters>13691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№1 до</vt:lpstr>
      <vt:lpstr>Додаток №1 до</vt:lpstr>
    </vt:vector>
  </TitlesOfParts>
  <Company>Организация</Company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 до</dc:title>
  <dc:subject/>
  <dc:creator>User</dc:creator>
  <cp:keywords/>
  <cp:lastModifiedBy>Пользователь</cp:lastModifiedBy>
  <cp:revision>2</cp:revision>
  <cp:lastPrinted>2026-04-14T08:28:00Z</cp:lastPrinted>
  <dcterms:created xsi:type="dcterms:W3CDTF">2026-04-17T05:29:00Z</dcterms:created>
  <dcterms:modified xsi:type="dcterms:W3CDTF">2026-04-17T05:29:00Z</dcterms:modified>
</cp:coreProperties>
</file>