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A1EE6" w14:textId="16DA0EC9" w:rsidR="00B8281D" w:rsidRDefault="00B8281D" w:rsidP="00B8281D">
      <w:pPr>
        <w:ind w:left="2127"/>
        <w:rPr>
          <w:noProof/>
        </w:rPr>
      </w:pPr>
      <w:r>
        <w:rPr>
          <w:noProof/>
        </w:rPr>
        <w:t xml:space="preserve">                                       </w:t>
      </w:r>
      <w:r w:rsidRPr="002D7202">
        <w:rPr>
          <w:noProof/>
        </w:rPr>
        <w:drawing>
          <wp:inline distT="0" distB="0" distL="0" distR="0" wp14:anchorId="2D5A66EE" wp14:editId="002B723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00D0342D" w14:textId="77777777" w:rsidR="00B8281D" w:rsidRPr="006315A6" w:rsidRDefault="00B8281D" w:rsidP="00B8281D">
      <w:pPr>
        <w:ind w:left="2127"/>
        <w:rPr>
          <w:color w:val="000000"/>
          <w:sz w:val="32"/>
          <w:szCs w:val="32"/>
        </w:rPr>
      </w:pPr>
      <w:r>
        <w:rPr>
          <w:noProof/>
        </w:rPr>
        <w:t xml:space="preserve">                                            </w:t>
      </w:r>
    </w:p>
    <w:p w14:paraId="4E6E6063" w14:textId="77777777" w:rsidR="00B8281D" w:rsidRDefault="00B8281D" w:rsidP="00B8281D">
      <w:pPr>
        <w:keepNext/>
        <w:ind w:firstLine="720"/>
        <w:jc w:val="center"/>
        <w:outlineLvl w:val="4"/>
        <w:rPr>
          <w:b/>
          <w:spacing w:val="30"/>
          <w:sz w:val="28"/>
          <w:szCs w:val="28"/>
        </w:rPr>
      </w:pPr>
      <w:r w:rsidRPr="008C730B">
        <w:rPr>
          <w:b/>
          <w:spacing w:val="30"/>
          <w:sz w:val="28"/>
          <w:szCs w:val="28"/>
        </w:rPr>
        <w:t>КОЗЯТИНСЬКА МІСЬКА РАДА</w:t>
      </w:r>
    </w:p>
    <w:p w14:paraId="7B749F16" w14:textId="77777777" w:rsidR="00B8281D" w:rsidRDefault="00B8281D" w:rsidP="00B8281D">
      <w:pPr>
        <w:keepNext/>
        <w:ind w:firstLine="720"/>
        <w:jc w:val="center"/>
        <w:outlineLvl w:val="4"/>
        <w:rPr>
          <w:b/>
          <w:spacing w:val="30"/>
          <w:sz w:val="28"/>
          <w:szCs w:val="28"/>
        </w:rPr>
      </w:pPr>
      <w:r w:rsidRPr="005F3027">
        <w:rPr>
          <w:b/>
          <w:spacing w:val="30"/>
          <w:sz w:val="28"/>
          <w:szCs w:val="28"/>
        </w:rPr>
        <w:t xml:space="preserve"> </w:t>
      </w:r>
    </w:p>
    <w:p w14:paraId="44081497" w14:textId="77777777" w:rsidR="00B8281D" w:rsidRDefault="00B8281D" w:rsidP="00B8281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050AB99A" w14:textId="77777777" w:rsidR="00B8281D" w:rsidRPr="00D82B2C" w:rsidRDefault="00B8281D" w:rsidP="00B8281D">
      <w:pPr>
        <w:keepNext/>
        <w:ind w:firstLine="720"/>
        <w:jc w:val="center"/>
        <w:outlineLvl w:val="4"/>
        <w:rPr>
          <w:b/>
          <w:sz w:val="28"/>
          <w:szCs w:val="28"/>
        </w:rPr>
      </w:pPr>
    </w:p>
    <w:p w14:paraId="077F0D22" w14:textId="77777777" w:rsidR="00B8281D" w:rsidRDefault="00B8281D" w:rsidP="00B8281D">
      <w:pPr>
        <w:jc w:val="center"/>
        <w:rPr>
          <w:b/>
          <w:bCs/>
          <w:color w:val="000000"/>
          <w:sz w:val="28"/>
          <w:szCs w:val="28"/>
        </w:rPr>
      </w:pPr>
      <w:r w:rsidRPr="00C91996">
        <w:rPr>
          <w:b/>
          <w:bCs/>
          <w:color w:val="000000"/>
          <w:sz w:val="28"/>
          <w:szCs w:val="28"/>
        </w:rPr>
        <w:t>РІШЕННЯ</w:t>
      </w:r>
    </w:p>
    <w:p w14:paraId="30279011" w14:textId="77777777" w:rsidR="00B8281D" w:rsidRDefault="00B8281D" w:rsidP="00B8281D">
      <w:pPr>
        <w:jc w:val="center"/>
        <w:rPr>
          <w:b/>
          <w:bCs/>
          <w:color w:val="000000"/>
          <w:sz w:val="28"/>
          <w:szCs w:val="28"/>
        </w:rPr>
      </w:pPr>
    </w:p>
    <w:p w14:paraId="78CEB749" w14:textId="1D0E2D0F" w:rsidR="00B8281D" w:rsidRPr="00707A37" w:rsidRDefault="00B8281D" w:rsidP="00B8281D">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68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031826F0" w14:textId="77777777" w:rsidR="00B8281D" w:rsidRDefault="00B8281D" w:rsidP="00814E4D">
      <w:pPr>
        <w:rPr>
          <w:b/>
          <w:color w:val="000000"/>
          <w:sz w:val="28"/>
          <w:szCs w:val="28"/>
          <w:bdr w:val="none" w:sz="0" w:space="0" w:color="auto" w:frame="1"/>
        </w:rPr>
      </w:pPr>
    </w:p>
    <w:p w14:paraId="49D2E7A1" w14:textId="43E353F1" w:rsidR="00814E4D" w:rsidRPr="0073192A" w:rsidRDefault="00814E4D" w:rsidP="00814E4D">
      <w:pPr>
        <w:rPr>
          <w:b/>
          <w:color w:val="000000"/>
          <w:sz w:val="28"/>
          <w:szCs w:val="28"/>
          <w:bdr w:val="none" w:sz="0" w:space="0" w:color="auto" w:frame="1"/>
        </w:rPr>
      </w:pPr>
      <w:r w:rsidRPr="0073192A">
        <w:rPr>
          <w:b/>
          <w:color w:val="000000"/>
          <w:sz w:val="28"/>
          <w:szCs w:val="28"/>
          <w:bdr w:val="none" w:sz="0" w:space="0" w:color="auto" w:frame="1"/>
        </w:rPr>
        <w:t>Про затвердження технічної документації з</w:t>
      </w:r>
    </w:p>
    <w:p w14:paraId="3B0CFAFB" w14:textId="77777777"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нормативної грошової оцінки</w:t>
      </w:r>
      <w:r w:rsidRPr="0073192A">
        <w:rPr>
          <w:b/>
          <w:color w:val="000000"/>
          <w:sz w:val="28"/>
          <w:szCs w:val="28"/>
          <w:bdr w:val="none" w:sz="0" w:space="0" w:color="auto" w:frame="1"/>
        </w:rPr>
        <w:t> </w:t>
      </w:r>
      <w:r w:rsidRPr="0073192A">
        <w:rPr>
          <w:b/>
          <w:color w:val="333333"/>
          <w:sz w:val="28"/>
          <w:szCs w:val="28"/>
          <w:bdr w:val="none" w:sz="0" w:space="0" w:color="auto" w:frame="1"/>
        </w:rPr>
        <w:t> </w:t>
      </w:r>
      <w:r w:rsidRPr="0073192A">
        <w:rPr>
          <w:b/>
          <w:color w:val="000000"/>
          <w:sz w:val="28"/>
          <w:szCs w:val="28"/>
          <w:bdr w:val="none" w:sz="0" w:space="0" w:color="auto" w:frame="1"/>
          <w:lang w:val="uk-UA"/>
        </w:rPr>
        <w:t>земельної ділянки</w:t>
      </w:r>
    </w:p>
    <w:p w14:paraId="7C0553CF" w14:textId="7722091C"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енергетики 052148</w:t>
      </w:r>
      <w:r w:rsidR="001934F4">
        <w:rPr>
          <w:b/>
          <w:color w:val="000000"/>
          <w:sz w:val="28"/>
          <w:szCs w:val="28"/>
          <w:bdr w:val="none" w:sz="0" w:space="0" w:color="auto" w:frame="1"/>
          <w:lang w:val="uk-UA"/>
        </w:rPr>
        <w:t>72</w:t>
      </w:r>
      <w:r w:rsidRPr="0073192A">
        <w:rPr>
          <w:b/>
          <w:color w:val="000000"/>
          <w:sz w:val="28"/>
          <w:szCs w:val="28"/>
          <w:bdr w:val="none" w:sz="0" w:space="0" w:color="auto" w:frame="1"/>
          <w:lang w:val="uk-UA"/>
        </w:rPr>
        <w:t>00:05:002:0</w:t>
      </w:r>
      <w:r w:rsidR="001934F4">
        <w:rPr>
          <w:b/>
          <w:color w:val="000000"/>
          <w:sz w:val="28"/>
          <w:szCs w:val="28"/>
          <w:bdr w:val="none" w:sz="0" w:space="0" w:color="auto" w:frame="1"/>
          <w:lang w:val="uk-UA"/>
        </w:rPr>
        <w:t>241</w:t>
      </w:r>
    </w:p>
    <w:p w14:paraId="736D2A3A" w14:textId="77777777" w:rsidR="00814E4D" w:rsidRDefault="00814E4D" w:rsidP="00814E4D">
      <w:pPr>
        <w:pStyle w:val="aa"/>
        <w:shd w:val="clear" w:color="auto" w:fill="FFFFFF"/>
        <w:spacing w:before="0" w:beforeAutospacing="0" w:after="0" w:afterAutospacing="0"/>
        <w:rPr>
          <w:bCs/>
          <w:color w:val="000000"/>
          <w:sz w:val="28"/>
          <w:szCs w:val="28"/>
          <w:bdr w:val="none" w:sz="0" w:space="0" w:color="auto" w:frame="1"/>
          <w:lang w:val="uk-UA"/>
        </w:rPr>
      </w:pP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4F06DD53" w:rsidR="00814E4D" w:rsidRDefault="00814E4D" w:rsidP="00814E4D">
      <w:pPr>
        <w:pStyle w:val="aa"/>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технічну документацію з нормативної грошової оцінки земельної ділянки кадастровий номер </w:t>
      </w:r>
      <w:r w:rsidR="00FB2904" w:rsidRPr="00FB2904">
        <w:rPr>
          <w:bCs/>
          <w:sz w:val="28"/>
          <w:szCs w:val="28"/>
          <w:bdr w:val="none" w:sz="0" w:space="0" w:color="auto" w:frame="1"/>
          <w:lang w:val="uk-UA"/>
        </w:rPr>
        <w:t>0521487200:05:002:0241</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w:t>
      </w:r>
      <w:r w:rsidR="00FB2904">
        <w:rPr>
          <w:sz w:val="28"/>
          <w:szCs w:val="28"/>
          <w:bdr w:val="none" w:sz="0" w:space="0" w:color="auto" w:frame="1"/>
          <w:shd w:val="clear" w:color="auto" w:fill="FFFFFF"/>
          <w:lang w:val="uk-UA"/>
        </w:rPr>
        <w:t>201</w:t>
      </w:r>
      <w:r>
        <w:rPr>
          <w:sz w:val="28"/>
          <w:szCs w:val="28"/>
          <w:bdr w:val="none" w:sz="0" w:space="0" w:color="auto" w:frame="1"/>
          <w:shd w:val="clear" w:color="auto" w:fill="FFFFFF"/>
          <w:lang w:val="uk-UA"/>
        </w:rPr>
        <w:t xml:space="preserve"> Земельного кодексу України, ст.</w:t>
      </w:r>
      <w:r w:rsidR="00FB2904">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BCF2F62" w14:textId="77777777"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73192A" w:rsidRDefault="00814E4D" w:rsidP="00814E4D">
      <w:pPr>
        <w:pStyle w:val="aa"/>
        <w:shd w:val="clear" w:color="auto" w:fill="FFFFFF"/>
        <w:spacing w:before="0" w:beforeAutospacing="0" w:after="0" w:afterAutospacing="0"/>
        <w:jc w:val="center"/>
        <w:rPr>
          <w:rFonts w:ascii="Arial" w:hAnsi="Arial" w:cs="Arial"/>
          <w:b/>
          <w:color w:val="333333"/>
          <w:sz w:val="28"/>
          <w:szCs w:val="28"/>
        </w:rPr>
      </w:pPr>
    </w:p>
    <w:p w14:paraId="18041F04" w14:textId="0FB44D74" w:rsidR="00814E4D" w:rsidRDefault="00814E4D" w:rsidP="00814E4D">
      <w:pPr>
        <w:pStyle w:val="aa"/>
        <w:numPr>
          <w:ilvl w:val="0"/>
          <w:numId w:val="11"/>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sidR="00FB2904">
        <w:rPr>
          <w:color w:val="000000"/>
          <w:sz w:val="28"/>
          <w:szCs w:val="28"/>
          <w:bdr w:val="none" w:sz="0" w:space="0" w:color="auto" w:frame="1"/>
          <w:lang w:val="uk-UA"/>
        </w:rPr>
        <w:t xml:space="preserve"> </w:t>
      </w:r>
      <w:r>
        <w:rPr>
          <w:color w:val="000000"/>
          <w:sz w:val="28"/>
          <w:szCs w:val="28"/>
          <w:bdr w:val="none" w:sz="0" w:space="0" w:color="auto" w:frame="1"/>
          <w:lang w:val="uk-UA"/>
        </w:rPr>
        <w:t xml:space="preserve">кадастровий номер </w:t>
      </w:r>
      <w:r w:rsidR="00FB2904" w:rsidRPr="00FB2904">
        <w:rPr>
          <w:bCs/>
          <w:sz w:val="28"/>
          <w:szCs w:val="28"/>
          <w:bdr w:val="none" w:sz="0" w:space="0" w:color="auto" w:frame="1"/>
          <w:lang w:val="uk-UA"/>
        </w:rPr>
        <w:t>0521487200:05:002:0241</w:t>
      </w:r>
      <w:r>
        <w:rPr>
          <w:color w:val="000000"/>
          <w:sz w:val="28"/>
          <w:szCs w:val="28"/>
          <w:bdr w:val="none" w:sz="0" w:space="0" w:color="auto" w:frame="1"/>
          <w:lang w:val="uk-UA"/>
        </w:rPr>
        <w:t>, загальною площею </w:t>
      </w:r>
      <w:r w:rsidR="00FB2904">
        <w:rPr>
          <w:color w:val="000000"/>
          <w:sz w:val="28"/>
          <w:szCs w:val="28"/>
          <w:bdr w:val="none" w:sz="0" w:space="0" w:color="auto" w:frame="1"/>
          <w:lang w:val="uk-UA"/>
        </w:rPr>
        <w:t xml:space="preserve">12,1165 </w:t>
      </w:r>
      <w:r>
        <w:rPr>
          <w:color w:val="000000"/>
          <w:sz w:val="28"/>
          <w:szCs w:val="28"/>
          <w:bdr w:val="none" w:sz="0" w:space="0" w:color="auto" w:frame="1"/>
          <w:lang w:val="uk-UA"/>
        </w:rPr>
        <w:t>га, </w:t>
      </w:r>
      <w:r w:rsidR="00FB2904" w:rsidRPr="00FB2904">
        <w:rPr>
          <w:color w:val="000000"/>
          <w:sz w:val="28"/>
          <w:szCs w:val="28"/>
          <w:bdr w:val="none" w:sz="0" w:space="0" w:color="auto" w:frame="1"/>
          <w:lang w:val="uk-UA"/>
        </w:rPr>
        <w:t xml:space="preserve">14.01Для розміщення, будівництва, експлуатації та обслуговування будівель і споруд об’єктів енергогенеруючих підприємств, установ і організацій </w:t>
      </w:r>
      <w:r>
        <w:rPr>
          <w:color w:val="000000"/>
          <w:sz w:val="28"/>
          <w:szCs w:val="28"/>
          <w:bdr w:val="none" w:sz="0" w:space="0" w:color="auto" w:frame="1"/>
          <w:lang w:val="uk-UA"/>
        </w:rPr>
        <w:t xml:space="preserve">на території Козятинської міської територіальної громади </w:t>
      </w:r>
      <w:proofErr w:type="spellStart"/>
      <w:r w:rsidR="00FB2904">
        <w:rPr>
          <w:color w:val="000000"/>
          <w:sz w:val="28"/>
          <w:szCs w:val="28"/>
          <w:bdr w:val="none" w:sz="0" w:space="0" w:color="auto" w:frame="1"/>
          <w:lang w:val="uk-UA"/>
        </w:rPr>
        <w:t>Сокілецький</w:t>
      </w:r>
      <w:proofErr w:type="spellEnd"/>
      <w:r w:rsidR="00FB2904">
        <w:rPr>
          <w:color w:val="000000"/>
          <w:sz w:val="28"/>
          <w:szCs w:val="28"/>
          <w:bdr w:val="none" w:sz="0" w:space="0" w:color="auto" w:frame="1"/>
          <w:lang w:val="uk-UA"/>
        </w:rPr>
        <w:t xml:space="preserve"> </w:t>
      </w:r>
      <w:proofErr w:type="spellStart"/>
      <w:r>
        <w:rPr>
          <w:color w:val="000000"/>
          <w:sz w:val="28"/>
          <w:szCs w:val="28"/>
          <w:bdr w:val="none" w:sz="0" w:space="0" w:color="auto" w:frame="1"/>
          <w:lang w:val="uk-UA"/>
        </w:rPr>
        <w:t>старостинський</w:t>
      </w:r>
      <w:proofErr w:type="spellEnd"/>
      <w:r>
        <w:rPr>
          <w:color w:val="000000"/>
          <w:sz w:val="28"/>
          <w:szCs w:val="28"/>
          <w:bdr w:val="none" w:sz="0" w:space="0" w:color="auto" w:frame="1"/>
          <w:lang w:val="uk-UA"/>
        </w:rPr>
        <w:t xml:space="preserve"> округ.</w:t>
      </w:r>
    </w:p>
    <w:p w14:paraId="7126A701" w14:textId="77777777" w:rsidR="00814E4D" w:rsidRDefault="00814E4D" w:rsidP="00814E4D">
      <w:pPr>
        <w:pStyle w:val="aa"/>
        <w:shd w:val="clear" w:color="auto" w:fill="FFFFFF"/>
        <w:spacing w:before="0" w:beforeAutospacing="0" w:after="0" w:afterAutospacing="0"/>
        <w:ind w:left="-360"/>
        <w:jc w:val="both"/>
        <w:rPr>
          <w:rFonts w:ascii="Arial" w:hAnsi="Arial" w:cs="Arial"/>
          <w:color w:val="333333"/>
          <w:sz w:val="16"/>
          <w:szCs w:val="16"/>
          <w:lang w:val="uk-UA"/>
        </w:rPr>
      </w:pPr>
    </w:p>
    <w:p w14:paraId="72E1C74C" w14:textId="77777777" w:rsidR="00814E4D" w:rsidRDefault="00814E4D" w:rsidP="00814E4D">
      <w:pPr>
        <w:pStyle w:val="a9"/>
        <w:rPr>
          <w:sz w:val="16"/>
          <w:szCs w:val="16"/>
        </w:rPr>
      </w:pPr>
    </w:p>
    <w:p w14:paraId="5AA7AB37" w14:textId="4A81293E" w:rsidR="00814E4D" w:rsidRDefault="00814E4D" w:rsidP="00814E4D">
      <w:pPr>
        <w:pStyle w:val="a3"/>
        <w:widowControl/>
        <w:numPr>
          <w:ilvl w:val="0"/>
          <w:numId w:val="11"/>
        </w:numPr>
        <w:tabs>
          <w:tab w:val="left" w:pos="284"/>
          <w:tab w:val="left" w:pos="2480"/>
        </w:tabs>
        <w:autoSpaceDE/>
        <w:ind w:left="0" w:firstLine="0"/>
        <w:jc w:val="both"/>
        <w:rPr>
          <w:sz w:val="28"/>
          <w:szCs w:val="28"/>
        </w:rPr>
      </w:pPr>
      <w:r>
        <w:rPr>
          <w:sz w:val="28"/>
          <w:szCs w:val="28"/>
        </w:rPr>
        <w:t xml:space="preserve">Затвердити нормативну грошову оцінку </w:t>
      </w:r>
      <w:r>
        <w:rPr>
          <w:bCs/>
          <w:sz w:val="28"/>
          <w:szCs w:val="28"/>
          <w:bdr w:val="none" w:sz="0" w:space="0" w:color="auto" w:frame="1"/>
        </w:rPr>
        <w:t>земельної ділянки</w:t>
      </w:r>
      <w:r>
        <w:rPr>
          <w:color w:val="000000"/>
          <w:sz w:val="28"/>
          <w:szCs w:val="28"/>
          <w:bdr w:val="none" w:sz="0" w:space="0" w:color="auto" w:frame="1"/>
        </w:rPr>
        <w:t xml:space="preserve"> кадастровий номер </w:t>
      </w:r>
      <w:r w:rsidR="00FB2904" w:rsidRPr="00FB2904">
        <w:rPr>
          <w:bCs/>
          <w:sz w:val="28"/>
          <w:szCs w:val="28"/>
          <w:bdr w:val="none" w:sz="0" w:space="0" w:color="auto" w:frame="1"/>
        </w:rPr>
        <w:t>0521487200:05:002:0241</w:t>
      </w:r>
      <w:r>
        <w:rPr>
          <w:color w:val="000000"/>
          <w:sz w:val="28"/>
          <w:szCs w:val="28"/>
          <w:bdr w:val="none" w:sz="0" w:space="0" w:color="auto" w:frame="1"/>
        </w:rPr>
        <w:t>, загальною площею </w:t>
      </w:r>
      <w:r w:rsidR="00FB2904">
        <w:rPr>
          <w:color w:val="000000"/>
          <w:sz w:val="28"/>
          <w:szCs w:val="28"/>
          <w:bdr w:val="none" w:sz="0" w:space="0" w:color="auto" w:frame="1"/>
        </w:rPr>
        <w:t>12</w:t>
      </w:r>
      <w:r w:rsidR="00435902">
        <w:rPr>
          <w:color w:val="000000"/>
          <w:sz w:val="28"/>
          <w:szCs w:val="28"/>
          <w:bdr w:val="none" w:sz="0" w:space="0" w:color="auto" w:frame="1"/>
        </w:rPr>
        <w:t>,</w:t>
      </w:r>
      <w:r w:rsidR="00FB2904">
        <w:rPr>
          <w:color w:val="000000"/>
          <w:sz w:val="28"/>
          <w:szCs w:val="28"/>
          <w:bdr w:val="none" w:sz="0" w:space="0" w:color="auto" w:frame="1"/>
        </w:rPr>
        <w:t>1165</w:t>
      </w:r>
      <w:r>
        <w:rPr>
          <w:sz w:val="28"/>
          <w:szCs w:val="28"/>
          <w:shd w:val="clear" w:color="auto" w:fill="FFFFFF"/>
        </w:rPr>
        <w:t xml:space="preserve"> </w:t>
      </w:r>
      <w:r>
        <w:rPr>
          <w:color w:val="000000"/>
          <w:sz w:val="28"/>
          <w:szCs w:val="28"/>
          <w:bdr w:val="none" w:sz="0" w:space="0" w:color="auto" w:frame="1"/>
        </w:rPr>
        <w:t>га</w:t>
      </w:r>
      <w:r>
        <w:rPr>
          <w:sz w:val="28"/>
          <w:szCs w:val="28"/>
        </w:rPr>
        <w:t xml:space="preserve">, у розмірі  </w:t>
      </w:r>
      <w:r w:rsidR="00435902" w:rsidRPr="00435902">
        <w:rPr>
          <w:b/>
          <w:i/>
          <w:sz w:val="28"/>
          <w:szCs w:val="28"/>
        </w:rPr>
        <w:t>13 967 704,91</w:t>
      </w:r>
      <w:r w:rsidRPr="00435902">
        <w:rPr>
          <w:sz w:val="28"/>
          <w:szCs w:val="28"/>
        </w:rPr>
        <w:t xml:space="preserve"> </w:t>
      </w:r>
      <w:r w:rsidR="00435902" w:rsidRPr="00435902">
        <w:rPr>
          <w:b/>
          <w:i/>
          <w:sz w:val="28"/>
          <w:szCs w:val="28"/>
        </w:rPr>
        <w:t xml:space="preserve">грн </w:t>
      </w:r>
      <w:r w:rsidRPr="00435902">
        <w:rPr>
          <w:b/>
          <w:i/>
          <w:sz w:val="28"/>
          <w:szCs w:val="28"/>
        </w:rPr>
        <w:t>(</w:t>
      </w:r>
      <w:r w:rsidR="00435902" w:rsidRPr="00435902">
        <w:rPr>
          <w:b/>
          <w:i/>
          <w:sz w:val="28"/>
          <w:szCs w:val="28"/>
        </w:rPr>
        <w:t>тринадцять мільйонів дев’ятсот шістдесят сім тисяч сімсот чотири грн 91 коп.</w:t>
      </w:r>
      <w:r w:rsidRPr="00435902">
        <w:rPr>
          <w:b/>
          <w:i/>
          <w:sz w:val="28"/>
          <w:szCs w:val="28"/>
        </w:rPr>
        <w:t xml:space="preserve"> ) </w:t>
      </w:r>
      <w:r>
        <w:rPr>
          <w:sz w:val="28"/>
          <w:szCs w:val="28"/>
        </w:rPr>
        <w:t>відповідно до витягу із технічної документації про нормативну грошову оцінку земельної ділянки.</w:t>
      </w:r>
    </w:p>
    <w:p w14:paraId="6D603984" w14:textId="77777777" w:rsidR="00814E4D" w:rsidRDefault="00814E4D" w:rsidP="00814E4D">
      <w:pPr>
        <w:pStyle w:val="aa"/>
        <w:shd w:val="clear" w:color="auto" w:fill="FFFFFF"/>
        <w:spacing w:before="0" w:beforeAutospacing="0" w:after="0" w:afterAutospacing="0"/>
        <w:jc w:val="both"/>
        <w:rPr>
          <w:rFonts w:ascii="Arial" w:hAnsi="Arial" w:cs="Arial"/>
          <w:color w:val="333333"/>
          <w:sz w:val="16"/>
          <w:szCs w:val="16"/>
          <w:lang w:val="uk-UA"/>
        </w:rPr>
      </w:pPr>
    </w:p>
    <w:p w14:paraId="1F8B634F" w14:textId="77777777" w:rsidR="00814E4D" w:rsidRDefault="00814E4D" w:rsidP="00814E4D">
      <w:pPr>
        <w:pStyle w:val="2"/>
        <w:numPr>
          <w:ilvl w:val="0"/>
          <w:numId w:val="11"/>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4E2B64ED" w:rsidR="00377F00" w:rsidRDefault="00B8281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934F4"/>
    <w:rsid w:val="001C2325"/>
    <w:rsid w:val="001F49A4"/>
    <w:rsid w:val="00212822"/>
    <w:rsid w:val="00226116"/>
    <w:rsid w:val="002C2FC5"/>
    <w:rsid w:val="00331A01"/>
    <w:rsid w:val="00336A00"/>
    <w:rsid w:val="00357851"/>
    <w:rsid w:val="003625A1"/>
    <w:rsid w:val="00377F00"/>
    <w:rsid w:val="003A2C33"/>
    <w:rsid w:val="003E00B0"/>
    <w:rsid w:val="003F1F6E"/>
    <w:rsid w:val="00435902"/>
    <w:rsid w:val="00520F7B"/>
    <w:rsid w:val="0054606E"/>
    <w:rsid w:val="00553AC2"/>
    <w:rsid w:val="00583099"/>
    <w:rsid w:val="00591458"/>
    <w:rsid w:val="00616351"/>
    <w:rsid w:val="006A018E"/>
    <w:rsid w:val="006A5B9A"/>
    <w:rsid w:val="006C4686"/>
    <w:rsid w:val="007505F2"/>
    <w:rsid w:val="007535AF"/>
    <w:rsid w:val="00814E4D"/>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2ADF"/>
    <w:rsid w:val="00B4631A"/>
    <w:rsid w:val="00B8281D"/>
    <w:rsid w:val="00B950D3"/>
    <w:rsid w:val="00C335DC"/>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2025-01-31T08:36:00Z</cp:lastPrinted>
  <dcterms:created xsi:type="dcterms:W3CDTF">2025-02-12T09:11:00Z</dcterms:created>
  <dcterms:modified xsi:type="dcterms:W3CDTF">2025-02-12T09:11:00Z</dcterms:modified>
</cp:coreProperties>
</file>