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6C7B" w:rsidRDefault="005C6C7B" w:rsidP="005C6C7B">
      <w:pPr>
        <w:ind w:hanging="13"/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uk-UA"/>
        </w:rPr>
        <w:drawing>
          <wp:inline distT="0" distB="0" distL="0" distR="0" wp14:anchorId="6D92933F" wp14:editId="2B27C908">
            <wp:extent cx="533400" cy="822960"/>
            <wp:effectExtent l="0" t="0" r="0" b="0"/>
            <wp:docPr id="1" name="Рисунок 1" descr="Результат пошуку зображень за запитом &quot;герб україни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Результат пошуку зображень за запитом &quot;герб україни&quot;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822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57F62C" wp14:editId="398BCDA7">
                <wp:simplePos x="0" y="0"/>
                <wp:positionH relativeFrom="column">
                  <wp:posOffset>4587240</wp:posOffset>
                </wp:positionH>
                <wp:positionV relativeFrom="paragraph">
                  <wp:posOffset>67310</wp:posOffset>
                </wp:positionV>
                <wp:extent cx="1143000" cy="457200"/>
                <wp:effectExtent l="0" t="0" r="19050" b="19050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C6C7B" w:rsidRDefault="005C6C7B" w:rsidP="005C6C7B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57F62C" id="Прямоугольник 3" o:spid="_x0000_s1026" style="position:absolute;left:0;text-align:left;margin-left:361.2pt;margin-top:5.3pt;width:90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" strokecolor="white">
                <v:textbox>
                  <w:txbxContent>
                    <w:p w:rsidR="005C6C7B" w:rsidRDefault="005C6C7B" w:rsidP="005C6C7B">
                      <w:pPr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sz w:val="28"/>
          <w:szCs w:val="28"/>
        </w:rPr>
        <w:t xml:space="preserve"> </w:t>
      </w:r>
    </w:p>
    <w:p w:rsidR="005C6C7B" w:rsidRDefault="005C6C7B" w:rsidP="005C6C7B">
      <w:pPr>
        <w:ind w:hanging="13"/>
        <w:jc w:val="center"/>
        <w:rPr>
          <w:sz w:val="18"/>
          <w:szCs w:val="18"/>
          <w:lang w:eastAsia="ru-RU"/>
        </w:rPr>
      </w:pPr>
    </w:p>
    <w:p w:rsidR="005C6C7B" w:rsidRDefault="005C6C7B" w:rsidP="005C6C7B">
      <w:pPr>
        <w:pStyle w:val="1"/>
        <w:jc w:val="center"/>
        <w:rPr>
          <w:sz w:val="32"/>
        </w:rPr>
      </w:pPr>
      <w:r>
        <w:rPr>
          <w:sz w:val="32"/>
        </w:rPr>
        <w:t>КОЗЯТИНСЬКА МІСЬКА РАДА ВІННИЦЬКОЇ ОБЛАСТІ</w:t>
      </w:r>
    </w:p>
    <w:p w:rsidR="005C6C7B" w:rsidRDefault="005C6C7B" w:rsidP="005C6C7B">
      <w:pPr>
        <w:pStyle w:val="1"/>
        <w:jc w:val="center"/>
        <w:rPr>
          <w:sz w:val="16"/>
        </w:rPr>
      </w:pPr>
    </w:p>
    <w:p w:rsidR="005C6C7B" w:rsidRDefault="005C6C7B" w:rsidP="005C6C7B">
      <w:pPr>
        <w:pStyle w:val="1"/>
        <w:jc w:val="center"/>
        <w:rPr>
          <w:sz w:val="44"/>
        </w:rPr>
      </w:pPr>
      <w:r>
        <w:rPr>
          <w:sz w:val="44"/>
        </w:rPr>
        <w:t xml:space="preserve">Р І Ш Е Н </w:t>
      </w:r>
      <w:proofErr w:type="spellStart"/>
      <w:r>
        <w:rPr>
          <w:sz w:val="44"/>
        </w:rPr>
        <w:t>Н</w:t>
      </w:r>
      <w:proofErr w:type="spellEnd"/>
      <w:r>
        <w:rPr>
          <w:sz w:val="44"/>
        </w:rPr>
        <w:t xml:space="preserve"> Я</w:t>
      </w:r>
    </w:p>
    <w:p w:rsidR="005C6C7B" w:rsidRDefault="005C6C7B" w:rsidP="005C6C7B">
      <w:pPr>
        <w:pStyle w:val="1"/>
        <w:jc w:val="center"/>
        <w:rPr>
          <w:sz w:val="28"/>
          <w:szCs w:val="28"/>
        </w:rPr>
      </w:pPr>
    </w:p>
    <w:p w:rsidR="005C6C7B" w:rsidRDefault="005C6C7B" w:rsidP="005C6C7B">
      <w:pPr>
        <w:pStyle w:val="1"/>
        <w:jc w:val="center"/>
        <w:rPr>
          <w:sz w:val="28"/>
          <w:szCs w:val="28"/>
        </w:rPr>
      </w:pPr>
    </w:p>
    <w:p w:rsidR="005C6C7B" w:rsidRDefault="005C6C7B" w:rsidP="005C6C7B">
      <w:pPr>
        <w:suppressAutoHyphens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u w:val="single"/>
          <w:lang w:eastAsia="ar-SA"/>
        </w:rPr>
        <w:t xml:space="preserve">                  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р. №  </w:t>
      </w:r>
      <w:r>
        <w:rPr>
          <w:rFonts w:ascii="Times New Roman" w:eastAsia="Times New Roman" w:hAnsi="Times New Roman"/>
          <w:sz w:val="28"/>
          <w:szCs w:val="28"/>
          <w:u w:val="single"/>
          <w:lang w:eastAsia="ar-SA"/>
        </w:rPr>
        <w:t xml:space="preserve">          -</w:t>
      </w:r>
      <w:r>
        <w:rPr>
          <w:rFonts w:ascii="Times New Roman" w:eastAsia="Times New Roman" w:hAnsi="Times New Roman"/>
          <w:sz w:val="28"/>
          <w:szCs w:val="28"/>
          <w:u w:val="single"/>
          <w:lang w:val="en-US" w:eastAsia="ar-SA"/>
        </w:rPr>
        <w:t>V</w:t>
      </w:r>
      <w:r>
        <w:rPr>
          <w:rFonts w:ascii="Times New Roman" w:eastAsia="Times New Roman" w:hAnsi="Times New Roman"/>
          <w:sz w:val="28"/>
          <w:szCs w:val="28"/>
          <w:u w:val="single"/>
          <w:lang w:eastAsia="ar-SA"/>
        </w:rPr>
        <w:t>ІІІ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                                   _______  сесія</w:t>
      </w:r>
      <w:r>
        <w:rPr>
          <w:rFonts w:ascii="Times New Roman" w:eastAsia="Times New Roman" w:hAnsi="Times New Roman"/>
          <w:sz w:val="28"/>
          <w:szCs w:val="28"/>
          <w:u w:val="single"/>
          <w:lang w:eastAsia="ar-SA"/>
        </w:rPr>
        <w:t xml:space="preserve">  8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скликання</w:t>
      </w:r>
    </w:p>
    <w:p w:rsidR="005C6C7B" w:rsidRDefault="005C6C7B" w:rsidP="005C6C7B">
      <w:pPr>
        <w:pStyle w:val="a3"/>
        <w:jc w:val="both"/>
        <w:rPr>
          <w:sz w:val="28"/>
          <w:szCs w:val="28"/>
        </w:rPr>
      </w:pPr>
    </w:p>
    <w:p w:rsidR="005C6C7B" w:rsidRDefault="005C6C7B" w:rsidP="005C6C7B">
      <w:pPr>
        <w:pStyle w:val="a3"/>
        <w:jc w:val="both"/>
        <w:rPr>
          <w:rFonts w:ascii="Times New Roman" w:hAnsi="Times New Roman"/>
          <w:sz w:val="16"/>
          <w:szCs w:val="16"/>
        </w:rPr>
      </w:pPr>
      <w:r>
        <w:rPr>
          <w:sz w:val="28"/>
          <w:szCs w:val="28"/>
        </w:rPr>
        <w:tab/>
      </w:r>
    </w:p>
    <w:p w:rsidR="005C6C7B" w:rsidRDefault="005C6C7B" w:rsidP="005C6C7B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 внесення змін до Комплексної оборонно-правоохоронної програми</w:t>
      </w:r>
    </w:p>
    <w:p w:rsidR="005C6C7B" w:rsidRDefault="005C6C7B" w:rsidP="005C6C7B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Козятинської міської територіальної громади на 2021-2025 роки </w:t>
      </w:r>
    </w:p>
    <w:p w:rsidR="005C6C7B" w:rsidRDefault="005C6C7B" w:rsidP="005C6C7B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(в/ч А 9938</w:t>
      </w:r>
      <w:r>
        <w:rPr>
          <w:rFonts w:ascii="Times New Roman" w:hAnsi="Times New Roman"/>
          <w:b/>
          <w:sz w:val="28"/>
          <w:szCs w:val="28"/>
        </w:rPr>
        <w:t>)</w:t>
      </w:r>
    </w:p>
    <w:p w:rsidR="005C6C7B" w:rsidRDefault="005C6C7B" w:rsidP="005C6C7B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5C6C7B" w:rsidRDefault="005C6C7B" w:rsidP="005C6C7B">
      <w:pPr>
        <w:pStyle w:val="a3"/>
        <w:rPr>
          <w:rFonts w:ascii="Times New Roman" w:hAnsi="Times New Roman"/>
          <w:sz w:val="28"/>
          <w:szCs w:val="28"/>
        </w:rPr>
      </w:pPr>
    </w:p>
    <w:p w:rsidR="005C6C7B" w:rsidRDefault="005C6C7B" w:rsidP="005C6C7B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Відповідно </w:t>
      </w:r>
      <w:r>
        <w:rPr>
          <w:rFonts w:ascii="Times New Roman" w:hAnsi="Times New Roman"/>
          <w:sz w:val="28"/>
          <w:szCs w:val="28"/>
          <w:lang w:eastAsia="uk-UA"/>
        </w:rPr>
        <w:t xml:space="preserve">до ст. 25 пункту 22 частини 1 статті 26 </w:t>
      </w:r>
      <w:r>
        <w:rPr>
          <w:rFonts w:ascii="Times New Roman" w:hAnsi="Times New Roman"/>
          <w:sz w:val="28"/>
          <w:szCs w:val="28"/>
        </w:rPr>
        <w:t>України “Про місцеве самоврядування в Україні”, враховуючи письмове звернення ком</w:t>
      </w:r>
      <w:r>
        <w:rPr>
          <w:rFonts w:ascii="Times New Roman" w:hAnsi="Times New Roman"/>
          <w:sz w:val="28"/>
          <w:szCs w:val="28"/>
        </w:rPr>
        <w:t>андира військової частини А 9938 від</w:t>
      </w:r>
      <w:r>
        <w:rPr>
          <w:rFonts w:ascii="Times New Roman" w:hAnsi="Times New Roman"/>
          <w:sz w:val="28"/>
          <w:szCs w:val="28"/>
        </w:rPr>
        <w:t>, з метою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D7140">
        <w:rPr>
          <w:rFonts w:ascii="Times New Roman" w:hAnsi="Times New Roman"/>
          <w:szCs w:val="28"/>
        </w:rPr>
        <w:t xml:space="preserve">і </w:t>
      </w:r>
      <w:r w:rsidR="00BD7140" w:rsidRPr="00BD7140">
        <w:rPr>
          <w:rFonts w:ascii="Times New Roman" w:hAnsi="Times New Roman"/>
          <w:sz w:val="28"/>
          <w:szCs w:val="28"/>
        </w:rPr>
        <w:t xml:space="preserve">стримування збройної агресії російської федерації проти України на передніх </w:t>
      </w:r>
      <w:proofErr w:type="spellStart"/>
      <w:r w:rsidR="00BD7140" w:rsidRPr="00BD7140">
        <w:rPr>
          <w:rFonts w:ascii="Times New Roman" w:hAnsi="Times New Roman"/>
          <w:sz w:val="28"/>
          <w:szCs w:val="28"/>
        </w:rPr>
        <w:t>рубежах</w:t>
      </w:r>
      <w:proofErr w:type="spellEnd"/>
      <w:r w:rsidR="00BD7140" w:rsidRPr="00BD7140">
        <w:rPr>
          <w:rFonts w:ascii="Times New Roman" w:hAnsi="Times New Roman"/>
          <w:sz w:val="28"/>
          <w:szCs w:val="28"/>
        </w:rPr>
        <w:t xml:space="preserve"> оборони Держави в Донецькій, Харківській та Луганській областях, в тому числі і в напрямках міст Сватове, Кремінна, Рубіжне, Лисичанськ, </w:t>
      </w:r>
      <w:proofErr w:type="spellStart"/>
      <w:r w:rsidR="00BD7140" w:rsidRPr="00BD7140">
        <w:rPr>
          <w:rFonts w:ascii="Times New Roman" w:hAnsi="Times New Roman"/>
          <w:sz w:val="28"/>
          <w:szCs w:val="28"/>
        </w:rPr>
        <w:t>Соледар</w:t>
      </w:r>
      <w:proofErr w:type="spellEnd"/>
      <w:r w:rsidR="00BD7140" w:rsidRPr="00BD714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BD7140" w:rsidRPr="00BD7140">
        <w:rPr>
          <w:rFonts w:ascii="Times New Roman" w:hAnsi="Times New Roman"/>
          <w:sz w:val="28"/>
          <w:szCs w:val="28"/>
        </w:rPr>
        <w:t>Бахмут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міська рада </w:t>
      </w:r>
    </w:p>
    <w:p w:rsidR="005C6C7B" w:rsidRDefault="005C6C7B" w:rsidP="005C6C7B">
      <w:pPr>
        <w:pStyle w:val="a3"/>
        <w:jc w:val="center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br/>
      </w:r>
      <w:r>
        <w:rPr>
          <w:rFonts w:ascii="Times New Roman" w:hAnsi="Times New Roman"/>
          <w:b/>
          <w:sz w:val="28"/>
          <w:szCs w:val="28"/>
          <w:lang w:eastAsia="uk-UA"/>
        </w:rPr>
        <w:t>В И Р І Ш И Л А:</w:t>
      </w:r>
    </w:p>
    <w:p w:rsidR="005C6C7B" w:rsidRDefault="005C6C7B" w:rsidP="005C6C7B">
      <w:pPr>
        <w:pStyle w:val="a3"/>
        <w:ind w:firstLine="720"/>
        <w:jc w:val="center"/>
        <w:rPr>
          <w:rFonts w:ascii="Times New Roman" w:hAnsi="Times New Roman"/>
          <w:lang w:eastAsia="uk-UA"/>
        </w:rPr>
      </w:pPr>
    </w:p>
    <w:p w:rsidR="005C6C7B" w:rsidRPr="00BD7140" w:rsidRDefault="005C6C7B" w:rsidP="00BD7140">
      <w:pPr>
        <w:pStyle w:val="a3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7140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BD7140">
        <w:rPr>
          <w:rFonts w:ascii="Times New Roman" w:hAnsi="Times New Roman" w:cs="Times New Roman"/>
          <w:sz w:val="28"/>
          <w:szCs w:val="28"/>
        </w:rPr>
        <w:t>Внести</w:t>
      </w:r>
      <w:proofErr w:type="spellEnd"/>
      <w:r w:rsidRPr="00BD7140">
        <w:rPr>
          <w:rFonts w:ascii="Times New Roman" w:hAnsi="Times New Roman" w:cs="Times New Roman"/>
          <w:sz w:val="28"/>
          <w:szCs w:val="28"/>
        </w:rPr>
        <w:t xml:space="preserve"> зміни</w:t>
      </w:r>
      <w:r w:rsidRPr="00BD7140">
        <w:rPr>
          <w:rFonts w:ascii="Times New Roman" w:hAnsi="Times New Roman" w:cs="Times New Roman"/>
          <w:sz w:val="28"/>
          <w:szCs w:val="28"/>
          <w:lang w:eastAsia="uk-UA"/>
        </w:rPr>
        <w:t xml:space="preserve"> до Комплексної оборонно-правоохоронної програми Козятинської міської територіальної громади на 2021 - 2025 роки  , </w:t>
      </w:r>
      <w:r w:rsidRPr="00BD7140">
        <w:rPr>
          <w:rFonts w:ascii="Times New Roman" w:hAnsi="Times New Roman" w:cs="Times New Roman"/>
          <w:sz w:val="28"/>
          <w:szCs w:val="28"/>
        </w:rPr>
        <w:t xml:space="preserve">затвердженої </w:t>
      </w:r>
      <w:r w:rsidRPr="00BD7140">
        <w:rPr>
          <w:rFonts w:ascii="Times New Roman" w:hAnsi="Times New Roman" w:cs="Times New Roman"/>
          <w:bCs/>
          <w:sz w:val="28"/>
          <w:szCs w:val="28"/>
        </w:rPr>
        <w:t xml:space="preserve">рішенням 6 сесії 8 скликання від 26.02.2021 р. № 116-VІІ </w:t>
      </w:r>
      <w:r w:rsidRPr="00BD7140">
        <w:rPr>
          <w:rFonts w:ascii="Times New Roman" w:hAnsi="Times New Roman" w:cs="Times New Roman"/>
          <w:sz w:val="28"/>
          <w:szCs w:val="28"/>
          <w:lang w:eastAsia="uk-UA"/>
        </w:rPr>
        <w:t>(далі – Програма)</w:t>
      </w:r>
      <w:r w:rsidRPr="00BD7140">
        <w:rPr>
          <w:rFonts w:ascii="Times New Roman" w:hAnsi="Times New Roman" w:cs="Times New Roman"/>
          <w:bCs/>
          <w:sz w:val="28"/>
          <w:szCs w:val="28"/>
        </w:rPr>
        <w:t xml:space="preserve">, додавши розділ </w:t>
      </w:r>
      <w:r w:rsidRPr="00BD7140">
        <w:rPr>
          <w:rFonts w:ascii="Times New Roman" w:hAnsi="Times New Roman" w:cs="Times New Roman"/>
          <w:b/>
          <w:bCs/>
          <w:sz w:val="28"/>
          <w:szCs w:val="28"/>
        </w:rPr>
        <w:t>ХХХІ</w:t>
      </w:r>
      <w:r w:rsidR="00BD7140" w:rsidRPr="00BD7140">
        <w:rPr>
          <w:rFonts w:ascii="Times New Roman" w:hAnsi="Times New Roman" w:cs="Times New Roman"/>
          <w:b/>
          <w:bCs/>
          <w:sz w:val="28"/>
          <w:szCs w:val="28"/>
        </w:rPr>
        <w:t>Х</w:t>
      </w:r>
      <w:r w:rsidRPr="00BD7140">
        <w:rPr>
          <w:rFonts w:ascii="Times New Roman" w:eastAsia="MS Mincho" w:hAnsi="Times New Roman" w:cs="Times New Roman"/>
          <w:b/>
          <w:i/>
          <w:color w:val="FF0000"/>
          <w:sz w:val="28"/>
          <w:szCs w:val="28"/>
        </w:rPr>
        <w:t xml:space="preserve"> </w:t>
      </w:r>
      <w:r w:rsidRPr="00BD7140">
        <w:rPr>
          <w:rFonts w:ascii="Times New Roman" w:hAnsi="Times New Roman" w:cs="Times New Roman"/>
          <w:b/>
          <w:i/>
          <w:sz w:val="28"/>
          <w:szCs w:val="28"/>
        </w:rPr>
        <w:t xml:space="preserve">«Матеріальне забезпечення </w:t>
      </w:r>
      <w:r w:rsidRPr="00BD7140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військової частини               </w:t>
      </w:r>
      <w:r w:rsidR="00BD7140" w:rsidRPr="00BD7140">
        <w:rPr>
          <w:rFonts w:ascii="Times New Roman" w:hAnsi="Times New Roman" w:cs="Times New Roman"/>
          <w:b/>
          <w:i/>
          <w:color w:val="000000"/>
          <w:sz w:val="28"/>
          <w:szCs w:val="28"/>
        </w:rPr>
        <w:t>А 9938»</w:t>
      </w:r>
      <w:r w:rsidRPr="00BD7140">
        <w:rPr>
          <w:rFonts w:ascii="Times New Roman" w:hAnsi="Times New Roman" w:cs="Times New Roman"/>
          <w:sz w:val="28"/>
          <w:szCs w:val="28"/>
          <w:lang w:eastAsia="uk-UA"/>
        </w:rPr>
        <w:t xml:space="preserve">, </w:t>
      </w:r>
      <w:r w:rsidRPr="00BD7140">
        <w:rPr>
          <w:rFonts w:ascii="Times New Roman" w:hAnsi="Times New Roman" w:cs="Times New Roman"/>
          <w:color w:val="000000" w:themeColor="text1"/>
          <w:sz w:val="28"/>
          <w:szCs w:val="28"/>
        </w:rPr>
        <w:t>з наступними заходами та їх фінансуванням</w:t>
      </w:r>
      <w:r w:rsidR="00BD7140" w:rsidRPr="00BD71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2025 рік в сумі 300 000</w:t>
      </w:r>
      <w:r w:rsidRPr="00BD7140">
        <w:rPr>
          <w:rFonts w:ascii="Times New Roman" w:hAnsi="Times New Roman" w:cs="Times New Roman"/>
          <w:color w:val="000000" w:themeColor="text1"/>
          <w:sz w:val="28"/>
          <w:szCs w:val="28"/>
        </w:rPr>
        <w:t>, 00 гривень:</w:t>
      </w:r>
    </w:p>
    <w:p w:rsidR="00BD7140" w:rsidRDefault="00BD7140" w:rsidP="00BD7140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D7140">
        <w:rPr>
          <w:rFonts w:ascii="Times New Roman" w:hAnsi="Times New Roman" w:cs="Times New Roman"/>
          <w:sz w:val="28"/>
          <w:szCs w:val="28"/>
        </w:rPr>
        <w:t xml:space="preserve">придбання засобів радіоелектронної боротьби і розвідки, запасних частин для транспортних засобів (в </w:t>
      </w:r>
      <w:proofErr w:type="spellStart"/>
      <w:r w:rsidRPr="00BD7140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Pr="00BD7140">
        <w:rPr>
          <w:rFonts w:ascii="Times New Roman" w:hAnsi="Times New Roman" w:cs="Times New Roman"/>
          <w:sz w:val="28"/>
          <w:szCs w:val="28"/>
        </w:rPr>
        <w:t>. автомобільних шин), матеріалів для облаштування місць укриття особового складу, приладів спостереження, комп’ютерної та оргтехніки, засобів та майна зв’язку, зарядних станцій, генераторів, електродетонаторів, майна за напрямком тилового та медичного забезпечення, в тому числі комплектуючих до вищеперерахованих матеріально-технічних засобів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C6C7B" w:rsidRPr="00BD7140" w:rsidRDefault="005C6C7B" w:rsidP="00BD7140">
      <w:pPr>
        <w:pStyle w:val="a3"/>
        <w:ind w:firstLine="720"/>
        <w:rPr>
          <w:rFonts w:ascii="Times New Roman" w:hAnsi="Times New Roman" w:cs="Times New Roman"/>
          <w:sz w:val="28"/>
          <w:szCs w:val="28"/>
        </w:rPr>
      </w:pPr>
      <w:r w:rsidRPr="00BD7140">
        <w:rPr>
          <w:rFonts w:ascii="Times New Roman" w:hAnsi="Times New Roman" w:cs="Times New Roman"/>
          <w:sz w:val="28"/>
          <w:szCs w:val="28"/>
        </w:rPr>
        <w:lastRenderedPageBreak/>
        <w:t>2. Фінансовому управлінню Козятинської міської ради, забезпечити відповідні фінансові розрахунки та видатки на 2025 рік.</w:t>
      </w:r>
    </w:p>
    <w:p w:rsidR="005C6C7B" w:rsidRDefault="005C6C7B" w:rsidP="005C6C7B">
      <w:pPr>
        <w:pStyle w:val="a3"/>
        <w:tabs>
          <w:tab w:val="left" w:pos="709"/>
        </w:tabs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uk-UA"/>
        </w:rPr>
        <w:t>3.</w:t>
      </w:r>
      <w:r>
        <w:rPr>
          <w:rFonts w:ascii="Times New Roman" w:hAnsi="Times New Roman"/>
          <w:sz w:val="28"/>
          <w:szCs w:val="28"/>
        </w:rPr>
        <w:t xml:space="preserve"> Контроль за виконанням даного рішення покласти на постійну депутатську комісію з питань законності, правопорядку, регламенту, депутатської діяльності, етики, топоніміки та контролю за діяльністю виконавчих органі ради, з гуманітарних питань, соціального захисту населення, молодіжної політики, спорту та медичного обслуговування  (О. </w:t>
      </w:r>
      <w:proofErr w:type="spellStart"/>
      <w:r>
        <w:rPr>
          <w:rFonts w:ascii="Times New Roman" w:hAnsi="Times New Roman"/>
          <w:sz w:val="28"/>
          <w:szCs w:val="28"/>
        </w:rPr>
        <w:t>Шумський</w:t>
      </w:r>
      <w:proofErr w:type="spellEnd"/>
      <w:r>
        <w:rPr>
          <w:rFonts w:ascii="Times New Roman" w:hAnsi="Times New Roman"/>
          <w:sz w:val="28"/>
          <w:szCs w:val="28"/>
        </w:rPr>
        <w:t>) та постійну депутатську комісію з питань фінансів, бюджету та соціально-економічного розвитку (О. Поліщук).</w:t>
      </w:r>
    </w:p>
    <w:p w:rsidR="005C6C7B" w:rsidRDefault="005C6C7B" w:rsidP="005C6C7B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5C6C7B" w:rsidRDefault="005C6C7B" w:rsidP="005C6C7B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5C6C7B" w:rsidRDefault="005C6C7B" w:rsidP="005C6C7B">
      <w:pPr>
        <w:pStyle w:val="a3"/>
        <w:rPr>
          <w:rFonts w:ascii="Times New Roman" w:hAnsi="Times New Roman"/>
          <w:b/>
          <w:sz w:val="28"/>
          <w:szCs w:val="28"/>
          <w:lang w:val="ru-RU"/>
        </w:rPr>
      </w:pPr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Секретар</w:t>
      </w:r>
      <w:proofErr w:type="spellEnd"/>
      <w:r>
        <w:rPr>
          <w:rFonts w:ascii="Times New Roman" w:hAnsi="Times New Roman"/>
          <w:b/>
          <w:sz w:val="28"/>
          <w:szCs w:val="28"/>
          <w:lang w:val="ru-RU"/>
        </w:rPr>
        <w:t xml:space="preserve"> ради                                                                                  </w:t>
      </w:r>
      <w:proofErr w:type="gramStart"/>
      <w:r>
        <w:rPr>
          <w:rFonts w:ascii="Times New Roman" w:hAnsi="Times New Roman"/>
          <w:b/>
          <w:sz w:val="28"/>
          <w:szCs w:val="28"/>
        </w:rPr>
        <w:t>Ірина  РЕПАЛО</w:t>
      </w:r>
      <w:proofErr w:type="gramEnd"/>
    </w:p>
    <w:p w:rsidR="005C6C7B" w:rsidRDefault="005C6C7B" w:rsidP="005C6C7B">
      <w:pPr>
        <w:pStyle w:val="a3"/>
      </w:pPr>
    </w:p>
    <w:p w:rsidR="005C6C7B" w:rsidRDefault="005C6C7B" w:rsidP="005C6C7B"/>
    <w:p w:rsidR="005C6C7B" w:rsidRDefault="005C6C7B" w:rsidP="005C6C7B"/>
    <w:p w:rsidR="005C6C7B" w:rsidRDefault="005C6C7B" w:rsidP="005C6C7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О. </w:t>
      </w:r>
      <w:proofErr w:type="spellStart"/>
      <w:r>
        <w:rPr>
          <w:rFonts w:ascii="Times New Roman" w:hAnsi="Times New Roman" w:cs="Times New Roman"/>
          <w:sz w:val="28"/>
          <w:szCs w:val="28"/>
        </w:rPr>
        <w:t>Шумський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C6C7B" w:rsidRDefault="005C6C7B" w:rsidP="005C6C7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О. Поліщук</w:t>
      </w:r>
    </w:p>
    <w:p w:rsidR="005C6C7B" w:rsidRDefault="005C6C7B" w:rsidP="005C6C7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Ю.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Кукуруза</w:t>
      </w:r>
      <w:proofErr w:type="spellEnd"/>
    </w:p>
    <w:p w:rsidR="005C6C7B" w:rsidRDefault="005C6C7B" w:rsidP="005C6C7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С.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Вельгус</w:t>
      </w:r>
      <w:proofErr w:type="spellEnd"/>
    </w:p>
    <w:p w:rsidR="005C6C7B" w:rsidRDefault="005C6C7B" w:rsidP="005C6C7B">
      <w:pPr>
        <w:pStyle w:val="a4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О. Ружицька</w:t>
      </w:r>
    </w:p>
    <w:p w:rsidR="005C6C7B" w:rsidRDefault="005C6C7B" w:rsidP="005C6C7B">
      <w:pPr>
        <w:spacing w:after="0"/>
        <w:sectPr w:rsidR="005C6C7B">
          <w:pgSz w:w="12240" w:h="15840"/>
          <w:pgMar w:top="1134" w:right="850" w:bottom="1134" w:left="1701" w:header="708" w:footer="708" w:gutter="0"/>
          <w:cols w:space="720"/>
        </w:sectPr>
      </w:pPr>
    </w:p>
    <w:p w:rsidR="005C6C7B" w:rsidRDefault="005C6C7B" w:rsidP="005C6C7B">
      <w:pPr>
        <w:pStyle w:val="a3"/>
        <w:tabs>
          <w:tab w:val="left" w:pos="13467"/>
        </w:tabs>
        <w:ind w:left="720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   до рішення сесії Козятинської міської ради</w:t>
      </w:r>
    </w:p>
    <w:p w:rsidR="005C6C7B" w:rsidRDefault="005C6C7B" w:rsidP="005C6C7B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№ </w:t>
      </w:r>
      <w:r>
        <w:rPr>
          <w:rFonts w:ascii="Times New Roman" w:hAnsi="Times New Roman" w:cs="Times New Roman"/>
          <w:sz w:val="24"/>
          <w:szCs w:val="24"/>
          <w:u w:val="single"/>
        </w:rPr>
        <w:t>________</w:t>
      </w:r>
      <w:r>
        <w:rPr>
          <w:rFonts w:ascii="Times New Roman" w:hAnsi="Times New Roman" w:cs="Times New Roman"/>
          <w:sz w:val="24"/>
          <w:szCs w:val="24"/>
        </w:rPr>
        <w:t xml:space="preserve"> від  </w:t>
      </w:r>
      <w:r>
        <w:rPr>
          <w:rFonts w:ascii="Times New Roman" w:hAnsi="Times New Roman" w:cs="Times New Roman"/>
          <w:sz w:val="24"/>
          <w:szCs w:val="24"/>
          <w:u w:val="single"/>
        </w:rPr>
        <w:t>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р.</w:t>
      </w:r>
    </w:p>
    <w:p w:rsidR="005C6C7B" w:rsidRDefault="005C6C7B" w:rsidP="005C6C7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C6C7B" w:rsidRDefault="005C6C7B" w:rsidP="005C6C7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5C6C7B" w:rsidRDefault="005C6C7B" w:rsidP="005C6C7B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Пріоритети, напрями їх реалізації та заходи </w:t>
      </w:r>
      <w:r>
        <w:rPr>
          <w:rFonts w:ascii="Times New Roman" w:eastAsia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Комплексної оборонно-правоохоронної </w:t>
      </w:r>
    </w:p>
    <w:p w:rsidR="005C6C7B" w:rsidRDefault="005C6C7B" w:rsidP="005C6C7B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програми Козятинської міської територіальної громади на 2021-2025 роки </w:t>
      </w:r>
    </w:p>
    <w:p w:rsidR="005C6C7B" w:rsidRDefault="005C6C7B" w:rsidP="005C6C7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tbl>
      <w:tblPr>
        <w:tblW w:w="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8"/>
        <w:gridCol w:w="4376"/>
        <w:gridCol w:w="115"/>
        <w:gridCol w:w="466"/>
        <w:gridCol w:w="206"/>
        <w:gridCol w:w="1366"/>
        <w:gridCol w:w="51"/>
        <w:gridCol w:w="1327"/>
        <w:gridCol w:w="115"/>
        <w:gridCol w:w="968"/>
        <w:gridCol w:w="567"/>
        <w:gridCol w:w="770"/>
        <w:gridCol w:w="647"/>
        <w:gridCol w:w="709"/>
        <w:gridCol w:w="567"/>
        <w:gridCol w:w="2126"/>
      </w:tblGrid>
      <w:tr w:rsidR="005C6C7B" w:rsidTr="007A42E2">
        <w:trPr>
          <w:trHeight w:val="675"/>
          <w:jc w:val="center"/>
        </w:trPr>
        <w:tc>
          <w:tcPr>
            <w:tcW w:w="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C7B" w:rsidRDefault="005C6C7B" w:rsidP="007A42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ab/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4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C7B" w:rsidRDefault="005C6C7B" w:rsidP="007A42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Перелік заходів Програми</w:t>
            </w:r>
          </w:p>
        </w:tc>
        <w:tc>
          <w:tcPr>
            <w:tcW w:w="6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C6C7B" w:rsidRDefault="005C6C7B" w:rsidP="007A42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Термін виконання заходу</w:t>
            </w:r>
          </w:p>
        </w:tc>
        <w:tc>
          <w:tcPr>
            <w:tcW w:w="13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C7B" w:rsidRDefault="005C6C7B" w:rsidP="007A42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Виконавці</w:t>
            </w:r>
          </w:p>
        </w:tc>
        <w:tc>
          <w:tcPr>
            <w:tcW w:w="149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C7B" w:rsidRDefault="005C6C7B" w:rsidP="007A42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Джерело фінансування</w:t>
            </w:r>
          </w:p>
        </w:tc>
        <w:tc>
          <w:tcPr>
            <w:tcW w:w="9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C6C7B" w:rsidRDefault="005C6C7B" w:rsidP="007A42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Прогнозний обсяг фінансування </w:t>
            </w: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(тис. грн.)</w:t>
            </w:r>
          </w:p>
        </w:tc>
        <w:tc>
          <w:tcPr>
            <w:tcW w:w="3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C7B" w:rsidRDefault="005C6C7B" w:rsidP="007A42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 xml:space="preserve">у </w:t>
            </w:r>
            <w:proofErr w:type="spellStart"/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т.ч</w:t>
            </w:r>
            <w:proofErr w:type="spellEnd"/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 xml:space="preserve">. за роками 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C7B" w:rsidRDefault="005C6C7B" w:rsidP="007A42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Очікуваний результат</w:t>
            </w:r>
          </w:p>
        </w:tc>
      </w:tr>
      <w:tr w:rsidR="005C6C7B" w:rsidTr="007A42E2">
        <w:trPr>
          <w:cantSplit/>
          <w:trHeight w:val="1330"/>
          <w:tblHeader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C7B" w:rsidRDefault="005C6C7B" w:rsidP="007A42E2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C7B" w:rsidRDefault="005C6C7B" w:rsidP="007A42E2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2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C7B" w:rsidRDefault="005C6C7B" w:rsidP="007A42E2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3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C7B" w:rsidRDefault="005C6C7B" w:rsidP="007A42E2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90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C7B" w:rsidRDefault="005C6C7B" w:rsidP="007A42E2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C7B" w:rsidRDefault="005C6C7B" w:rsidP="007A42E2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C6C7B" w:rsidRDefault="005C6C7B" w:rsidP="007A42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C6C7B" w:rsidRDefault="005C6C7B" w:rsidP="007A42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2022 </w:t>
            </w:r>
          </w:p>
          <w:p w:rsidR="005C6C7B" w:rsidRDefault="005C6C7B" w:rsidP="007A42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 xml:space="preserve"> </w:t>
            </w:r>
          </w:p>
          <w:p w:rsidR="005C6C7B" w:rsidRDefault="005C6C7B" w:rsidP="007A42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C6C7B" w:rsidRDefault="005C6C7B" w:rsidP="007A42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C6C7B" w:rsidRDefault="005C6C7B" w:rsidP="007A42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C6C7B" w:rsidRDefault="005C6C7B" w:rsidP="007A42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C7B" w:rsidRDefault="005C6C7B" w:rsidP="007A42E2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5C6C7B" w:rsidTr="007A42E2">
        <w:trPr>
          <w:trHeight w:val="379"/>
          <w:tblHeader/>
          <w:jc w:val="center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C7B" w:rsidRDefault="005C6C7B" w:rsidP="007A42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C7B" w:rsidRDefault="005C6C7B" w:rsidP="007A42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C7B" w:rsidRDefault="005C6C7B" w:rsidP="007A42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C7B" w:rsidRDefault="005C6C7B" w:rsidP="007A42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C7B" w:rsidRDefault="005C6C7B" w:rsidP="007A42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C7B" w:rsidRDefault="005C6C7B" w:rsidP="007A42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C7B" w:rsidRDefault="005C6C7B" w:rsidP="007A42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C7B" w:rsidRDefault="005C6C7B" w:rsidP="007A42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C7B" w:rsidRDefault="005C6C7B" w:rsidP="007A42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C7B" w:rsidRDefault="005C6C7B" w:rsidP="007A42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C7B" w:rsidRDefault="005C6C7B" w:rsidP="007A42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C7B" w:rsidRDefault="005C6C7B" w:rsidP="007A42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12</w:t>
            </w:r>
          </w:p>
        </w:tc>
      </w:tr>
      <w:tr w:rsidR="005C6C7B" w:rsidTr="007A42E2">
        <w:trPr>
          <w:trHeight w:val="388"/>
          <w:jc w:val="center"/>
        </w:trPr>
        <w:tc>
          <w:tcPr>
            <w:tcW w:w="1530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C7B" w:rsidRDefault="005C6C7B" w:rsidP="007A42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5C6C7B" w:rsidRDefault="00BD7140" w:rsidP="002E27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39.</w:t>
            </w:r>
            <w:r w:rsidR="005C6C7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  </w:t>
            </w:r>
            <w:r w:rsidR="005C6C7B" w:rsidRPr="00314D7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«</w:t>
            </w:r>
            <w:r w:rsidR="005C6C7B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Матеріальне забезпечення </w:t>
            </w:r>
            <w:r w:rsidR="002E272D">
              <w:rPr>
                <w:rFonts w:ascii="Times New Roman" w:hAnsi="Times New Roman"/>
                <w:b/>
                <w:i/>
                <w:color w:val="000000"/>
                <w:sz w:val="28"/>
                <w:szCs w:val="28"/>
              </w:rPr>
              <w:t>військової частини  А 9938»</w:t>
            </w:r>
          </w:p>
        </w:tc>
      </w:tr>
      <w:tr w:rsidR="005C6C7B" w:rsidTr="007A42E2">
        <w:trPr>
          <w:trHeight w:val="388"/>
          <w:jc w:val="center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C7B" w:rsidRDefault="005C6C7B" w:rsidP="007A42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37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C7B" w:rsidRDefault="005C6C7B" w:rsidP="007A42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5C6C7B" w:rsidTr="007A42E2">
        <w:trPr>
          <w:cantSplit/>
          <w:trHeight w:val="1756"/>
          <w:jc w:val="center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C7B" w:rsidRDefault="005C6C7B" w:rsidP="007A42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="00BD71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.1.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C7B" w:rsidRPr="002E272D" w:rsidRDefault="002E272D" w:rsidP="007A42E2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2E272D">
              <w:rPr>
                <w:rFonts w:ascii="Times New Roman" w:hAnsi="Times New Roman" w:cs="Times New Roman"/>
              </w:rPr>
              <w:t xml:space="preserve">ридбання засобів радіоелектронної боротьби і розвідки, запасних частин для транспортних засобів (в </w:t>
            </w:r>
            <w:proofErr w:type="spellStart"/>
            <w:r w:rsidRPr="002E272D">
              <w:rPr>
                <w:rFonts w:ascii="Times New Roman" w:hAnsi="Times New Roman" w:cs="Times New Roman"/>
              </w:rPr>
              <w:t>т.ч</w:t>
            </w:r>
            <w:proofErr w:type="spellEnd"/>
            <w:r w:rsidRPr="002E272D">
              <w:rPr>
                <w:rFonts w:ascii="Times New Roman" w:hAnsi="Times New Roman" w:cs="Times New Roman"/>
              </w:rPr>
              <w:t>. автомобільних шин), матеріалів для облаштування місць укриття особового складу, приладів спостереження, комп’ютерної та оргтехніки, засобів та майна зв’язку, зарядних станцій, генераторів, електродетонаторів, майна за напрямком тилового та медичного забезпечення, в тому числі комплектуючих до вищеперерахованих матеріально-технічних засобів</w:t>
            </w:r>
          </w:p>
        </w:tc>
        <w:tc>
          <w:tcPr>
            <w:tcW w:w="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C6C7B" w:rsidRDefault="005C6C7B" w:rsidP="007A42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6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C7B" w:rsidRDefault="005C6C7B" w:rsidP="007A42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Військова частина А </w:t>
            </w:r>
            <w:r w:rsidR="002E272D">
              <w:rPr>
                <w:rFonts w:ascii="Times New Roman" w:hAnsi="Times New Roman"/>
                <w:color w:val="000000"/>
                <w:sz w:val="20"/>
                <w:szCs w:val="20"/>
              </w:rPr>
              <w:t>9938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</w:p>
          <w:p w:rsidR="005C6C7B" w:rsidRDefault="005C6C7B" w:rsidP="007A42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міська рада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C7B" w:rsidRDefault="005C6C7B" w:rsidP="007A42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Міський бюджет </w:t>
            </w: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C7B" w:rsidRDefault="005C6C7B" w:rsidP="007A42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C7B" w:rsidRDefault="005C6C7B" w:rsidP="007A42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C7B" w:rsidRDefault="005C6C7B" w:rsidP="007A42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C6C7B" w:rsidRDefault="005C6C7B" w:rsidP="007A42E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C6C7B" w:rsidRDefault="005C6C7B" w:rsidP="007A42E2">
            <w:pPr>
              <w:spacing w:after="0" w:line="240" w:lineRule="auto"/>
              <w:ind w:left="113" w:right="1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C6C7B" w:rsidRDefault="00BD7140" w:rsidP="007A42E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C7B" w:rsidRDefault="005C6C7B" w:rsidP="007A42E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Забезпечення ефективного вик</w:t>
            </w:r>
            <w:r w:rsidR="002E27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онання бойових завдань в/ч А 9938</w:t>
            </w:r>
          </w:p>
        </w:tc>
      </w:tr>
    </w:tbl>
    <w:p w:rsidR="005C6C7B" w:rsidRDefault="005C6C7B" w:rsidP="005C6C7B">
      <w:pPr>
        <w:pStyle w:val="a3"/>
        <w:rPr>
          <w:rFonts w:ascii="Times New Roman" w:hAnsi="Times New Roman"/>
          <w:b/>
          <w:sz w:val="28"/>
          <w:szCs w:val="28"/>
        </w:rPr>
      </w:pPr>
    </w:p>
    <w:p w:rsidR="005C6C7B" w:rsidRDefault="005C6C7B" w:rsidP="005C6C7B">
      <w:pPr>
        <w:pStyle w:val="a3"/>
        <w:rPr>
          <w:rFonts w:ascii="Times New Roman" w:hAnsi="Times New Roman"/>
          <w:b/>
          <w:sz w:val="28"/>
          <w:szCs w:val="28"/>
          <w:lang w:val="ru-RU"/>
        </w:rPr>
      </w:pPr>
    </w:p>
    <w:p w:rsidR="005C6C7B" w:rsidRDefault="005C6C7B" w:rsidP="005C6C7B">
      <w:pPr>
        <w:pStyle w:val="a3"/>
      </w:pPr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Секретар</w:t>
      </w:r>
      <w:proofErr w:type="spellEnd"/>
      <w:r>
        <w:rPr>
          <w:rFonts w:ascii="Times New Roman" w:hAnsi="Times New Roman"/>
          <w:b/>
          <w:sz w:val="28"/>
          <w:szCs w:val="28"/>
          <w:lang w:val="ru-RU"/>
        </w:rPr>
        <w:t xml:space="preserve"> ради                                                                                                                                   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b/>
          <w:sz w:val="28"/>
          <w:szCs w:val="28"/>
        </w:rPr>
        <w:t>Ірина  РЕПАЛО</w:t>
      </w:r>
      <w:proofErr w:type="gramEnd"/>
    </w:p>
    <w:p w:rsidR="005C6C7B" w:rsidRDefault="005C6C7B" w:rsidP="005C6C7B"/>
    <w:p w:rsidR="00937AA8" w:rsidRDefault="00937AA8"/>
    <w:sectPr w:rsidR="00937AA8" w:rsidSect="002E272D">
      <w:pgSz w:w="15840" w:h="12240" w:orient="landscape"/>
      <w:pgMar w:top="426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6C7B"/>
    <w:rsid w:val="002E272D"/>
    <w:rsid w:val="0034387A"/>
    <w:rsid w:val="005C6C7B"/>
    <w:rsid w:val="00937AA8"/>
    <w:rsid w:val="00BD7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890CD6"/>
  <w15:chartTrackingRefBased/>
  <w15:docId w15:val="{A6214773-1EDC-4727-8571-9B337EBD2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6C7B"/>
    <w:pPr>
      <w:spacing w:line="256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C6C7B"/>
    <w:pPr>
      <w:spacing w:after="0" w:line="240" w:lineRule="auto"/>
    </w:pPr>
    <w:rPr>
      <w:lang w:val="uk-UA"/>
    </w:rPr>
  </w:style>
  <w:style w:type="paragraph" w:styleId="a4">
    <w:name w:val="Normal (Web)"/>
    <w:basedOn w:val="a"/>
    <w:semiHidden/>
    <w:unhideWhenUsed/>
    <w:rsid w:val="005C6C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1">
    <w:name w:val="Верхний колонтитул1"/>
    <w:aliases w:val="Знак Знак,Знак,Знак Знак Знак Знак Знак Знак Знак Знак,Знак Знак Знак Знак Знак Знак,Знак Знак Знак,Знак Знак Знак Знак"/>
    <w:basedOn w:val="a"/>
    <w:uiPriority w:val="99"/>
    <w:rsid w:val="005C6C7B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2E27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E272D"/>
    <w:rPr>
      <w:rFonts w:ascii="Segoe UI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2346</Words>
  <Characters>1338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Zeon</dc:creator>
  <cp:keywords/>
  <dc:description/>
  <cp:lastModifiedBy>Zeon</cp:lastModifiedBy>
  <cp:revision>1</cp:revision>
  <cp:lastPrinted>2025-01-23T07:17:00Z</cp:lastPrinted>
  <dcterms:created xsi:type="dcterms:W3CDTF">2025-01-23T06:50:00Z</dcterms:created>
  <dcterms:modified xsi:type="dcterms:W3CDTF">2025-01-23T07:26:00Z</dcterms:modified>
</cp:coreProperties>
</file>