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210E" w:rsidRDefault="002C210E" w:rsidP="002C210E">
      <w:pPr>
        <w:pStyle w:val="ab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10E" w:rsidRDefault="002C210E" w:rsidP="002C210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2C210E" w:rsidRDefault="002C210E" w:rsidP="002C210E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2C210E" w:rsidRDefault="002C210E" w:rsidP="002C210E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</w:p>
    <w:p w:rsidR="002C210E" w:rsidRDefault="002C210E" w:rsidP="002C210E">
      <w:pPr>
        <w:pStyle w:val="1"/>
        <w:jc w:val="left"/>
        <w:rPr>
          <w:b/>
          <w:i w:val="0"/>
          <w:iCs w:val="0"/>
          <w:sz w:val="32"/>
          <w:szCs w:val="32"/>
          <w:u w:val="single"/>
        </w:rPr>
      </w:pPr>
      <w:r>
        <w:rPr>
          <w:b/>
          <w:i w:val="0"/>
          <w:iCs w:val="0"/>
          <w:sz w:val="32"/>
          <w:szCs w:val="32"/>
        </w:rPr>
        <w:t xml:space="preserve"> 15</w:t>
      </w:r>
      <w:r>
        <w:rPr>
          <w:b/>
          <w:i w:val="0"/>
          <w:iCs w:val="0"/>
          <w:sz w:val="32"/>
          <w:szCs w:val="32"/>
          <w:u w:val="single"/>
        </w:rPr>
        <w:t xml:space="preserve">.03.2024 </w:t>
      </w:r>
      <w:r>
        <w:rPr>
          <w:b/>
          <w:i w:val="0"/>
          <w:iCs w:val="0"/>
          <w:sz w:val="32"/>
          <w:szCs w:val="32"/>
        </w:rPr>
        <w:t xml:space="preserve"> № </w:t>
      </w:r>
      <w:r>
        <w:rPr>
          <w:b/>
          <w:i w:val="0"/>
          <w:iCs w:val="0"/>
          <w:sz w:val="32"/>
          <w:szCs w:val="32"/>
          <w:u w:val="single"/>
        </w:rPr>
        <w:t xml:space="preserve">100-р    </w:t>
      </w:r>
    </w:p>
    <w:p w:rsidR="003F77C8" w:rsidRDefault="003F77C8" w:rsidP="003F77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3F77C8" w:rsidRDefault="003F77C8" w:rsidP="003F77C8">
      <w:pPr>
        <w:pStyle w:val="a6"/>
        <w:tabs>
          <w:tab w:val="left" w:pos="709"/>
        </w:tabs>
        <w:jc w:val="left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  </w:t>
      </w:r>
      <w:r>
        <w:rPr>
          <w:b/>
          <w:sz w:val="28"/>
          <w:szCs w:val="28"/>
        </w:rPr>
        <w:t xml:space="preserve">створення  пункту </w:t>
      </w:r>
      <w:proofErr w:type="spellStart"/>
      <w:r>
        <w:rPr>
          <w:b/>
          <w:sz w:val="28"/>
          <w:szCs w:val="28"/>
        </w:rPr>
        <w:t>рекрутингу</w:t>
      </w:r>
      <w:proofErr w:type="spellEnd"/>
      <w:r>
        <w:rPr>
          <w:b/>
          <w:sz w:val="28"/>
          <w:szCs w:val="28"/>
        </w:rPr>
        <w:t xml:space="preserve"> на </w:t>
      </w:r>
    </w:p>
    <w:p w:rsidR="003F77C8" w:rsidRDefault="003F77C8" w:rsidP="003F77C8">
      <w:pPr>
        <w:pStyle w:val="a6"/>
        <w:tabs>
          <w:tab w:val="left" w:pos="709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території </w:t>
      </w:r>
      <w:r w:rsidR="00BB500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Козятинської </w:t>
      </w:r>
      <w:r w:rsidR="00BB50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B500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міської </w:t>
      </w:r>
    </w:p>
    <w:p w:rsidR="003F77C8" w:rsidRDefault="003F77C8" w:rsidP="003F77C8">
      <w:pPr>
        <w:pStyle w:val="a6"/>
        <w:tabs>
          <w:tab w:val="left" w:pos="709"/>
        </w:tabs>
        <w:jc w:val="left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    </w:t>
      </w:r>
    </w:p>
    <w:p w:rsidR="003F77C8" w:rsidRDefault="003F77C8" w:rsidP="003F77C8">
      <w:pPr>
        <w:pStyle w:val="a6"/>
        <w:tabs>
          <w:tab w:val="left" w:pos="709"/>
        </w:tabs>
        <w:jc w:val="left"/>
        <w:rPr>
          <w:b/>
          <w:color w:val="000000" w:themeColor="text1"/>
          <w:sz w:val="28"/>
          <w:szCs w:val="28"/>
        </w:rPr>
      </w:pPr>
    </w:p>
    <w:p w:rsidR="003F77C8" w:rsidRDefault="003F77C8" w:rsidP="003F77C8">
      <w:pPr>
        <w:pStyle w:val="a6"/>
        <w:tabs>
          <w:tab w:val="left" w:pos="709"/>
        </w:tabs>
        <w:jc w:val="left"/>
        <w:rPr>
          <w:b/>
          <w:color w:val="000000" w:themeColor="text1"/>
          <w:sz w:val="28"/>
          <w:szCs w:val="28"/>
        </w:rPr>
      </w:pPr>
    </w:p>
    <w:p w:rsidR="00937AA8" w:rsidRDefault="003F77C8" w:rsidP="00650A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0A96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650A96" w:rsidRP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аказ</w:t>
      </w:r>
      <w:r w:rsid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650A96" w:rsidRPr="00650A96">
        <w:rPr>
          <w:rFonts w:ascii="Times New Roman" w:hAnsi="Times New Roman" w:cs="Times New Roman"/>
          <w:sz w:val="28"/>
          <w:szCs w:val="28"/>
          <w:shd w:val="clear" w:color="auto" w:fill="FCFCFC"/>
        </w:rPr>
        <w:t>Міністр</w:t>
      </w:r>
      <w:r w:rsidR="00650A96">
        <w:rPr>
          <w:rFonts w:ascii="Times New Roman" w:hAnsi="Times New Roman" w:cs="Times New Roman"/>
          <w:sz w:val="28"/>
          <w:szCs w:val="28"/>
          <w:shd w:val="clear" w:color="auto" w:fill="FCFCFC"/>
        </w:rPr>
        <w:t>а</w:t>
      </w:r>
      <w:r w:rsidR="00650A96" w:rsidRPr="00650A96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оборони України</w:t>
      </w:r>
      <w:r w:rsidR="00650A96" w:rsidRP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</w:t>
      </w:r>
      <w:r w:rsidR="00650A96" w:rsidRPr="00650A96">
        <w:rPr>
          <w:rFonts w:ascii="Times New Roman" w:hAnsi="Times New Roman" w:cs="Times New Roman"/>
          <w:sz w:val="28"/>
          <w:szCs w:val="28"/>
          <w:shd w:val="clear" w:color="auto" w:fill="FCFCFC"/>
        </w:rPr>
        <w:t>5 листопада 2023</w:t>
      </w:r>
      <w:r w:rsidR="00650A96" w:rsidRP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</w:t>
      </w:r>
      <w:r w:rsidR="00650A96" w:rsidRP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 затвердження Концепції військової кадрової політики</w:t>
      </w:r>
      <w:r w:rsid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0A96" w:rsidRP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 2028 року</w:t>
      </w:r>
      <w:r w:rsid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5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метою </w:t>
      </w:r>
      <w:r w:rsidR="00BB500A">
        <w:rPr>
          <w:rFonts w:ascii="Arial" w:hAnsi="Arial" w:cs="Arial"/>
          <w:sz w:val="23"/>
          <w:szCs w:val="23"/>
          <w:shd w:val="clear" w:color="auto" w:fill="FCFCFC"/>
        </w:rPr>
        <w:t> </w:t>
      </w:r>
      <w:r w:rsidR="00BB500A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гарантованого</w:t>
      </w:r>
      <w:r w:rsidR="00BB500A" w:rsidRP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задоволення потреб ЗСУ </w:t>
      </w:r>
      <w:r w:rsidR="00522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людських ресурсах,</w:t>
      </w:r>
      <w:r w:rsidR="00BB500A" w:rsidRP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під час п</w:t>
      </w:r>
      <w:r w:rsid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овномасштабної війни, інтеграції</w:t>
      </w:r>
      <w:r w:rsidR="00BB500A" w:rsidRP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євроатлантичний безпековий простір, </w:t>
      </w:r>
      <w:proofErr w:type="spellStart"/>
      <w:r w:rsidR="00BB500A" w:rsidRP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взаємосумісність</w:t>
      </w:r>
      <w:proofErr w:type="spellEnd"/>
      <w:r w:rsidR="00BB500A" w:rsidRP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ЗСУ зі збройними силами держав-членів НАТО</w:t>
      </w:r>
      <w:r w:rsid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B500A" w:rsidRPr="00BB500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удосконалення електронної</w:t>
      </w:r>
      <w:r w:rsidR="00BB500A" w:rsidRP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 військового обліку</w:t>
      </w:r>
      <w:r w:rsid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також поступового переходу </w:t>
      </w:r>
      <w:r w:rsidR="00BB500A" w:rsidRPr="00BB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Збройних Сил України на військову службу за контрактом</w:t>
      </w:r>
      <w:r w:rsidR="006A7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BB500A" w:rsidRDefault="00BB500A" w:rsidP="00650A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500A" w:rsidRDefault="00BB500A" w:rsidP="00BB500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Створити пункт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рекрутингу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території Козятинської </w:t>
      </w:r>
      <w:r w:rsidR="00A72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міської територіальної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громади у приміщенні </w:t>
      </w:r>
      <w:r w:rsidRPr="00BB500A">
        <w:rPr>
          <w:rFonts w:ascii="Times New Roman" w:hAnsi="Times New Roman"/>
          <w:sz w:val="28"/>
          <w:szCs w:val="28"/>
        </w:rPr>
        <w:t>Управління «Центр надання адміністративних послуг у м. Козятин</w:t>
      </w:r>
      <w:r w:rsidR="00A7272C">
        <w:rPr>
          <w:rFonts w:ascii="Times New Roman" w:hAnsi="Times New Roman"/>
          <w:sz w:val="28"/>
          <w:szCs w:val="28"/>
        </w:rPr>
        <w:t>»</w:t>
      </w:r>
      <w:r w:rsidR="00E87294">
        <w:rPr>
          <w:rFonts w:ascii="Times New Roman" w:hAnsi="Times New Roman"/>
          <w:sz w:val="28"/>
          <w:szCs w:val="28"/>
        </w:rPr>
        <w:t xml:space="preserve"> </w:t>
      </w:r>
      <w:r w:rsidR="00A7272C">
        <w:rPr>
          <w:rFonts w:ascii="Times New Roman" w:hAnsi="Times New Roman"/>
          <w:sz w:val="28"/>
          <w:szCs w:val="28"/>
        </w:rPr>
        <w:t>(</w:t>
      </w:r>
      <w:r w:rsidR="00E87294">
        <w:rPr>
          <w:rFonts w:ascii="Times New Roman" w:hAnsi="Times New Roman"/>
          <w:sz w:val="28"/>
          <w:szCs w:val="28"/>
        </w:rPr>
        <w:t>«Прозорий офіс»</w:t>
      </w:r>
      <w:r w:rsidR="00A7272C">
        <w:rPr>
          <w:rFonts w:ascii="Times New Roman" w:hAnsi="Times New Roman"/>
          <w:sz w:val="28"/>
          <w:szCs w:val="28"/>
        </w:rPr>
        <w:t>)</w:t>
      </w:r>
      <w:r w:rsidR="00E87294">
        <w:rPr>
          <w:rFonts w:ascii="Times New Roman" w:hAnsi="Times New Roman"/>
          <w:sz w:val="28"/>
          <w:szCs w:val="28"/>
        </w:rPr>
        <w:t>.</w:t>
      </w:r>
    </w:p>
    <w:p w:rsidR="00A7272C" w:rsidRPr="00BB500A" w:rsidRDefault="00A7272C" w:rsidP="00BB500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Начальникові </w:t>
      </w:r>
      <w:r w:rsidRPr="00BB500A">
        <w:rPr>
          <w:rFonts w:ascii="Times New Roman" w:hAnsi="Times New Roman"/>
          <w:sz w:val="28"/>
          <w:szCs w:val="28"/>
        </w:rPr>
        <w:t>Управління «Центр надання адміністративних послуг у м. Козятин</w:t>
      </w:r>
      <w:r>
        <w:rPr>
          <w:rFonts w:ascii="Times New Roman" w:hAnsi="Times New Roman"/>
          <w:sz w:val="28"/>
          <w:szCs w:val="28"/>
        </w:rPr>
        <w:t xml:space="preserve">» (БОРТНЯК) – забезпечити місце для розміщення відповідної агітаційної продукції. </w:t>
      </w:r>
    </w:p>
    <w:p w:rsidR="00650A96" w:rsidRDefault="00E872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Призначити відповідальним за співпрацю з військовими формуваннями, які</w:t>
      </w:r>
      <w:r w:rsidR="00486662">
        <w:rPr>
          <w:rFonts w:ascii="Times New Roman" w:hAnsi="Times New Roman" w:cs="Times New Roman"/>
          <w:sz w:val="28"/>
          <w:szCs w:val="28"/>
        </w:rPr>
        <w:t xml:space="preserve"> проводять </w:t>
      </w:r>
      <w:proofErr w:type="spellStart"/>
      <w:r w:rsidR="00486662">
        <w:rPr>
          <w:rFonts w:ascii="Times New Roman" w:hAnsi="Times New Roman" w:cs="Times New Roman"/>
          <w:sz w:val="28"/>
          <w:szCs w:val="28"/>
        </w:rPr>
        <w:t>рекрутинг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також</w:t>
      </w:r>
      <w:r w:rsidR="00486662">
        <w:rPr>
          <w:rFonts w:ascii="Times New Roman" w:hAnsi="Times New Roman" w:cs="Times New Roman"/>
          <w:sz w:val="28"/>
          <w:szCs w:val="28"/>
        </w:rPr>
        <w:t xml:space="preserve"> порядок здійснення</w:t>
      </w:r>
      <w:r>
        <w:rPr>
          <w:rFonts w:ascii="Times New Roman" w:hAnsi="Times New Roman" w:cs="Times New Roman"/>
          <w:sz w:val="28"/>
          <w:szCs w:val="28"/>
        </w:rPr>
        <w:t xml:space="preserve"> спільних з ними </w:t>
      </w:r>
      <w:r w:rsidR="00A7272C">
        <w:rPr>
          <w:rFonts w:ascii="Times New Roman" w:hAnsi="Times New Roman" w:cs="Times New Roman"/>
          <w:sz w:val="28"/>
          <w:szCs w:val="28"/>
        </w:rPr>
        <w:t>інформаційних</w:t>
      </w:r>
      <w:r>
        <w:rPr>
          <w:rFonts w:ascii="Times New Roman" w:hAnsi="Times New Roman" w:cs="Times New Roman"/>
          <w:sz w:val="28"/>
          <w:szCs w:val="28"/>
        </w:rPr>
        <w:t xml:space="preserve"> заходів, щодо підбору кандидатів на військову службу за контрактом</w:t>
      </w:r>
      <w:r w:rsidR="004866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– головного спе</w:t>
      </w:r>
      <w:r w:rsidR="00486662">
        <w:rPr>
          <w:rFonts w:ascii="Times New Roman" w:hAnsi="Times New Roman" w:cs="Times New Roman"/>
          <w:sz w:val="28"/>
          <w:szCs w:val="28"/>
        </w:rPr>
        <w:t>ціаліста відділу з питань цивільного захисту, оборонно-мобілізаційної роботи та взаємодії з правоохоронними органами Ружицьку Олену Миколаївну.</w:t>
      </w:r>
    </w:p>
    <w:p w:rsidR="00486662" w:rsidRDefault="004866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Узгодити, алгоритм</w:t>
      </w:r>
      <w:r w:rsidR="000A3739">
        <w:rPr>
          <w:rFonts w:ascii="Times New Roman" w:hAnsi="Times New Roman" w:cs="Times New Roman"/>
          <w:sz w:val="28"/>
          <w:szCs w:val="28"/>
        </w:rPr>
        <w:t xml:space="preserve"> проведення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рекрутингу</w:t>
      </w:r>
      <w:proofErr w:type="spellEnd"/>
      <w:r w:rsidR="000A3739">
        <w:rPr>
          <w:rFonts w:ascii="Times New Roman" w:hAnsi="Times New Roman" w:cs="Times New Roman"/>
          <w:sz w:val="28"/>
          <w:szCs w:val="28"/>
        </w:rPr>
        <w:t xml:space="preserve"> на території громади</w:t>
      </w:r>
      <w:r>
        <w:rPr>
          <w:rFonts w:ascii="Times New Roman" w:hAnsi="Times New Roman" w:cs="Times New Roman"/>
          <w:sz w:val="28"/>
          <w:szCs w:val="28"/>
        </w:rPr>
        <w:t xml:space="preserve">, вакантні місця, які потребують відповідні військові формування, </w:t>
      </w:r>
      <w:r w:rsidRPr="00486662">
        <w:rPr>
          <w:rFonts w:ascii="Times New Roman" w:hAnsi="Times New Roman" w:cs="Times New Roman"/>
          <w:sz w:val="28"/>
          <w:szCs w:val="28"/>
          <w:shd w:val="clear" w:color="auto" w:fill="FFFFFF"/>
        </w:rPr>
        <w:t>вимоги до майбутніх кандидатів</w:t>
      </w:r>
      <w:r>
        <w:rPr>
          <w:rFonts w:ascii="Times New Roman" w:hAnsi="Times New Roman" w:cs="Times New Roman"/>
          <w:sz w:val="28"/>
          <w:szCs w:val="28"/>
        </w:rPr>
        <w:t xml:space="preserve">, порядок інформування населення громади. </w:t>
      </w:r>
    </w:p>
    <w:p w:rsidR="005223D5" w:rsidRDefault="005223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5223D5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7272C">
        <w:rPr>
          <w:rFonts w:ascii="Times New Roman" w:hAnsi="Times New Roman" w:cs="Times New Roman"/>
          <w:sz w:val="28"/>
          <w:szCs w:val="28"/>
        </w:rPr>
        <w:t>ідділу</w:t>
      </w:r>
      <w:r w:rsidRPr="005223D5">
        <w:rPr>
          <w:rFonts w:ascii="Times New Roman" w:hAnsi="Times New Roman" w:cs="Times New Roman"/>
          <w:sz w:val="28"/>
          <w:szCs w:val="28"/>
        </w:rPr>
        <w:t xml:space="preserve"> з питань внутрішньої політики та зав’язків з громадськістю (РИМША)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забезпечити </w:t>
      </w:r>
      <w:r w:rsidRPr="007C2AB3">
        <w:rPr>
          <w:sz w:val="24"/>
          <w:szCs w:val="24"/>
        </w:rPr>
        <w:t xml:space="preserve"> </w:t>
      </w:r>
      <w:r w:rsidRPr="005223D5">
        <w:rPr>
          <w:rFonts w:ascii="Times New Roman" w:hAnsi="Times New Roman" w:cs="Times New Roman"/>
          <w:sz w:val="28"/>
          <w:szCs w:val="28"/>
        </w:rPr>
        <w:t>проведення  широкої  просвітницької  роботи  серед  населення,  з висвітленням в засобах масової інформації</w:t>
      </w:r>
      <w:r w:rsidR="00A7272C">
        <w:rPr>
          <w:rFonts w:ascii="Times New Roman" w:hAnsi="Times New Roman" w:cs="Times New Roman"/>
          <w:sz w:val="28"/>
          <w:szCs w:val="28"/>
        </w:rPr>
        <w:t xml:space="preserve"> та офіційному сайті </w:t>
      </w:r>
      <w:r w:rsidR="00A7272C">
        <w:rPr>
          <w:rFonts w:ascii="Times New Roman" w:hAnsi="Times New Roman" w:cs="Times New Roman"/>
          <w:sz w:val="28"/>
          <w:szCs w:val="28"/>
        </w:rPr>
        <w:lastRenderedPageBreak/>
        <w:t>міськ</w:t>
      </w:r>
      <w:r w:rsidR="00957119">
        <w:rPr>
          <w:rFonts w:ascii="Times New Roman" w:hAnsi="Times New Roman" w:cs="Times New Roman"/>
          <w:sz w:val="28"/>
          <w:szCs w:val="28"/>
        </w:rPr>
        <w:t>ої ради, щодо порядку залучення</w:t>
      </w:r>
      <w:r w:rsidR="00A7272C">
        <w:rPr>
          <w:rFonts w:ascii="Times New Roman" w:hAnsi="Times New Roman" w:cs="Times New Roman"/>
          <w:sz w:val="28"/>
          <w:szCs w:val="28"/>
        </w:rPr>
        <w:t xml:space="preserve"> громадян України на військову службу за контрактом.</w:t>
      </w:r>
    </w:p>
    <w:p w:rsidR="00957119" w:rsidRDefault="0095711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Старостам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Козятинської міської територіальної громади, систематично проводити агітаційну  компанію з населенням, щодо військової служби за контрактом.</w:t>
      </w:r>
    </w:p>
    <w:p w:rsidR="00BE7529" w:rsidRPr="00BE7529" w:rsidRDefault="00BE752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 w:rsidRPr="00BE7529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розпорядженн</w:t>
      </w:r>
      <w:r>
        <w:rPr>
          <w:rFonts w:ascii="Times New Roman" w:hAnsi="Times New Roman" w:cs="Times New Roman"/>
          <w:sz w:val="28"/>
          <w:szCs w:val="28"/>
        </w:rPr>
        <w:t>я залишаю за собою.</w:t>
      </w:r>
    </w:p>
    <w:p w:rsidR="00957119" w:rsidRDefault="0095711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7119" w:rsidRPr="00957119" w:rsidRDefault="00957119" w:rsidP="009571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119">
        <w:rPr>
          <w:rFonts w:ascii="Times New Roman" w:hAnsi="Times New Roman" w:cs="Times New Roman"/>
          <w:b/>
          <w:bCs/>
          <w:sz w:val="28"/>
          <w:szCs w:val="28"/>
        </w:rPr>
        <w:t>Міський голова</w:t>
      </w:r>
      <w:r w:rsidRPr="009571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1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1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11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11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957119">
        <w:rPr>
          <w:rFonts w:ascii="Times New Roman" w:hAnsi="Times New Roman" w:cs="Times New Roman"/>
          <w:b/>
          <w:bCs/>
          <w:sz w:val="28"/>
          <w:szCs w:val="28"/>
        </w:rPr>
        <w:t xml:space="preserve">     Тетяна ЄРМОЛАЄВА</w:t>
      </w:r>
    </w:p>
    <w:p w:rsidR="00957119" w:rsidRPr="00957119" w:rsidRDefault="00957119" w:rsidP="009571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7119" w:rsidRPr="00957119" w:rsidRDefault="00957119" w:rsidP="0095711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7119" w:rsidRDefault="00957119" w:rsidP="00957119">
      <w:pPr>
        <w:pStyle w:val="a3"/>
        <w:jc w:val="both"/>
        <w:rPr>
          <w:rStyle w:val="FontStyle37"/>
          <w:sz w:val="28"/>
          <w:szCs w:val="28"/>
        </w:rPr>
      </w:pPr>
    </w:p>
    <w:p w:rsidR="00957119" w:rsidRPr="005223D5" w:rsidRDefault="009571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7119" w:rsidRPr="005223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73649"/>
    <w:multiLevelType w:val="hybridMultilevel"/>
    <w:tmpl w:val="A6C8E310"/>
    <w:lvl w:ilvl="0" w:tplc="30E08E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C8"/>
    <w:rsid w:val="000A3739"/>
    <w:rsid w:val="002C210E"/>
    <w:rsid w:val="003F77C8"/>
    <w:rsid w:val="00486662"/>
    <w:rsid w:val="005223D5"/>
    <w:rsid w:val="00650A96"/>
    <w:rsid w:val="006A7794"/>
    <w:rsid w:val="007467F5"/>
    <w:rsid w:val="00937AA8"/>
    <w:rsid w:val="00957119"/>
    <w:rsid w:val="00A7272C"/>
    <w:rsid w:val="00BB500A"/>
    <w:rsid w:val="00BD32D7"/>
    <w:rsid w:val="00BE7529"/>
    <w:rsid w:val="00E8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A863"/>
  <w15:chartTrackingRefBased/>
  <w15:docId w15:val="{75FF2F30-DDD9-4B42-91BA-036B1B1B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C8"/>
    <w:rPr>
      <w:lang w:val="uk-UA"/>
    </w:rPr>
  </w:style>
  <w:style w:type="paragraph" w:styleId="1">
    <w:name w:val="heading 1"/>
    <w:basedOn w:val="a"/>
    <w:next w:val="a"/>
    <w:link w:val="10"/>
    <w:qFormat/>
    <w:rsid w:val="002C210E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77C8"/>
    <w:pPr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semiHidden/>
    <w:locked/>
    <w:rsid w:val="003F77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semiHidden/>
    <w:unhideWhenUsed/>
    <w:rsid w:val="003F77C8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3F77C8"/>
    <w:rPr>
      <w:lang w:val="uk-UA"/>
    </w:rPr>
  </w:style>
  <w:style w:type="paragraph" w:styleId="a6">
    <w:name w:val="Body Text Indent"/>
    <w:basedOn w:val="a"/>
    <w:link w:val="a7"/>
    <w:semiHidden/>
    <w:rsid w:val="003F77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3F77C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8">
    <w:name w:val="Hyperlink"/>
    <w:basedOn w:val="a0"/>
    <w:uiPriority w:val="99"/>
    <w:semiHidden/>
    <w:unhideWhenUsed/>
    <w:rsid w:val="00650A96"/>
    <w:rPr>
      <w:color w:val="0000FF"/>
      <w:u w:val="single"/>
    </w:rPr>
  </w:style>
  <w:style w:type="character" w:customStyle="1" w:styleId="FontStyle37">
    <w:name w:val="Font Style37"/>
    <w:uiPriority w:val="99"/>
    <w:rsid w:val="00957119"/>
    <w:rPr>
      <w:rFonts w:ascii="Bookman Old Style" w:hAnsi="Bookman Old Style" w:cs="Bookman Old Style"/>
      <w:sz w:val="12"/>
      <w:szCs w:val="12"/>
    </w:rPr>
  </w:style>
  <w:style w:type="paragraph" w:styleId="a9">
    <w:name w:val="Balloon Text"/>
    <w:basedOn w:val="a"/>
    <w:link w:val="aa"/>
    <w:uiPriority w:val="99"/>
    <w:semiHidden/>
    <w:unhideWhenUsed/>
    <w:rsid w:val="00BE7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E7529"/>
    <w:rPr>
      <w:rFonts w:ascii="Segoe UI" w:hAnsi="Segoe UI" w:cs="Segoe UI"/>
      <w:sz w:val="18"/>
      <w:szCs w:val="18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2C210E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2C210E"/>
    <w:rPr>
      <w:lang w:val="uk-UA"/>
    </w:rPr>
  </w:style>
  <w:style w:type="character" w:customStyle="1" w:styleId="10">
    <w:name w:val="Заголовок 1 Знак"/>
    <w:basedOn w:val="a0"/>
    <w:link w:val="1"/>
    <w:rsid w:val="002C210E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2024-03-14T14:15:00Z</cp:lastPrinted>
  <dcterms:created xsi:type="dcterms:W3CDTF">2024-03-18T08:15:00Z</dcterms:created>
  <dcterms:modified xsi:type="dcterms:W3CDTF">2024-03-18T10:34:00Z</dcterms:modified>
</cp:coreProperties>
</file>