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14" w:rsidRPr="00773B90" w:rsidRDefault="007660A6" w:rsidP="007660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B90">
        <w:rPr>
          <w:rFonts w:ascii="Times New Roman" w:hAnsi="Times New Roman" w:cs="Times New Roman"/>
          <w:b/>
          <w:sz w:val="32"/>
          <w:szCs w:val="32"/>
        </w:rPr>
        <w:t xml:space="preserve">Річний план </w:t>
      </w:r>
      <w:proofErr w:type="spellStart"/>
      <w:r w:rsidRPr="00773B90">
        <w:rPr>
          <w:rFonts w:ascii="Times New Roman" w:hAnsi="Times New Roman" w:cs="Times New Roman"/>
          <w:b/>
          <w:sz w:val="32"/>
          <w:szCs w:val="32"/>
        </w:rPr>
        <w:t>закупівель</w:t>
      </w:r>
      <w:proofErr w:type="spellEnd"/>
      <w:r w:rsidRPr="00773B90">
        <w:rPr>
          <w:rFonts w:ascii="Times New Roman" w:hAnsi="Times New Roman" w:cs="Times New Roman"/>
          <w:b/>
          <w:sz w:val="32"/>
          <w:szCs w:val="32"/>
        </w:rPr>
        <w:t xml:space="preserve"> на 2018 рік</w:t>
      </w:r>
    </w:p>
    <w:p w:rsidR="007660A6" w:rsidRPr="00773B90" w:rsidRDefault="007660A6" w:rsidP="00766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90">
        <w:rPr>
          <w:rFonts w:ascii="Times New Roman" w:hAnsi="Times New Roman" w:cs="Times New Roman"/>
          <w:b/>
          <w:sz w:val="24"/>
          <w:szCs w:val="24"/>
        </w:rPr>
        <w:t xml:space="preserve">Управління житлово-комунального господарства  Козятинської міської ради </w:t>
      </w:r>
    </w:p>
    <w:p w:rsidR="007660A6" w:rsidRDefault="007660A6" w:rsidP="00766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90">
        <w:rPr>
          <w:rFonts w:ascii="Times New Roman" w:hAnsi="Times New Roman" w:cs="Times New Roman"/>
          <w:b/>
          <w:sz w:val="24"/>
          <w:szCs w:val="24"/>
        </w:rPr>
        <w:t>(ЄДРПОУ 40571817)</w:t>
      </w: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529"/>
        <w:gridCol w:w="2609"/>
        <w:gridCol w:w="4936"/>
        <w:gridCol w:w="1418"/>
        <w:gridCol w:w="1531"/>
        <w:gridCol w:w="1701"/>
        <w:gridCol w:w="1785"/>
        <w:gridCol w:w="1104"/>
      </w:tblGrid>
      <w:tr w:rsidR="00D207C0" w:rsidTr="00773B90">
        <w:tc>
          <w:tcPr>
            <w:tcW w:w="0" w:type="auto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0" w:type="auto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Конкретна назва предмета закупівлі </w:t>
            </w:r>
          </w:p>
        </w:tc>
        <w:tc>
          <w:tcPr>
            <w:tcW w:w="4936" w:type="dxa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1418" w:type="dxa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згідно КЕКВ (для бюджетних коштів)</w:t>
            </w:r>
          </w:p>
        </w:tc>
        <w:tc>
          <w:tcPr>
            <w:tcW w:w="1531" w:type="dxa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Розмір бюджетного призначення за кошторисом або очікувана вартість предмета закупівлі</w:t>
            </w:r>
            <w:r w:rsidR="00CE2065">
              <w:rPr>
                <w:rFonts w:ascii="Times New Roman" w:hAnsi="Times New Roman" w:cs="Times New Roman"/>
                <w:b/>
                <w:sz w:val="20"/>
                <w:szCs w:val="20"/>
              </w:rPr>
              <w:t>, грн.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660A6" w:rsidRPr="007660A6" w:rsidRDefault="00CE2065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Процедура закупівлі</w:t>
            </w:r>
          </w:p>
        </w:tc>
        <w:tc>
          <w:tcPr>
            <w:tcW w:w="1785" w:type="dxa"/>
          </w:tcPr>
          <w:p w:rsidR="007660A6" w:rsidRPr="007660A6" w:rsidRDefault="00CE2065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Орієнтовний початок проведення процедури закупівлі</w:t>
            </w:r>
          </w:p>
        </w:tc>
        <w:tc>
          <w:tcPr>
            <w:tcW w:w="0" w:type="auto"/>
          </w:tcPr>
          <w:p w:rsidR="007660A6" w:rsidRPr="007660A6" w:rsidRDefault="00CE2065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Примітка</w:t>
            </w:r>
          </w:p>
        </w:tc>
      </w:tr>
      <w:tr w:rsidR="00D207C0" w:rsidTr="00773B90">
        <w:tc>
          <w:tcPr>
            <w:tcW w:w="0" w:type="auto"/>
          </w:tcPr>
          <w:p w:rsidR="007660A6" w:rsidRPr="00CE2065" w:rsidRDefault="00CE2065" w:rsidP="00C0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660A6" w:rsidRPr="00CE2065" w:rsidRDefault="00C075E3" w:rsidP="00C0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6" w:type="dxa"/>
          </w:tcPr>
          <w:p w:rsidR="007660A6" w:rsidRPr="00CE2065" w:rsidRDefault="00C075E3" w:rsidP="00C0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660A6" w:rsidRPr="00CE2065" w:rsidRDefault="00C075E3" w:rsidP="00C0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7660A6" w:rsidRPr="00CE2065" w:rsidRDefault="00C075E3" w:rsidP="00C0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660A6" w:rsidRPr="00CE2065" w:rsidRDefault="00C075E3" w:rsidP="00C0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5" w:type="dxa"/>
          </w:tcPr>
          <w:p w:rsidR="007660A6" w:rsidRPr="00CE2065" w:rsidRDefault="00C075E3" w:rsidP="00C0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660A6" w:rsidRPr="00CE2065" w:rsidRDefault="00C075E3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207C0" w:rsidTr="00482AA1">
        <w:trPr>
          <w:trHeight w:val="754"/>
        </w:trPr>
        <w:tc>
          <w:tcPr>
            <w:tcW w:w="0" w:type="auto"/>
          </w:tcPr>
          <w:p w:rsidR="007660A6" w:rsidRPr="00CE2065" w:rsidRDefault="00C075E3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Поточний ремонт та утримання мереж зовнішнього освітлення </w:t>
            </w:r>
          </w:p>
        </w:tc>
        <w:tc>
          <w:tcPr>
            <w:tcW w:w="4936" w:type="dxa"/>
          </w:tcPr>
          <w:p w:rsidR="007660A6" w:rsidRPr="00CE2065" w:rsidRDefault="00CE2065" w:rsidP="00CE20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021:2015 – 50230000-6 – Послуги з ремонту, технічного обслуговування дорожньої інфраструктури і пов’язаного обладнання та супутні послуги </w:t>
            </w:r>
          </w:p>
        </w:tc>
        <w:tc>
          <w:tcPr>
            <w:tcW w:w="1418" w:type="dxa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300 000,00 (триста тисяч грн. 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Відкриті торги</w:t>
            </w:r>
          </w:p>
        </w:tc>
        <w:tc>
          <w:tcPr>
            <w:tcW w:w="1785" w:type="dxa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7660A6" w:rsidRPr="00CE2065" w:rsidRDefault="007660A6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AA1" w:rsidTr="00482AA1">
        <w:trPr>
          <w:trHeight w:val="495"/>
        </w:trPr>
        <w:tc>
          <w:tcPr>
            <w:tcW w:w="0" w:type="auto"/>
            <w:vMerge w:val="restart"/>
          </w:tcPr>
          <w:p w:rsidR="00482AA1" w:rsidRPr="00CE2065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2AA1" w:rsidRPr="00CE2065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  (зовнішнє освітлення вулиць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м.Козятин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4936" w:type="dxa"/>
          </w:tcPr>
          <w:p w:rsidR="00482AA1" w:rsidRPr="00CE2065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– 09310000-5 – Електрична енергія</w:t>
            </w:r>
          </w:p>
        </w:tc>
        <w:tc>
          <w:tcPr>
            <w:tcW w:w="1418" w:type="dxa"/>
          </w:tcPr>
          <w:p w:rsidR="00482AA1" w:rsidRPr="00CE2065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1531" w:type="dxa"/>
          </w:tcPr>
          <w:p w:rsidR="00482AA1" w:rsidRDefault="00482AA1" w:rsidP="00C0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815 000,00 </w:t>
            </w:r>
          </w:p>
          <w:p w:rsidR="00482AA1" w:rsidRPr="00CE2065" w:rsidRDefault="00482AA1" w:rsidP="00482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(вісімсот п’ятнадцять   тисяч  грн. 00 коп.) з ПДВ</w:t>
            </w:r>
          </w:p>
        </w:tc>
        <w:tc>
          <w:tcPr>
            <w:tcW w:w="1701" w:type="dxa"/>
          </w:tcPr>
          <w:p w:rsidR="00482AA1" w:rsidRPr="00CE2065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Переговорна процедура</w:t>
            </w:r>
          </w:p>
        </w:tc>
        <w:tc>
          <w:tcPr>
            <w:tcW w:w="1785" w:type="dxa"/>
          </w:tcPr>
          <w:p w:rsidR="00482AA1" w:rsidRPr="00CE2065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482AA1" w:rsidRPr="00CE2065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  <w:tr w:rsidR="00482AA1" w:rsidTr="00773B90">
        <w:trPr>
          <w:trHeight w:val="645"/>
        </w:trPr>
        <w:tc>
          <w:tcPr>
            <w:tcW w:w="0" w:type="auto"/>
            <w:vMerge/>
          </w:tcPr>
          <w:p w:rsidR="00482AA1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82AA1" w:rsidRDefault="00482AA1" w:rsidP="00482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  (зовнішнє освітлення вулиць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смт.Залізничне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36" w:type="dxa"/>
          </w:tcPr>
          <w:p w:rsidR="00482AA1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– 09310000-5 – Електрична енергія</w:t>
            </w:r>
          </w:p>
        </w:tc>
        <w:tc>
          <w:tcPr>
            <w:tcW w:w="1418" w:type="dxa"/>
          </w:tcPr>
          <w:p w:rsidR="00482AA1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1531" w:type="dxa"/>
          </w:tcPr>
          <w:p w:rsidR="00482AA1" w:rsidRDefault="00482AA1" w:rsidP="00482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35 000,00 </w:t>
            </w:r>
          </w:p>
          <w:p w:rsidR="00482AA1" w:rsidRDefault="00482AA1" w:rsidP="00482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(тридцять п’ять   тисяч  грн. 00 коп.) з ПДВ</w:t>
            </w:r>
          </w:p>
        </w:tc>
        <w:tc>
          <w:tcPr>
            <w:tcW w:w="1701" w:type="dxa"/>
          </w:tcPr>
          <w:p w:rsidR="00482AA1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Переговорна процедура</w:t>
            </w:r>
          </w:p>
        </w:tc>
        <w:tc>
          <w:tcPr>
            <w:tcW w:w="1785" w:type="dxa"/>
          </w:tcPr>
          <w:p w:rsidR="00482AA1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482AA1" w:rsidRDefault="00482AA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  <w:tr w:rsidR="00D207C0" w:rsidTr="00773B90">
        <w:tc>
          <w:tcPr>
            <w:tcW w:w="0" w:type="auto"/>
          </w:tcPr>
          <w:p w:rsidR="007660A6" w:rsidRPr="004F3558" w:rsidRDefault="0059788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660A6" w:rsidRPr="004F3558" w:rsidRDefault="0059788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8">
              <w:rPr>
                <w:rFonts w:ascii="Times New Roman" w:hAnsi="Times New Roman" w:cs="Times New Roman"/>
                <w:sz w:val="20"/>
                <w:szCs w:val="20"/>
              </w:rPr>
              <w:t>Послуги з санітарного прибирання міста Козятин</w:t>
            </w:r>
          </w:p>
        </w:tc>
        <w:tc>
          <w:tcPr>
            <w:tcW w:w="4936" w:type="dxa"/>
          </w:tcPr>
          <w:p w:rsidR="007660A6" w:rsidRPr="004F3558" w:rsidRDefault="0059788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8">
              <w:rPr>
                <w:rFonts w:ascii="Times New Roman" w:hAnsi="Times New Roman" w:cs="Times New Roman"/>
                <w:sz w:val="20"/>
                <w:szCs w:val="20"/>
              </w:rPr>
              <w:t>ДК 021:2015 – 90610000-6 – Послуги з прибирання та підмітання вулиць</w:t>
            </w:r>
          </w:p>
        </w:tc>
        <w:tc>
          <w:tcPr>
            <w:tcW w:w="1418" w:type="dxa"/>
          </w:tcPr>
          <w:p w:rsidR="007660A6" w:rsidRPr="004F3558" w:rsidRDefault="0059788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8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7660A6" w:rsidRPr="004F3558" w:rsidRDefault="0059788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8">
              <w:rPr>
                <w:rFonts w:ascii="Times New Roman" w:hAnsi="Times New Roman" w:cs="Times New Roman"/>
                <w:sz w:val="20"/>
                <w:szCs w:val="20"/>
              </w:rPr>
              <w:t>2 500 000,00 (два мільйони п’ятсот тисяч 00 коп.)</w:t>
            </w:r>
          </w:p>
        </w:tc>
        <w:tc>
          <w:tcPr>
            <w:tcW w:w="1701" w:type="dxa"/>
          </w:tcPr>
          <w:p w:rsidR="007660A6" w:rsidRPr="004F3558" w:rsidRDefault="0059788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8">
              <w:rPr>
                <w:rFonts w:ascii="Times New Roman" w:hAnsi="Times New Roman" w:cs="Times New Roman"/>
                <w:sz w:val="20"/>
                <w:szCs w:val="20"/>
              </w:rPr>
              <w:t>Відкриті торги</w:t>
            </w:r>
          </w:p>
        </w:tc>
        <w:tc>
          <w:tcPr>
            <w:tcW w:w="1785" w:type="dxa"/>
          </w:tcPr>
          <w:p w:rsidR="007660A6" w:rsidRPr="004F3558" w:rsidRDefault="0059788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8"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7660A6" w:rsidRPr="004F3558" w:rsidRDefault="0059788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8"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  <w:tr w:rsidR="004F3558" w:rsidTr="00773B90">
        <w:tc>
          <w:tcPr>
            <w:tcW w:w="0" w:type="auto"/>
          </w:tcPr>
          <w:p w:rsidR="004F3558" w:rsidRPr="004F3558" w:rsidRDefault="004F355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F3558" w:rsidRPr="00CE2065" w:rsidRDefault="004F3558" w:rsidP="0087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Поточний ремонт та утримання мереж зовнішнього освітлення </w:t>
            </w:r>
          </w:p>
        </w:tc>
        <w:tc>
          <w:tcPr>
            <w:tcW w:w="4936" w:type="dxa"/>
          </w:tcPr>
          <w:p w:rsidR="004F3558" w:rsidRPr="00CE2065" w:rsidRDefault="004F3558" w:rsidP="00872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021:2015 – 50230000-6 – Послуги з ремонту, технічного обслуговування дорожньої інфраструктури і пов’язаного обладнання та супутні послуги </w:t>
            </w:r>
          </w:p>
        </w:tc>
        <w:tc>
          <w:tcPr>
            <w:tcW w:w="1418" w:type="dxa"/>
          </w:tcPr>
          <w:p w:rsidR="004F3558" w:rsidRPr="00CE2065" w:rsidRDefault="004F3558" w:rsidP="0087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4F3558" w:rsidRPr="00CE2065" w:rsidRDefault="004F3558" w:rsidP="0087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300 000,00 (триста тисяч грн. 00 коп.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4F3558" w:rsidRPr="00CE2065" w:rsidRDefault="004F3558" w:rsidP="0087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Відкриті торги</w:t>
            </w:r>
          </w:p>
        </w:tc>
        <w:tc>
          <w:tcPr>
            <w:tcW w:w="1785" w:type="dxa"/>
          </w:tcPr>
          <w:p w:rsidR="004F3558" w:rsidRPr="004F3558" w:rsidRDefault="004F355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4F3558" w:rsidRPr="004F3558" w:rsidRDefault="004F355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</w:tbl>
    <w:p w:rsidR="007660A6" w:rsidRDefault="00773B90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Затверджено рішенням тендерного комітету від </w:t>
      </w:r>
      <w:r w:rsidR="004F35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F35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.2018 року</w:t>
      </w:r>
    </w:p>
    <w:p w:rsidR="00773B90" w:rsidRDefault="00597888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4F3558">
        <w:rPr>
          <w:rFonts w:ascii="Times New Roman" w:hAnsi="Times New Roman" w:cs="Times New Roman"/>
          <w:sz w:val="24"/>
          <w:szCs w:val="24"/>
        </w:rPr>
        <w:t>24</w:t>
      </w:r>
    </w:p>
    <w:p w:rsidR="00773B90" w:rsidRDefault="00773B90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B90" w:rsidRDefault="00773B90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тендерного комітету :  </w:t>
      </w:r>
      <w:r w:rsidR="004F355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 Вовкодав І.В.</w:t>
      </w:r>
    </w:p>
    <w:p w:rsidR="007660A6" w:rsidRPr="007660A6" w:rsidRDefault="00773B90" w:rsidP="00773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тендерного комітету:   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Кобелькова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У.Ю.</w:t>
      </w:r>
      <w:r w:rsidR="00BB3DF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660A6" w:rsidRPr="007660A6" w:rsidSect="00773B9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98"/>
    <w:rsid w:val="00482AA1"/>
    <w:rsid w:val="004F3558"/>
    <w:rsid w:val="00563708"/>
    <w:rsid w:val="00597888"/>
    <w:rsid w:val="005F5EFF"/>
    <w:rsid w:val="006A1BFE"/>
    <w:rsid w:val="00707739"/>
    <w:rsid w:val="007660A6"/>
    <w:rsid w:val="00773B90"/>
    <w:rsid w:val="007B04FF"/>
    <w:rsid w:val="007B6A98"/>
    <w:rsid w:val="008D1814"/>
    <w:rsid w:val="009C6FF0"/>
    <w:rsid w:val="00BB3DF4"/>
    <w:rsid w:val="00C075E3"/>
    <w:rsid w:val="00CE2065"/>
    <w:rsid w:val="00D207C0"/>
    <w:rsid w:val="00E9223A"/>
    <w:rsid w:val="00E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CE55-5FDB-4720-8F4F-97A1DEA4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2018-02-20T07:25:00Z</cp:lastPrinted>
  <dcterms:created xsi:type="dcterms:W3CDTF">2018-02-20T07:20:00Z</dcterms:created>
  <dcterms:modified xsi:type="dcterms:W3CDTF">2018-02-20T07:35:00Z</dcterms:modified>
</cp:coreProperties>
</file>