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053C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32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053C31" w:rsidRDefault="00053C31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32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053C31" w:rsidRDefault="00053C3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32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053C31" w:rsidRDefault="00053C31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32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32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B60B31">
            <w:r>
              <w:t>Розпорядження міського голови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32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32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32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053C31">
            <w:pPr>
              <w:ind w:left="60"/>
              <w:jc w:val="center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32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32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r>
              <w:t>14.01.2021 р. № 10-р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32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053C31" w:rsidRDefault="00053C31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pPr>
              <w:jc w:val="center"/>
            </w:pPr>
            <w:r>
              <w:rPr>
                <w:b/>
              </w:rPr>
              <w:t xml:space="preserve"> ( 0118110 )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pPr>
              <w:jc w:val="center"/>
            </w:pPr>
            <w:r>
              <w:t>8110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pPr>
              <w:jc w:val="center"/>
            </w:pPr>
            <w:r>
              <w:t xml:space="preserve">  0320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left="60"/>
              <w:jc w:val="both"/>
            </w:pPr>
            <w: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053C31" w:rsidRDefault="004C73F6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40000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40000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r>
              <w:t>Конституція України(Закон України від 28.06.1996р.№254к(96-ВР))</w:t>
            </w:r>
            <w:r>
              <w:br/>
            </w:r>
            <w:r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</w:t>
            </w:r>
            <w:r>
              <w:t>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 xml:space="preserve">6. Наказ Міністерства фінансів України «Про затвердження </w:t>
            </w:r>
            <w:r>
              <w:t>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</w:t>
            </w:r>
            <w:r>
              <w:t>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  <w:t>8.Рішення 3 сесії 8  скликання К</w:t>
            </w:r>
            <w:r>
              <w:t>озятинської міської ради Вінницької обл. № 68-VIII від 24.12.2020р. «Про бюджет Козятинської міської територіальної громади на 2021 р.»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53C31" w:rsidRDefault="00053C31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5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left="60"/>
            </w:pPr>
            <w:r>
              <w:t>Захист населення  і  територій  від   надзвичайних   ситуацій техногенного та природного характеру,  пріоритетність завдань,  спрямованих  на  рятування  життя та збереження здоров'я людей і довкілля;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053C31" w:rsidRDefault="004C73F6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r>
              <w:t>Забезпечення заходів із запобігання та ліквідації надзвичайних ситуацій та наслідків стихійно лиха.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5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53C31" w:rsidRDefault="004C73F6">
            <w:pPr>
              <w:ind w:left="60"/>
            </w:pPr>
            <w:r>
              <w:t>Організація заходів із запобігання та ліквідації надзвичайних ситуацій та наслідків стихійного лиха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5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left="60"/>
            </w:pPr>
            <w:r>
              <w:t>Організація заходів із запобігання та ліквідації надзвичайних ситуацій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40 000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rPr>
                <w:b/>
              </w:rP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rPr>
                <w:b/>
              </w:rPr>
              <w:t>40 000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5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left="60"/>
            </w:pPr>
            <w:r>
              <w:t>Комплексна програма захисту населення і території Козятинської міської територіальної громади від надзвичайних ситуацій техногенного та природного характеру на 2021-2025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40 000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053C31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rPr>
                <w:b/>
              </w:rPr>
              <w:t>40 000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rPr>
                <w:b/>
              </w:rPr>
              <w:t>40 000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53C31" w:rsidRDefault="004C73F6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53C31" w:rsidRDefault="004C73F6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left="60"/>
            </w:pPr>
            <w:r>
              <w:t>обсяг фінансування на організацію заходів із запобігання та ліквідації надзвичайних ситуацій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40000,00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40000,00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53C31" w:rsidRDefault="004C73F6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53C31" w:rsidRDefault="004C73F6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left="60"/>
            </w:pPr>
            <w:r>
              <w:t>кількість заходів з запобігання надзвичайних ситуацій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</w:pPr>
            <w:r>
              <w:t>протокол комісії з надзвичайних ситуацій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5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053C31" w:rsidRDefault="00053C31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53C31" w:rsidRDefault="004C73F6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53C31" w:rsidRDefault="004C73F6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left="60"/>
            </w:pPr>
            <w:r>
              <w:t>Середня витрати на організацію заходу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20000,00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20000,00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53C31" w:rsidRDefault="004C73F6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53C31" w:rsidRDefault="004C73F6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053C31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pPr>
              <w:ind w:left="60"/>
            </w:pPr>
            <w:r>
              <w:t>Забезпечення організації  заходів із запобігання та ліквідації надзвичайних ситуацій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r>
              <w:t>Тетяна ЄРМОЛАЄВА</w:t>
            </w: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053C31"/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C31" w:rsidRDefault="004C73F6">
            <w:r>
              <w:t>Павло ХОЛКОВСЬКИЙ</w:t>
            </w: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53C31" w:rsidRDefault="004C73F6">
            <w:r>
              <w:rPr>
                <w:b/>
              </w:rPr>
              <w:t>17.01.2021 р.</w:t>
            </w: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  <w:tr w:rsidR="00053C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C31" w:rsidRDefault="004C73F6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1800" w:type="dxa"/>
          </w:tcPr>
          <w:p w:rsidR="00053C31" w:rsidRDefault="00053C31">
            <w:pPr>
              <w:pStyle w:val="EMPTYCELLSTYLE"/>
            </w:pPr>
          </w:p>
        </w:tc>
        <w:tc>
          <w:tcPr>
            <w:tcW w:w="400" w:type="dxa"/>
          </w:tcPr>
          <w:p w:rsidR="00053C31" w:rsidRDefault="00053C31">
            <w:pPr>
              <w:pStyle w:val="EMPTYCELLSTYLE"/>
            </w:pPr>
          </w:p>
        </w:tc>
      </w:tr>
    </w:tbl>
    <w:p w:rsidR="004C73F6" w:rsidRDefault="004C73F6"/>
    <w:sectPr w:rsidR="004C73F6" w:rsidSect="00053C3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053C31"/>
    <w:rsid w:val="00053C31"/>
    <w:rsid w:val="004C73F6"/>
    <w:rsid w:val="00B6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053C31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3314</Words>
  <Characters>1889</Characters>
  <Application>Microsoft Office Word</Application>
  <DocSecurity>0</DocSecurity>
  <Lines>15</Lines>
  <Paragraphs>10</Paragraphs>
  <ScaleCrop>false</ScaleCrop>
  <Company>Reanimator Extreme Edition</Company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2021-01-18T15:39:00Z</dcterms:created>
  <dcterms:modified xsi:type="dcterms:W3CDTF">2021-01-18T15:39:00Z</dcterms:modified>
</cp:coreProperties>
</file>