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D9401" w14:textId="77777777" w:rsidR="002E1897" w:rsidRDefault="002E1897" w:rsidP="002E1897">
      <w:pPr>
        <w:pStyle w:val="a5"/>
        <w:rPr>
          <w:lang w:val="ru-RU"/>
        </w:rPr>
      </w:pPr>
      <w:r>
        <w:t xml:space="preserve">                                                                                           </w:t>
      </w:r>
      <w:r>
        <w:rPr>
          <w:rFonts w:eastAsia="Times New Roman"/>
          <w:sz w:val="24"/>
          <w:szCs w:val="24"/>
          <w:lang w:val="ru-RU"/>
        </w:rPr>
        <w:object w:dxaOrig="900" w:dyaOrig="1230" w14:anchorId="43432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61.5pt" o:ole="" filled="t">
            <v:fill color2="black"/>
            <v:imagedata r:id="rId8" o:title=""/>
            <o:lock v:ext="edit" aspectratio="f"/>
          </v:shape>
          <o:OLEObject Type="Embed" ProgID="Word.Document.8" ShapeID="_x0000_i1025" DrawAspect="Content" ObjectID="_1834061070" r:id="rId9"/>
        </w:object>
      </w:r>
    </w:p>
    <w:p w14:paraId="46B39C91" w14:textId="77777777" w:rsidR="002E1897" w:rsidRDefault="002E1897" w:rsidP="002E1897">
      <w:pPr>
        <w:pStyle w:val="2"/>
        <w:jc w:val="center"/>
        <w:rPr>
          <w:lang w:val="ru-RU"/>
        </w:rPr>
      </w:pPr>
      <w:r>
        <w:t>КОЗЯТИНСЬКА  МІСЬКА  РАДА ВІННИЦЬКОЇ  ОБЛАСТІ</w:t>
      </w:r>
    </w:p>
    <w:p w14:paraId="738A34FA" w14:textId="77777777" w:rsidR="002E1897" w:rsidRDefault="002E1897" w:rsidP="002E1897">
      <w:pPr>
        <w:pStyle w:val="2"/>
        <w:jc w:val="center"/>
      </w:pPr>
      <w:r>
        <w:t>ВИКОНАВЧИЙ  КОМІТЕТ</w:t>
      </w:r>
    </w:p>
    <w:p w14:paraId="181F448C" w14:textId="77777777" w:rsidR="002E1897" w:rsidRDefault="002E1897" w:rsidP="002E1897">
      <w:pPr>
        <w:pStyle w:val="2"/>
        <w:jc w:val="center"/>
      </w:pPr>
      <w:r>
        <w:t xml:space="preserve">Р І Ш Е Н </w:t>
      </w:r>
      <w:proofErr w:type="spellStart"/>
      <w:r>
        <w:t>Н</w:t>
      </w:r>
      <w:proofErr w:type="spellEnd"/>
      <w:r>
        <w:t xml:space="preserve"> Я</w:t>
      </w:r>
    </w:p>
    <w:p w14:paraId="02956DBA" w14:textId="77777777" w:rsidR="002E1897" w:rsidRDefault="002E1897" w:rsidP="002E1897">
      <w:pPr>
        <w:tabs>
          <w:tab w:val="center" w:pos="4677"/>
          <w:tab w:val="right" w:pos="9355"/>
        </w:tabs>
        <w:rPr>
          <w:rFonts w:ascii="Times New Roman" w:hAnsi="Times New Roman"/>
          <w:b/>
          <w:sz w:val="28"/>
          <w:szCs w:val="28"/>
        </w:rPr>
      </w:pPr>
      <w:r>
        <w:rPr>
          <w:rFonts w:ascii="Times New Roman" w:hAnsi="Times New Roman"/>
          <w:b/>
          <w:sz w:val="28"/>
          <w:szCs w:val="28"/>
        </w:rPr>
        <w:t xml:space="preserve">       </w:t>
      </w:r>
    </w:p>
    <w:p w14:paraId="399F3B42" w14:textId="5D7BDCD5" w:rsidR="002E1897" w:rsidRDefault="002E1897" w:rsidP="002E1897">
      <w:pPr>
        <w:tabs>
          <w:tab w:val="center" w:pos="4677"/>
          <w:tab w:val="right" w:pos="9355"/>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26.02.2026</w:t>
      </w:r>
      <w:r>
        <w:rPr>
          <w:rFonts w:ascii="Times New Roman" w:hAnsi="Times New Roman"/>
          <w:b/>
          <w:sz w:val="32"/>
          <w:szCs w:val="32"/>
        </w:rPr>
        <w:t xml:space="preserve"> № </w:t>
      </w:r>
      <w:r>
        <w:rPr>
          <w:rFonts w:ascii="Times New Roman" w:hAnsi="Times New Roman"/>
          <w:b/>
          <w:sz w:val="32"/>
          <w:szCs w:val="32"/>
          <w:u w:val="single"/>
        </w:rPr>
        <w:t>59</w:t>
      </w:r>
    </w:p>
    <w:p w14:paraId="36A39E50" w14:textId="77777777" w:rsidR="00E81AEE" w:rsidRDefault="00E81AEE" w:rsidP="00E81AEE">
      <w:pPr>
        <w:tabs>
          <w:tab w:val="left" w:pos="2611"/>
          <w:tab w:val="left" w:pos="4363"/>
        </w:tabs>
        <w:spacing w:before="1"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Про затвердження протоколу засідання аукціонної комісії </w:t>
      </w:r>
    </w:p>
    <w:p w14:paraId="3DFD2BD1" w14:textId="77777777" w:rsidR="00E81AEE" w:rsidRDefault="00E81AEE" w:rsidP="00E81AEE">
      <w:pPr>
        <w:tabs>
          <w:tab w:val="left" w:pos="2611"/>
          <w:tab w:val="left" w:pos="4363"/>
        </w:tabs>
        <w:spacing w:before="1"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з продажу об’єктів нерухомого майна комунальної власності </w:t>
      </w:r>
    </w:p>
    <w:p w14:paraId="3486D914" w14:textId="77777777" w:rsidR="00E81AEE" w:rsidRDefault="00E81AEE" w:rsidP="00E81AEE">
      <w:pPr>
        <w:tabs>
          <w:tab w:val="left" w:pos="2611"/>
          <w:tab w:val="left" w:pos="4363"/>
        </w:tabs>
        <w:spacing w:before="1"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Козятинської міської територіальної громади </w:t>
      </w:r>
    </w:p>
    <w:p w14:paraId="34429A2D" w14:textId="77777777" w:rsidR="00E81AEE" w:rsidRDefault="00E81AEE" w:rsidP="00E81AEE">
      <w:pPr>
        <w:tabs>
          <w:tab w:val="left" w:pos="2611"/>
          <w:tab w:val="left" w:pos="4363"/>
        </w:tabs>
        <w:spacing w:before="1" w:after="0" w:line="240" w:lineRule="auto"/>
        <w:rPr>
          <w:rFonts w:ascii="Times New Roman" w:eastAsia="Times New Roman" w:hAnsi="Times New Roman" w:cs="Times New Roman"/>
          <w:sz w:val="28"/>
          <w:szCs w:val="28"/>
          <w:u w:val="single"/>
          <w:lang w:eastAsia="uk-UA"/>
        </w:rPr>
      </w:pPr>
    </w:p>
    <w:p w14:paraId="7A2175E1" w14:textId="176CC29B" w:rsidR="00E81AEE" w:rsidRDefault="00E81AEE" w:rsidP="00E81AEE">
      <w:pPr>
        <w:tabs>
          <w:tab w:val="left" w:pos="2611"/>
          <w:tab w:val="left" w:pos="4363"/>
        </w:tabs>
        <w:spacing w:before="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Розглянувши протокол </w:t>
      </w:r>
      <w:r w:rsidR="001218CE">
        <w:rPr>
          <w:rFonts w:ascii="Times New Roman" w:eastAsia="Times New Roman" w:hAnsi="Times New Roman" w:cs="Times New Roman"/>
          <w:sz w:val="28"/>
          <w:szCs w:val="28"/>
          <w:lang w:eastAsia="uk-UA"/>
        </w:rPr>
        <w:t xml:space="preserve">№2 </w:t>
      </w:r>
      <w:r>
        <w:rPr>
          <w:rFonts w:ascii="Times New Roman" w:eastAsia="Times New Roman" w:hAnsi="Times New Roman" w:cs="Times New Roman"/>
          <w:sz w:val="28"/>
          <w:szCs w:val="28"/>
          <w:lang w:eastAsia="uk-UA"/>
        </w:rPr>
        <w:t>засідання аукціонної комісії з продажу об’єктів нерухомого майна комунальної власності Козятинської міської територіальної громади</w:t>
      </w:r>
      <w:r w:rsidR="001218CE">
        <w:rPr>
          <w:rFonts w:ascii="Times New Roman" w:eastAsia="Times New Roman" w:hAnsi="Times New Roman" w:cs="Times New Roman"/>
          <w:sz w:val="28"/>
          <w:szCs w:val="28"/>
          <w:lang w:eastAsia="uk-UA"/>
        </w:rPr>
        <w:t xml:space="preserve"> від 13.02.2026 року</w:t>
      </w:r>
      <w:r>
        <w:rPr>
          <w:rFonts w:ascii="Times New Roman" w:eastAsia="Times New Roman" w:hAnsi="Times New Roman" w:cs="Times New Roman"/>
          <w:sz w:val="28"/>
          <w:szCs w:val="28"/>
          <w:lang w:eastAsia="uk-UA"/>
        </w:rPr>
        <w:t xml:space="preserve">, інформаційне повідомлення про продаж на електронному аукціоні </w:t>
      </w:r>
      <w:r w:rsidR="001218CE">
        <w:rPr>
          <w:rFonts w:ascii="Times New Roman" w:eastAsia="Times New Roman" w:hAnsi="Times New Roman" w:cs="Times New Roman"/>
          <w:sz w:val="28"/>
          <w:szCs w:val="28"/>
          <w:lang w:eastAsia="uk-UA"/>
        </w:rPr>
        <w:t>бе</w:t>
      </w:r>
      <w:r>
        <w:rPr>
          <w:rFonts w:ascii="Times New Roman" w:eastAsia="Times New Roman" w:hAnsi="Times New Roman" w:cs="Times New Roman"/>
          <w:sz w:val="28"/>
          <w:szCs w:val="28"/>
          <w:lang w:eastAsia="uk-UA"/>
        </w:rPr>
        <w:t xml:space="preserve">з умов об’єкта малої приватизації- </w:t>
      </w:r>
      <w:r w:rsidR="001218CE" w:rsidRPr="001218CE">
        <w:rPr>
          <w:rFonts w:ascii="Times New Roman" w:eastAsia="Times New Roman" w:hAnsi="Times New Roman" w:cs="Times New Roman"/>
          <w:sz w:val="28"/>
          <w:szCs w:val="28"/>
          <w:lang w:eastAsia="uk-UA"/>
        </w:rPr>
        <w:t>адмінбудівлі, гаражу, вбиральні загальною площею 834,8 кв.м, за адресою: вул. Незалежності, буд. 28,  м. Козятин, Хмільницький район, Вінницька область  (реєстраційний номер об’єкта нерухомого майна: 1537975905105)</w:t>
      </w:r>
      <w:r>
        <w:rPr>
          <w:rFonts w:ascii="Times New Roman" w:eastAsia="Times New Roman" w:hAnsi="Times New Roman" w:cs="Times New Roman"/>
          <w:sz w:val="28"/>
          <w:szCs w:val="28"/>
          <w:lang w:eastAsia="uk-UA"/>
        </w:rPr>
        <w:t>, керуючись статтями 29, 52, 60 Закону України «Про місцеве самоврядування в Україні», відповідно до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10травня 2018 року № 432, Положенням про приватизацію (відчуження) об’єктів комунальної власності (малої приватизації) Козятинської міської територіальної громади, затвердженого  рішенням 58 сесії 8 скликання Козятинської міської ради від 07.02.2025 року № 1936-</w:t>
      </w:r>
      <w:r>
        <w:rPr>
          <w:rFonts w:ascii="Times New Roman" w:eastAsia="Times New Roman" w:hAnsi="Times New Roman" w:cs="Times New Roman"/>
          <w:sz w:val="28"/>
          <w:szCs w:val="28"/>
          <w:lang w:val="en-US" w:eastAsia="uk-UA"/>
        </w:rPr>
        <w:t>VIII</w:t>
      </w:r>
      <w:r>
        <w:rPr>
          <w:rFonts w:ascii="Times New Roman" w:eastAsia="Times New Roman" w:hAnsi="Times New Roman" w:cs="Times New Roman"/>
          <w:sz w:val="28"/>
          <w:szCs w:val="28"/>
          <w:lang w:eastAsia="uk-UA"/>
        </w:rPr>
        <w:t>, виконавчий комітет міської ради</w:t>
      </w:r>
    </w:p>
    <w:p w14:paraId="70B42827" w14:textId="77777777" w:rsidR="00E81AEE" w:rsidRDefault="00E81AEE" w:rsidP="00E81AEE">
      <w:pPr>
        <w:spacing w:after="0"/>
        <w:jc w:val="both"/>
        <w:rPr>
          <w:rFonts w:ascii="Times New Roman" w:eastAsia="Calibri" w:hAnsi="Times New Roman" w:cs="Times New Roman"/>
          <w:b/>
          <w:sz w:val="28"/>
          <w:szCs w:val="28"/>
          <w:lang w:eastAsia="ru-RU"/>
        </w:rPr>
      </w:pPr>
    </w:p>
    <w:p w14:paraId="4A756444" w14:textId="77777777" w:rsidR="00E81AEE" w:rsidRDefault="00E81AEE" w:rsidP="00E81AEE">
      <w:pPr>
        <w:spacing w:after="0"/>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В И Р І Ш И В:</w:t>
      </w:r>
    </w:p>
    <w:p w14:paraId="14946789" w14:textId="77777777" w:rsidR="00E81AEE" w:rsidRDefault="00E81AEE" w:rsidP="00E81AEE">
      <w:pPr>
        <w:tabs>
          <w:tab w:val="left" w:pos="2611"/>
          <w:tab w:val="left" w:pos="4363"/>
        </w:tabs>
        <w:spacing w:before="1" w:after="0" w:line="240" w:lineRule="auto"/>
        <w:jc w:val="both"/>
        <w:rPr>
          <w:rFonts w:ascii="Times New Roman" w:eastAsia="Times New Roman" w:hAnsi="Times New Roman" w:cs="Times New Roman"/>
          <w:sz w:val="28"/>
          <w:szCs w:val="28"/>
          <w:lang w:eastAsia="uk-UA"/>
        </w:rPr>
      </w:pPr>
    </w:p>
    <w:p w14:paraId="1C54BCA7" w14:textId="52134625" w:rsidR="00E81AEE" w:rsidRDefault="00E81AEE" w:rsidP="00E81AEE">
      <w:pPr>
        <w:pStyle w:val="a8"/>
        <w:numPr>
          <w:ilvl w:val="0"/>
          <w:numId w:val="23"/>
        </w:numPr>
        <w:tabs>
          <w:tab w:val="left" w:pos="2611"/>
          <w:tab w:val="left" w:pos="4363"/>
        </w:tabs>
        <w:spacing w:before="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Затвердити  Протокол  №</w:t>
      </w:r>
      <w:r w:rsidR="001218CE">
        <w:rPr>
          <w:rFonts w:ascii="Times New Roman" w:eastAsia="Times New Roman" w:hAnsi="Times New Roman" w:cs="Times New Roman"/>
          <w:sz w:val="28"/>
          <w:szCs w:val="28"/>
          <w:lang w:eastAsia="uk-UA"/>
        </w:rPr>
        <w:t xml:space="preserve"> 2</w:t>
      </w:r>
      <w:r>
        <w:rPr>
          <w:rFonts w:ascii="Times New Roman" w:eastAsia="Times New Roman" w:hAnsi="Times New Roman" w:cs="Times New Roman"/>
          <w:sz w:val="28"/>
          <w:szCs w:val="28"/>
          <w:lang w:eastAsia="uk-UA"/>
        </w:rPr>
        <w:t xml:space="preserve"> засідання аукціонної комісії з продажу об’єктів нерухомого майна комунальної власності Козятинської міської територіальної громади для продажу об’єкта малої приватизації - </w:t>
      </w:r>
      <w:r w:rsidR="001218CE" w:rsidRPr="001218CE">
        <w:rPr>
          <w:rFonts w:ascii="Times New Roman" w:eastAsia="Times New Roman" w:hAnsi="Times New Roman" w:cs="Times New Roman"/>
          <w:sz w:val="28"/>
          <w:szCs w:val="28"/>
          <w:lang w:eastAsia="uk-UA"/>
        </w:rPr>
        <w:t>адмінбудівлі, гаражу, вбиральні загальною площею 834,8 кв.м, за адресою: вул. Незалежності, буд. 28,  м. Козятин, Хмільницький район, Вінницька область  (реєстраційний номер об’єкта нерухомого майна: 1537975905105)</w:t>
      </w:r>
      <w:r>
        <w:rPr>
          <w:rFonts w:ascii="Times New Roman" w:eastAsia="Times New Roman" w:hAnsi="Times New Roman" w:cs="Times New Roman"/>
          <w:sz w:val="28"/>
          <w:szCs w:val="28"/>
          <w:lang w:eastAsia="uk-UA"/>
        </w:rPr>
        <w:t xml:space="preserve"> згідно додатку № 1;</w:t>
      </w:r>
    </w:p>
    <w:p w14:paraId="79D609E3" w14:textId="528C9D81" w:rsidR="00E81AEE" w:rsidRDefault="00E81AEE" w:rsidP="00E81AEE">
      <w:pPr>
        <w:pStyle w:val="a8"/>
        <w:numPr>
          <w:ilvl w:val="0"/>
          <w:numId w:val="23"/>
        </w:numPr>
        <w:tabs>
          <w:tab w:val="left" w:pos="2611"/>
          <w:tab w:val="left" w:pos="4363"/>
        </w:tabs>
        <w:spacing w:before="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Затвердити Інформаційне повідомлення про продаж на електронному аукціоні </w:t>
      </w:r>
      <w:r w:rsidR="001218CE">
        <w:rPr>
          <w:rFonts w:ascii="Times New Roman" w:eastAsia="Times New Roman" w:hAnsi="Times New Roman" w:cs="Times New Roman"/>
          <w:sz w:val="28"/>
          <w:szCs w:val="28"/>
          <w:lang w:eastAsia="uk-UA"/>
        </w:rPr>
        <w:t>бе</w:t>
      </w:r>
      <w:r>
        <w:rPr>
          <w:rFonts w:ascii="Times New Roman" w:eastAsia="Times New Roman" w:hAnsi="Times New Roman" w:cs="Times New Roman"/>
          <w:sz w:val="28"/>
          <w:szCs w:val="28"/>
          <w:lang w:eastAsia="uk-UA"/>
        </w:rPr>
        <w:t xml:space="preserve">з умов об’єкта малої приватизації- </w:t>
      </w:r>
      <w:r w:rsidR="001218CE" w:rsidRPr="001218CE">
        <w:rPr>
          <w:rFonts w:ascii="Times New Roman" w:eastAsia="Times New Roman" w:hAnsi="Times New Roman" w:cs="Times New Roman"/>
          <w:sz w:val="28"/>
          <w:szCs w:val="28"/>
          <w:lang w:eastAsia="uk-UA"/>
        </w:rPr>
        <w:t>адмінбудівлі, гаражу, вбиральні загальною площею 834,8 кв.м, за адресою: вул. Незалежності, буд. 28,  м. Козятин, Хмільницький район, Вінницька область  (реєстраційний номер об’єкта нерухомого майна: 1537975905105)</w:t>
      </w:r>
      <w:r>
        <w:rPr>
          <w:rFonts w:ascii="Times New Roman" w:eastAsia="Times New Roman" w:hAnsi="Times New Roman" w:cs="Times New Roman"/>
          <w:sz w:val="28"/>
          <w:szCs w:val="28"/>
          <w:lang w:eastAsia="uk-UA"/>
        </w:rPr>
        <w:t xml:space="preserve"> згідно додатку № 2</w:t>
      </w:r>
      <w:r w:rsidR="001218CE">
        <w:rPr>
          <w:rFonts w:ascii="Times New Roman" w:eastAsia="Times New Roman" w:hAnsi="Times New Roman" w:cs="Times New Roman"/>
          <w:sz w:val="28"/>
          <w:szCs w:val="28"/>
          <w:lang w:eastAsia="uk-UA"/>
        </w:rPr>
        <w:t>.</w:t>
      </w:r>
    </w:p>
    <w:p w14:paraId="77834DE1" w14:textId="77777777" w:rsidR="001218CE" w:rsidRPr="001218CE" w:rsidRDefault="001218CE" w:rsidP="001218CE">
      <w:pPr>
        <w:tabs>
          <w:tab w:val="left" w:pos="2611"/>
          <w:tab w:val="left" w:pos="4363"/>
        </w:tabs>
        <w:spacing w:before="1" w:after="0" w:line="240" w:lineRule="auto"/>
        <w:jc w:val="both"/>
        <w:rPr>
          <w:rFonts w:ascii="Times New Roman" w:eastAsia="Times New Roman" w:hAnsi="Times New Roman" w:cs="Times New Roman"/>
          <w:sz w:val="28"/>
          <w:szCs w:val="28"/>
          <w:lang w:eastAsia="uk-UA"/>
        </w:rPr>
      </w:pPr>
    </w:p>
    <w:p w14:paraId="234644A6" w14:textId="74D5D55C" w:rsidR="00E81AEE" w:rsidRDefault="00E81AEE" w:rsidP="00E81AEE">
      <w:pPr>
        <w:pStyle w:val="a8"/>
        <w:numPr>
          <w:ilvl w:val="0"/>
          <w:numId w:val="23"/>
        </w:num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Текст інформаційного повідомлення про приватизацію об’єкта малої приватизації комунальної власності Козятинської міської територіальної громади, а саме </w:t>
      </w:r>
      <w:r w:rsidR="001218CE" w:rsidRPr="001218CE">
        <w:rPr>
          <w:rFonts w:ascii="Times New Roman" w:eastAsia="Times New Roman" w:hAnsi="Times New Roman" w:cs="Times New Roman"/>
          <w:sz w:val="28"/>
          <w:szCs w:val="28"/>
          <w:lang w:eastAsia="uk-UA"/>
        </w:rPr>
        <w:t>адмінбудівлі, гаражу, вбиральні загальною площею 834,8 кв.м, за адресою: вул. Незалежності, буд. 28,  м. Козятин, Хмільницький район, Вінницька область  (реєстраційний номер об’єкта нерухомого майна: 1537975905105)</w:t>
      </w:r>
      <w:r w:rsidR="001218C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опублікувати на офіційному веб-сайті Козятинської міської ради та електронній торговій системі.</w:t>
      </w:r>
    </w:p>
    <w:p w14:paraId="59C45F75" w14:textId="77777777" w:rsidR="00E81AEE" w:rsidRDefault="00E81AEE" w:rsidP="00E81AEE">
      <w:pPr>
        <w:pStyle w:val="a8"/>
        <w:numPr>
          <w:ilvl w:val="0"/>
          <w:numId w:val="23"/>
        </w:numPr>
        <w:shd w:val="clear" w:color="auto" w:fill="FFFFFF"/>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Контроль за виконанням цього рішення покласти на керуючого справами виконкому Козятинської міської ради</w:t>
      </w:r>
      <w:r>
        <w:rPr>
          <w:rFonts w:ascii="Times New Roman" w:hAnsi="Times New Roman" w:cs="Times New Roman"/>
          <w:b/>
          <w:sz w:val="28"/>
          <w:szCs w:val="28"/>
        </w:rPr>
        <w:t xml:space="preserve"> </w:t>
      </w:r>
      <w:r>
        <w:rPr>
          <w:rFonts w:ascii="Times New Roman" w:hAnsi="Times New Roman" w:cs="Times New Roman"/>
          <w:sz w:val="28"/>
          <w:szCs w:val="28"/>
        </w:rPr>
        <w:t>Марченка К.В.</w:t>
      </w:r>
    </w:p>
    <w:p w14:paraId="5D8EEC76" w14:textId="77777777" w:rsidR="00E81AEE" w:rsidRDefault="00E81AEE" w:rsidP="00E81AEE">
      <w:pPr>
        <w:jc w:val="center"/>
        <w:rPr>
          <w:rFonts w:ascii="Times New Roman" w:hAnsi="Times New Roman"/>
          <w:b/>
          <w:bCs/>
          <w:sz w:val="28"/>
          <w:szCs w:val="28"/>
        </w:rPr>
      </w:pPr>
    </w:p>
    <w:p w14:paraId="4F12465B" w14:textId="7046D7A7" w:rsidR="00E81AEE" w:rsidRDefault="00E81AEE" w:rsidP="00E81AEE">
      <w:pPr>
        <w:jc w:val="center"/>
        <w:rPr>
          <w:rFonts w:ascii="Times New Roman" w:hAnsi="Times New Roman"/>
          <w:b/>
          <w:bCs/>
          <w:sz w:val="28"/>
          <w:szCs w:val="28"/>
        </w:rPr>
      </w:pPr>
      <w:r>
        <w:rPr>
          <w:rFonts w:ascii="Times New Roman" w:hAnsi="Times New Roman"/>
          <w:b/>
          <w:bCs/>
          <w:sz w:val="28"/>
          <w:szCs w:val="28"/>
        </w:rPr>
        <w:t xml:space="preserve">Секретар ради             </w:t>
      </w:r>
      <w:r w:rsidR="00D92668">
        <w:rPr>
          <w:rFonts w:ascii="Times New Roman" w:hAnsi="Times New Roman"/>
          <w:b/>
          <w:bCs/>
          <w:sz w:val="28"/>
          <w:szCs w:val="28"/>
        </w:rPr>
        <w:t xml:space="preserve">          </w:t>
      </w:r>
      <w:bookmarkStart w:id="0" w:name="_GoBack"/>
      <w:bookmarkEnd w:id="0"/>
      <w:r>
        <w:rPr>
          <w:rFonts w:ascii="Times New Roman" w:hAnsi="Times New Roman"/>
          <w:b/>
          <w:bCs/>
          <w:sz w:val="28"/>
          <w:szCs w:val="28"/>
        </w:rPr>
        <w:t xml:space="preserve">                     Ірина РЕПАЛО</w:t>
      </w:r>
    </w:p>
    <w:p w14:paraId="0B21E296" w14:textId="77777777" w:rsidR="00E81AEE" w:rsidRDefault="00E81AEE" w:rsidP="00E81AEE">
      <w:pPr>
        <w:spacing w:after="0"/>
        <w:rPr>
          <w:rFonts w:ascii="Times New Roman" w:hAnsi="Times New Roman"/>
          <w:sz w:val="24"/>
          <w:szCs w:val="24"/>
        </w:rPr>
      </w:pPr>
    </w:p>
    <w:p w14:paraId="02D5BB97" w14:textId="348AA983" w:rsidR="00E81AEE" w:rsidRDefault="00E81AEE" w:rsidP="00E81AEE">
      <w:pPr>
        <w:spacing w:after="0"/>
        <w:rPr>
          <w:rFonts w:ascii="Times New Roman" w:hAnsi="Times New Roman"/>
          <w:sz w:val="24"/>
          <w:szCs w:val="24"/>
        </w:rPr>
      </w:pPr>
    </w:p>
    <w:p w14:paraId="6014B3B6" w14:textId="1FC07DB7" w:rsidR="00DD4EAC" w:rsidRDefault="00DD4EAC" w:rsidP="00E81AEE">
      <w:pPr>
        <w:pStyle w:val="a5"/>
        <w:tabs>
          <w:tab w:val="clear" w:pos="4153"/>
          <w:tab w:val="center" w:pos="4507"/>
          <w:tab w:val="left" w:pos="6096"/>
        </w:tabs>
        <w:ind w:right="3119"/>
        <w:jc w:val="both"/>
        <w:rPr>
          <w:sz w:val="24"/>
          <w:szCs w:val="24"/>
        </w:rPr>
      </w:pPr>
    </w:p>
    <w:sectPr w:rsidR="00DD4EAC" w:rsidSect="00D4690C">
      <w:pgSz w:w="11906" w:h="16838" w:code="9"/>
      <w:pgMar w:top="993" w:right="566"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331F3" w14:textId="77777777" w:rsidR="00D93F01" w:rsidRDefault="00D93F01" w:rsidP="007E1A0A">
      <w:pPr>
        <w:spacing w:after="0" w:line="240" w:lineRule="auto"/>
      </w:pPr>
      <w:r>
        <w:separator/>
      </w:r>
    </w:p>
  </w:endnote>
  <w:endnote w:type="continuationSeparator" w:id="0">
    <w:p w14:paraId="44F87646" w14:textId="77777777" w:rsidR="00D93F01" w:rsidRDefault="00D93F01"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DB54C" w14:textId="77777777" w:rsidR="00D93F01" w:rsidRDefault="00D93F01" w:rsidP="007E1A0A">
      <w:pPr>
        <w:spacing w:after="0" w:line="240" w:lineRule="auto"/>
      </w:pPr>
      <w:r>
        <w:separator/>
      </w:r>
    </w:p>
  </w:footnote>
  <w:footnote w:type="continuationSeparator" w:id="0">
    <w:p w14:paraId="2B87A55B" w14:textId="77777777" w:rsidR="00D93F01" w:rsidRDefault="00D93F01"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12C7"/>
    <w:multiLevelType w:val="hybridMultilevel"/>
    <w:tmpl w:val="0504A8F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8EA2DC1"/>
    <w:multiLevelType w:val="hybridMultilevel"/>
    <w:tmpl w:val="1F6CE21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7"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8"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1" w15:restartNumberingAfterBreak="0">
    <w:nsid w:val="4A4448B6"/>
    <w:multiLevelType w:val="hybridMultilevel"/>
    <w:tmpl w:val="5B38D9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5" w15:restartNumberingAfterBreak="0">
    <w:nsid w:val="6B7B280C"/>
    <w:multiLevelType w:val="hybridMultilevel"/>
    <w:tmpl w:val="021AD7AA"/>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F90875"/>
    <w:multiLevelType w:val="hybridMultilevel"/>
    <w:tmpl w:val="550AE7B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13"/>
  </w:num>
  <w:num w:numId="5">
    <w:abstractNumId w:val="1"/>
  </w:num>
  <w:num w:numId="6">
    <w:abstractNumId w:val="19"/>
  </w:num>
  <w:num w:numId="7">
    <w:abstractNumId w:val="17"/>
  </w:num>
  <w:num w:numId="8">
    <w:abstractNumId w:val="7"/>
  </w:num>
  <w:num w:numId="9">
    <w:abstractNumId w:val="9"/>
  </w:num>
  <w:num w:numId="10">
    <w:abstractNumId w:val="21"/>
  </w:num>
  <w:num w:numId="11">
    <w:abstractNumId w:val="16"/>
  </w:num>
  <w:num w:numId="12">
    <w:abstractNumId w:val="2"/>
  </w:num>
  <w:num w:numId="13">
    <w:abstractNumId w:val="8"/>
  </w:num>
  <w:num w:numId="14">
    <w:abstractNumId w:val="5"/>
  </w:num>
  <w:num w:numId="15">
    <w:abstractNumId w:val="20"/>
  </w:num>
  <w:num w:numId="16">
    <w:abstractNumId w:val="14"/>
  </w:num>
  <w:num w:numId="17">
    <w:abstractNumId w:val="10"/>
  </w:num>
  <w:num w:numId="18">
    <w:abstractNumId w:val="3"/>
  </w:num>
  <w:num w:numId="19">
    <w:abstractNumId w:val="0"/>
  </w:num>
  <w:num w:numId="20">
    <w:abstractNumId w:val="15"/>
  </w:num>
  <w:num w:numId="21">
    <w:abstractNumId w:val="1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42854"/>
    <w:rsid w:val="00076937"/>
    <w:rsid w:val="001218CE"/>
    <w:rsid w:val="00133B13"/>
    <w:rsid w:val="00144B31"/>
    <w:rsid w:val="00160E8F"/>
    <w:rsid w:val="00162ACE"/>
    <w:rsid w:val="001865B6"/>
    <w:rsid w:val="001A1234"/>
    <w:rsid w:val="001C7673"/>
    <w:rsid w:val="002137C0"/>
    <w:rsid w:val="00222715"/>
    <w:rsid w:val="002272A0"/>
    <w:rsid w:val="0027010F"/>
    <w:rsid w:val="002E1897"/>
    <w:rsid w:val="003176CA"/>
    <w:rsid w:val="00352BF3"/>
    <w:rsid w:val="003535FA"/>
    <w:rsid w:val="003863DB"/>
    <w:rsid w:val="003B3251"/>
    <w:rsid w:val="003D079A"/>
    <w:rsid w:val="00461D60"/>
    <w:rsid w:val="00462890"/>
    <w:rsid w:val="0048670D"/>
    <w:rsid w:val="0049280D"/>
    <w:rsid w:val="00494DE9"/>
    <w:rsid w:val="00540F93"/>
    <w:rsid w:val="0055638F"/>
    <w:rsid w:val="006342D0"/>
    <w:rsid w:val="00651E44"/>
    <w:rsid w:val="00670EDA"/>
    <w:rsid w:val="006B72D4"/>
    <w:rsid w:val="006E13C3"/>
    <w:rsid w:val="006E7008"/>
    <w:rsid w:val="00714176"/>
    <w:rsid w:val="007B5A2E"/>
    <w:rsid w:val="007C7354"/>
    <w:rsid w:val="007E1A0A"/>
    <w:rsid w:val="007F70BC"/>
    <w:rsid w:val="00810569"/>
    <w:rsid w:val="008137BB"/>
    <w:rsid w:val="008171B3"/>
    <w:rsid w:val="00854F72"/>
    <w:rsid w:val="00866D45"/>
    <w:rsid w:val="008901A8"/>
    <w:rsid w:val="008F25D5"/>
    <w:rsid w:val="009052F1"/>
    <w:rsid w:val="009803A6"/>
    <w:rsid w:val="009F3817"/>
    <w:rsid w:val="00A151B9"/>
    <w:rsid w:val="00A60F31"/>
    <w:rsid w:val="00A84C93"/>
    <w:rsid w:val="00AB3A63"/>
    <w:rsid w:val="00AD1A16"/>
    <w:rsid w:val="00AE28C6"/>
    <w:rsid w:val="00AF7F3C"/>
    <w:rsid w:val="00B2027C"/>
    <w:rsid w:val="00B952C2"/>
    <w:rsid w:val="00BA45DA"/>
    <w:rsid w:val="00BC5006"/>
    <w:rsid w:val="00BD5086"/>
    <w:rsid w:val="00BF23CE"/>
    <w:rsid w:val="00C41274"/>
    <w:rsid w:val="00C466F3"/>
    <w:rsid w:val="00C60305"/>
    <w:rsid w:val="00C82E1B"/>
    <w:rsid w:val="00C92791"/>
    <w:rsid w:val="00C96814"/>
    <w:rsid w:val="00D20CE6"/>
    <w:rsid w:val="00D27219"/>
    <w:rsid w:val="00D44B5C"/>
    <w:rsid w:val="00D4690C"/>
    <w:rsid w:val="00D92668"/>
    <w:rsid w:val="00D92FE3"/>
    <w:rsid w:val="00D93F01"/>
    <w:rsid w:val="00DB4A76"/>
    <w:rsid w:val="00DD4EAC"/>
    <w:rsid w:val="00E51457"/>
    <w:rsid w:val="00E81AEE"/>
    <w:rsid w:val="00E83015"/>
    <w:rsid w:val="00E94016"/>
    <w:rsid w:val="00EB55BA"/>
    <w:rsid w:val="00F122B5"/>
    <w:rsid w:val="00F33DE2"/>
    <w:rsid w:val="00F3586E"/>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394505">
      <w:bodyDiv w:val="1"/>
      <w:marLeft w:val="0"/>
      <w:marRight w:val="0"/>
      <w:marTop w:val="0"/>
      <w:marBottom w:val="0"/>
      <w:divBdr>
        <w:top w:val="none" w:sz="0" w:space="0" w:color="auto"/>
        <w:left w:val="none" w:sz="0" w:space="0" w:color="auto"/>
        <w:bottom w:val="none" w:sz="0" w:space="0" w:color="auto"/>
        <w:right w:val="none" w:sz="0" w:space="0" w:color="auto"/>
      </w:divBdr>
    </w:div>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 w:id="12776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D73CD-3008-4833-8715-E2AF272E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444</Words>
  <Characters>2533</Characters>
  <Application>Microsoft Office Word</Application>
  <DocSecurity>0</DocSecurity>
  <Lines>21</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2026-03-02T08:10:00Z</cp:lastPrinted>
  <dcterms:created xsi:type="dcterms:W3CDTF">2026-03-02T08:33:00Z</dcterms:created>
  <dcterms:modified xsi:type="dcterms:W3CDTF">2026-03-03T14:38:00Z</dcterms:modified>
</cp:coreProperties>
</file>