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0FF9F7E7" w14:textId="546D1CEA" w:rsidR="00C01A96" w:rsidRDefault="00C01A96" w:rsidP="007403D8">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36</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639F5174" w14:textId="77777777" w:rsidR="00C01A96" w:rsidRDefault="00C01A96" w:rsidP="007403D8">
      <w:pPr>
        <w:rPr>
          <w:sz w:val="16"/>
          <w:szCs w:val="16"/>
        </w:rPr>
      </w:pPr>
    </w:p>
    <w:p w14:paraId="39A24209" w14:textId="77777777" w:rsidR="00C01A96" w:rsidRDefault="00C01A96" w:rsidP="007403D8">
      <w:pPr>
        <w:rPr>
          <w:sz w:val="16"/>
          <w:szCs w:val="16"/>
        </w:rPr>
      </w:pPr>
    </w:p>
    <w:p w14:paraId="7D3F02A6" w14:textId="7204B50A" w:rsidR="007403D8" w:rsidRDefault="007403D8" w:rsidP="007403D8">
      <w:pPr>
        <w:rPr>
          <w:sz w:val="28"/>
          <w:szCs w:val="28"/>
        </w:rPr>
      </w:pPr>
      <w:r>
        <w:rPr>
          <w:color w:val="000000"/>
          <w:sz w:val="28"/>
          <w:szCs w:val="28"/>
        </w:rPr>
        <w:t>Про прийняття в</w:t>
      </w:r>
      <w:r>
        <w:rPr>
          <w:sz w:val="28"/>
          <w:szCs w:val="28"/>
        </w:rPr>
        <w:t xml:space="preserve"> комунальну власність Козятинської міської ради</w:t>
      </w:r>
    </w:p>
    <w:p w14:paraId="6ED4E62B" w14:textId="77777777" w:rsidR="007403D8" w:rsidRDefault="007403D8" w:rsidP="007403D8">
      <w:pPr>
        <w:rPr>
          <w:sz w:val="28"/>
          <w:szCs w:val="28"/>
        </w:rPr>
      </w:pPr>
      <w:r>
        <w:rPr>
          <w:sz w:val="28"/>
          <w:szCs w:val="28"/>
        </w:rPr>
        <w:t xml:space="preserve">частки адміністративної будівлі з комунальної власності </w:t>
      </w:r>
    </w:p>
    <w:p w14:paraId="6D521EC9" w14:textId="788F04FE" w:rsidR="007403D8" w:rsidRDefault="007403D8" w:rsidP="007403D8">
      <w:pPr>
        <w:rPr>
          <w:sz w:val="28"/>
          <w:szCs w:val="28"/>
        </w:rPr>
      </w:pPr>
      <w:proofErr w:type="spellStart"/>
      <w:r>
        <w:rPr>
          <w:sz w:val="28"/>
          <w:szCs w:val="28"/>
        </w:rPr>
        <w:t>Махнівської</w:t>
      </w:r>
      <w:proofErr w:type="spellEnd"/>
      <w:r>
        <w:rPr>
          <w:sz w:val="28"/>
          <w:szCs w:val="28"/>
        </w:rPr>
        <w:t xml:space="preserve"> сільської ради </w:t>
      </w:r>
    </w:p>
    <w:p w14:paraId="0273F5CA" w14:textId="77777777" w:rsidR="007403D8" w:rsidRDefault="007403D8" w:rsidP="007403D8">
      <w:pPr>
        <w:ind w:firstLine="300"/>
        <w:rPr>
          <w:rFonts w:eastAsia="Arial Unicode MS"/>
          <w:kern w:val="2"/>
          <w:sz w:val="16"/>
          <w:szCs w:val="16"/>
          <w:lang w:eastAsia="hi-IN" w:bidi="hi-IN"/>
        </w:rPr>
      </w:pPr>
    </w:p>
    <w:p w14:paraId="35A90819" w14:textId="28E0F9FE" w:rsidR="007403D8" w:rsidRDefault="007403D8" w:rsidP="00A01E17">
      <w:pPr>
        <w:tabs>
          <w:tab w:val="left" w:pos="2611"/>
          <w:tab w:val="left" w:pos="4363"/>
        </w:tabs>
        <w:spacing w:before="1"/>
        <w:jc w:val="both"/>
        <w:rPr>
          <w:sz w:val="28"/>
          <w:szCs w:val="28"/>
          <w:lang w:eastAsia="ru-RU"/>
        </w:rPr>
      </w:pPr>
      <w:r>
        <w:rPr>
          <w:rFonts w:eastAsia="Arial Unicode MS"/>
          <w:kern w:val="2"/>
          <w:sz w:val="28"/>
          <w:szCs w:val="28"/>
          <w:lang w:eastAsia="hi-IN" w:bidi="hi-IN"/>
        </w:rPr>
        <w:t xml:space="preserve">           Розглянувши Акт приймання-передачі </w:t>
      </w:r>
      <w:r>
        <w:rPr>
          <w:sz w:val="28"/>
          <w:szCs w:val="28"/>
        </w:rPr>
        <w:t xml:space="preserve">частки адміністративної будівлі,  рішення 14 сесії </w:t>
      </w:r>
      <w:proofErr w:type="spellStart"/>
      <w:r>
        <w:rPr>
          <w:sz w:val="28"/>
          <w:szCs w:val="28"/>
        </w:rPr>
        <w:t>Махнівської</w:t>
      </w:r>
      <w:proofErr w:type="spellEnd"/>
      <w:r>
        <w:rPr>
          <w:sz w:val="28"/>
          <w:szCs w:val="28"/>
        </w:rPr>
        <w:t xml:space="preserve"> сільської ради 8 скликання  № 14-14-08 від 12.10.2021 року</w:t>
      </w:r>
      <w:r>
        <w:rPr>
          <w:rFonts w:eastAsia="Arial Unicode MS"/>
          <w:kern w:val="2"/>
          <w:sz w:val="28"/>
          <w:szCs w:val="28"/>
          <w:lang w:eastAsia="hi-IN" w:bidi="hi-IN"/>
        </w:rPr>
        <w:t xml:space="preserve">, рішення </w:t>
      </w:r>
      <w:bookmarkStart w:id="0" w:name="_Hlk82437170"/>
      <w:r w:rsidR="00A01E17" w:rsidRPr="00A01E17">
        <w:rPr>
          <w:sz w:val="28"/>
        </w:rPr>
        <w:t xml:space="preserve">15 </w:t>
      </w:r>
      <w:r w:rsidR="00A01E17" w:rsidRPr="008B78A1">
        <w:rPr>
          <w:bCs/>
          <w:sz w:val="28"/>
          <w:szCs w:val="28"/>
        </w:rPr>
        <w:t>сесія</w:t>
      </w:r>
      <w:r w:rsidR="00A01E17">
        <w:rPr>
          <w:bCs/>
          <w:sz w:val="28"/>
          <w:szCs w:val="28"/>
        </w:rPr>
        <w:t xml:space="preserve"> Козятинської міської ради 8</w:t>
      </w:r>
      <w:r w:rsidR="00A01E17" w:rsidRPr="008B78A1">
        <w:rPr>
          <w:bCs/>
          <w:sz w:val="28"/>
          <w:szCs w:val="28"/>
        </w:rPr>
        <w:t xml:space="preserve"> скликання</w:t>
      </w:r>
      <w:r w:rsidR="00A01E17">
        <w:rPr>
          <w:sz w:val="28"/>
          <w:u w:val="single"/>
        </w:rPr>
        <w:t xml:space="preserve"> </w:t>
      </w:r>
      <w:r w:rsidR="00A01E17" w:rsidRPr="00A01E17">
        <w:rPr>
          <w:sz w:val="28"/>
        </w:rPr>
        <w:t>10.09.2021</w:t>
      </w:r>
      <w:r w:rsidR="00A01E17">
        <w:rPr>
          <w:sz w:val="28"/>
        </w:rPr>
        <w:t xml:space="preserve"> року № </w:t>
      </w:r>
      <w:r w:rsidR="00A01E17" w:rsidRPr="00A01E17">
        <w:rPr>
          <w:sz w:val="28"/>
        </w:rPr>
        <w:t>591-</w:t>
      </w:r>
      <w:r w:rsidR="00A01E17" w:rsidRPr="00A01E17">
        <w:rPr>
          <w:sz w:val="28"/>
          <w:lang w:val="en-US"/>
        </w:rPr>
        <w:t>V</w:t>
      </w:r>
      <w:r w:rsidR="00A01E17" w:rsidRPr="00A01E17">
        <w:rPr>
          <w:sz w:val="28"/>
        </w:rPr>
        <w:t>ІІІ</w:t>
      </w:r>
      <w:bookmarkEnd w:id="0"/>
      <w:r w:rsidR="00A01E17">
        <w:rPr>
          <w:sz w:val="28"/>
        </w:rPr>
        <w:t xml:space="preserve">, </w:t>
      </w:r>
      <w:r>
        <w:rPr>
          <w:rFonts w:eastAsia="Arial Unicode MS"/>
          <w:kern w:val="2"/>
          <w:sz w:val="28"/>
          <w:szCs w:val="28"/>
          <w:lang w:eastAsia="hi-IN" w:bidi="hi-IN"/>
        </w:rPr>
        <w:t xml:space="preserve">враховуючи </w:t>
      </w:r>
      <w:r>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Pr>
          <w:rFonts w:eastAsia="Arial Unicode MS"/>
          <w:kern w:val="2"/>
          <w:sz w:val="28"/>
          <w:szCs w:val="28"/>
          <w:lang w:eastAsia="hi-IN" w:bidi="hi-IN"/>
        </w:rPr>
        <w:t>керуючись ст. ст. 25, 26, 60 Закону України «Про місцеве самоврядування в Україні</w:t>
      </w:r>
      <w:r>
        <w:rPr>
          <w:sz w:val="28"/>
          <w:szCs w:val="28"/>
        </w:rPr>
        <w:t>,</w:t>
      </w:r>
      <w:r>
        <w:rPr>
          <w:rFonts w:eastAsia="Arial Unicode MS"/>
          <w:kern w:val="2"/>
          <w:sz w:val="28"/>
          <w:szCs w:val="28"/>
          <w:lang w:eastAsia="hi-IN" w:bidi="hi-IN"/>
        </w:rPr>
        <w:t xml:space="preserve"> міська рада</w:t>
      </w:r>
    </w:p>
    <w:p w14:paraId="30A86607" w14:textId="77777777" w:rsidR="007403D8" w:rsidRDefault="007403D8" w:rsidP="007403D8">
      <w:pPr>
        <w:tabs>
          <w:tab w:val="left" w:pos="1134"/>
        </w:tabs>
        <w:ind w:left="708"/>
        <w:jc w:val="center"/>
        <w:rPr>
          <w:rFonts w:eastAsia="Arial Unicode MS"/>
          <w:kern w:val="2"/>
          <w:sz w:val="28"/>
          <w:szCs w:val="28"/>
          <w:lang w:eastAsia="hi-IN" w:bidi="hi-IN"/>
        </w:rPr>
      </w:pPr>
      <w:r>
        <w:rPr>
          <w:rFonts w:eastAsia="Arial Unicode MS"/>
          <w:kern w:val="2"/>
          <w:sz w:val="28"/>
          <w:szCs w:val="28"/>
          <w:lang w:eastAsia="hi-IN" w:bidi="hi-IN"/>
        </w:rPr>
        <w:t>В И Р І Ш И Л А:</w:t>
      </w:r>
    </w:p>
    <w:p w14:paraId="475ED4D6" w14:textId="77777777" w:rsidR="007403D8" w:rsidRDefault="007403D8" w:rsidP="007403D8">
      <w:pPr>
        <w:tabs>
          <w:tab w:val="left" w:pos="1134"/>
        </w:tabs>
        <w:ind w:left="708"/>
        <w:jc w:val="center"/>
        <w:rPr>
          <w:rFonts w:eastAsia="Arial Unicode MS"/>
          <w:kern w:val="2"/>
          <w:sz w:val="16"/>
          <w:szCs w:val="16"/>
          <w:lang w:eastAsia="hi-IN" w:bidi="hi-IN"/>
        </w:rPr>
      </w:pPr>
    </w:p>
    <w:p w14:paraId="1C17FBB9" w14:textId="24C27CBD" w:rsidR="007403D8" w:rsidRPr="00A01E17" w:rsidRDefault="007403D8" w:rsidP="007403D8">
      <w:pPr>
        <w:pStyle w:val="aa"/>
        <w:numPr>
          <w:ilvl w:val="0"/>
          <w:numId w:val="10"/>
        </w:numPr>
        <w:jc w:val="both"/>
        <w:rPr>
          <w:color w:val="000000"/>
          <w:sz w:val="28"/>
          <w:szCs w:val="28"/>
        </w:rPr>
      </w:pPr>
      <w:r>
        <w:rPr>
          <w:color w:val="000000"/>
          <w:sz w:val="28"/>
          <w:szCs w:val="28"/>
        </w:rPr>
        <w:t xml:space="preserve">Затвердити </w:t>
      </w:r>
      <w:r>
        <w:rPr>
          <w:rFonts w:eastAsia="Arial Unicode MS"/>
          <w:kern w:val="2"/>
          <w:sz w:val="28"/>
          <w:szCs w:val="28"/>
          <w:lang w:eastAsia="hi-IN" w:bidi="hi-IN"/>
        </w:rPr>
        <w:t xml:space="preserve">Акт приймання-передачі </w:t>
      </w:r>
      <w:r w:rsidR="00A01E17">
        <w:rPr>
          <w:sz w:val="28"/>
          <w:szCs w:val="28"/>
        </w:rPr>
        <w:t xml:space="preserve">частки адміністративної будівлі, розташованої за </w:t>
      </w:r>
      <w:proofErr w:type="spellStart"/>
      <w:r w:rsidR="00A01E17">
        <w:rPr>
          <w:sz w:val="28"/>
          <w:szCs w:val="28"/>
        </w:rPr>
        <w:t>адресою</w:t>
      </w:r>
      <w:proofErr w:type="spellEnd"/>
      <w:r w:rsidR="00A01E17">
        <w:rPr>
          <w:sz w:val="28"/>
          <w:szCs w:val="28"/>
        </w:rPr>
        <w:t xml:space="preserve">  м. Козятин, вул. П. Орлика,8/26 </w:t>
      </w:r>
      <w:r>
        <w:rPr>
          <w:sz w:val="28"/>
          <w:szCs w:val="28"/>
        </w:rPr>
        <w:t xml:space="preserve"> у комунальну власність Козятинської міської ради </w:t>
      </w:r>
      <w:r w:rsidR="00A01E17">
        <w:rPr>
          <w:sz w:val="28"/>
          <w:szCs w:val="28"/>
        </w:rPr>
        <w:t xml:space="preserve"> з комунальної власності </w:t>
      </w:r>
      <w:proofErr w:type="spellStart"/>
      <w:r w:rsidR="00A01E17">
        <w:rPr>
          <w:sz w:val="28"/>
          <w:szCs w:val="28"/>
        </w:rPr>
        <w:t>Махнівської</w:t>
      </w:r>
      <w:proofErr w:type="spellEnd"/>
      <w:r w:rsidR="00A01E17">
        <w:rPr>
          <w:sz w:val="28"/>
          <w:szCs w:val="28"/>
        </w:rPr>
        <w:t xml:space="preserve"> сільської ради.</w:t>
      </w:r>
    </w:p>
    <w:p w14:paraId="22A16593" w14:textId="77777777" w:rsidR="00A01E17" w:rsidRPr="00645E58" w:rsidRDefault="00A01E17" w:rsidP="00A01E17">
      <w:pPr>
        <w:jc w:val="both"/>
        <w:rPr>
          <w:color w:val="000000"/>
          <w:sz w:val="16"/>
          <w:szCs w:val="16"/>
        </w:rPr>
      </w:pPr>
    </w:p>
    <w:p w14:paraId="7779366D" w14:textId="605A64FC" w:rsidR="00A01E17" w:rsidRPr="00A01E17" w:rsidRDefault="007403D8" w:rsidP="00645E58">
      <w:pPr>
        <w:pStyle w:val="aa"/>
        <w:numPr>
          <w:ilvl w:val="0"/>
          <w:numId w:val="10"/>
        </w:numPr>
        <w:jc w:val="both"/>
        <w:rPr>
          <w:bCs/>
          <w:sz w:val="28"/>
          <w:szCs w:val="28"/>
          <w:lang w:eastAsia="ru-RU"/>
        </w:rPr>
      </w:pPr>
      <w:r w:rsidRPr="00A01E17">
        <w:rPr>
          <w:color w:val="000000"/>
          <w:sz w:val="28"/>
          <w:szCs w:val="28"/>
        </w:rPr>
        <w:t xml:space="preserve">Прийняти в комунальну власність </w:t>
      </w:r>
      <w:r w:rsidRPr="00A01E17">
        <w:rPr>
          <w:sz w:val="28"/>
          <w:szCs w:val="28"/>
        </w:rPr>
        <w:t xml:space="preserve">Козятинської міської ради з </w:t>
      </w:r>
      <w:r w:rsidR="00A01E17" w:rsidRPr="00A01E17">
        <w:rPr>
          <w:sz w:val="28"/>
          <w:szCs w:val="28"/>
        </w:rPr>
        <w:t xml:space="preserve">комунальної власності </w:t>
      </w:r>
      <w:proofErr w:type="spellStart"/>
      <w:r w:rsidR="00A01E17" w:rsidRPr="00A01E17">
        <w:rPr>
          <w:sz w:val="28"/>
          <w:szCs w:val="28"/>
        </w:rPr>
        <w:t>Махнівської</w:t>
      </w:r>
      <w:proofErr w:type="spellEnd"/>
      <w:r w:rsidR="00A01E17" w:rsidRPr="00A01E17">
        <w:rPr>
          <w:sz w:val="28"/>
          <w:szCs w:val="28"/>
        </w:rPr>
        <w:t xml:space="preserve"> сільської ради</w:t>
      </w:r>
      <w:r w:rsidRPr="00A01E17">
        <w:rPr>
          <w:sz w:val="28"/>
          <w:szCs w:val="28"/>
        </w:rPr>
        <w:t xml:space="preserve"> </w:t>
      </w:r>
      <w:r w:rsidRPr="00A01E17">
        <w:rPr>
          <w:color w:val="000000"/>
          <w:sz w:val="28"/>
          <w:szCs w:val="28"/>
        </w:rPr>
        <w:t>та передати на баланс виконавчому комітету Козятинської міської ради</w:t>
      </w:r>
      <w:r w:rsidRPr="00A01E17">
        <w:rPr>
          <w:sz w:val="28"/>
          <w:szCs w:val="28"/>
        </w:rPr>
        <w:t xml:space="preserve"> </w:t>
      </w:r>
      <w:r w:rsidR="00BC522A">
        <w:rPr>
          <w:sz w:val="28"/>
          <w:szCs w:val="28"/>
        </w:rPr>
        <w:t>частк</w:t>
      </w:r>
      <w:r w:rsidR="00645E58">
        <w:rPr>
          <w:sz w:val="28"/>
          <w:szCs w:val="28"/>
        </w:rPr>
        <w:t>у</w:t>
      </w:r>
      <w:r w:rsidR="00A01E17">
        <w:rPr>
          <w:sz w:val="28"/>
          <w:szCs w:val="28"/>
        </w:rPr>
        <w:t xml:space="preserve"> адміністративної будівлі, розташованої за </w:t>
      </w:r>
      <w:proofErr w:type="spellStart"/>
      <w:r w:rsidR="00A01E17">
        <w:rPr>
          <w:sz w:val="28"/>
          <w:szCs w:val="28"/>
        </w:rPr>
        <w:t>адресою</w:t>
      </w:r>
      <w:proofErr w:type="spellEnd"/>
      <w:r w:rsidR="00A01E17">
        <w:rPr>
          <w:sz w:val="28"/>
          <w:szCs w:val="28"/>
        </w:rPr>
        <w:t xml:space="preserve"> м. Козятин, вул. П. Орлика,8/26, а саме:</w:t>
      </w:r>
    </w:p>
    <w:p w14:paraId="023AAC27" w14:textId="303AB694" w:rsidR="007403D8" w:rsidRPr="00BC522A" w:rsidRDefault="00F34336" w:rsidP="00A01E17">
      <w:pPr>
        <w:pStyle w:val="aa"/>
        <w:numPr>
          <w:ilvl w:val="0"/>
          <w:numId w:val="12"/>
        </w:numPr>
        <w:jc w:val="both"/>
        <w:rPr>
          <w:b/>
          <w:bCs/>
          <w:i/>
          <w:sz w:val="28"/>
          <w:szCs w:val="28"/>
          <w:lang w:eastAsia="ru-RU"/>
        </w:rPr>
      </w:pPr>
      <w:r>
        <w:rPr>
          <w:bCs/>
          <w:sz w:val="28"/>
          <w:szCs w:val="28"/>
          <w:lang w:eastAsia="ru-RU"/>
        </w:rPr>
        <w:t xml:space="preserve"> </w:t>
      </w:r>
      <w:r w:rsidR="00A01E17">
        <w:rPr>
          <w:bCs/>
          <w:sz w:val="28"/>
          <w:szCs w:val="28"/>
          <w:lang w:eastAsia="ru-RU"/>
        </w:rPr>
        <w:t xml:space="preserve">Приміщення І поверху адміністративної будівлі літ. «А»: </w:t>
      </w:r>
      <w:r w:rsidR="00A01E17" w:rsidRPr="00BC522A">
        <w:rPr>
          <w:bCs/>
          <w:i/>
          <w:sz w:val="28"/>
          <w:szCs w:val="28"/>
          <w:lang w:eastAsia="ru-RU"/>
        </w:rPr>
        <w:t xml:space="preserve">туалет 1-17, комора 1-18, щитова 1-19, туалет 1-20, умивальник 1-21, кабінет 1-22, кабінет 1-23, </w:t>
      </w:r>
      <w:r w:rsidR="00E0504E" w:rsidRPr="00BC522A">
        <w:rPr>
          <w:bCs/>
          <w:i/>
          <w:sz w:val="28"/>
          <w:szCs w:val="28"/>
          <w:lang w:eastAsia="ru-RU"/>
        </w:rPr>
        <w:t xml:space="preserve">сходова клітина 1-24, комора 1-25, кабінет 1-26,кабінет 1-27, коридор 1-28, кабінет 1-29, загальною площею </w:t>
      </w:r>
      <w:r w:rsidR="00E0504E" w:rsidRPr="00BC522A">
        <w:rPr>
          <w:b/>
          <w:bCs/>
          <w:i/>
          <w:sz w:val="28"/>
          <w:szCs w:val="28"/>
          <w:lang w:eastAsia="ru-RU"/>
        </w:rPr>
        <w:t xml:space="preserve">131,2 </w:t>
      </w:r>
      <w:r w:rsidR="00BC522A" w:rsidRPr="00BC522A">
        <w:rPr>
          <w:b/>
          <w:bCs/>
          <w:i/>
          <w:sz w:val="28"/>
          <w:szCs w:val="28"/>
          <w:lang w:eastAsia="ru-RU"/>
        </w:rPr>
        <w:t xml:space="preserve"> </w:t>
      </w:r>
      <w:proofErr w:type="spellStart"/>
      <w:r w:rsidR="00BC522A" w:rsidRPr="00BC522A">
        <w:rPr>
          <w:b/>
          <w:bCs/>
          <w:i/>
          <w:sz w:val="28"/>
          <w:szCs w:val="28"/>
          <w:lang w:eastAsia="ru-RU"/>
        </w:rPr>
        <w:t>кв.м</w:t>
      </w:r>
      <w:proofErr w:type="spellEnd"/>
    </w:p>
    <w:p w14:paraId="2FC37F91" w14:textId="76D82BA5" w:rsidR="00BC522A" w:rsidRPr="00BC522A" w:rsidRDefault="00BC522A" w:rsidP="00A01E17">
      <w:pPr>
        <w:pStyle w:val="aa"/>
        <w:numPr>
          <w:ilvl w:val="0"/>
          <w:numId w:val="12"/>
        </w:numPr>
        <w:jc w:val="both"/>
        <w:rPr>
          <w:bCs/>
          <w:sz w:val="28"/>
          <w:szCs w:val="28"/>
          <w:lang w:eastAsia="ru-RU"/>
        </w:rPr>
      </w:pPr>
      <w:r>
        <w:rPr>
          <w:bCs/>
          <w:sz w:val="28"/>
          <w:szCs w:val="28"/>
          <w:lang w:eastAsia="ru-RU"/>
        </w:rPr>
        <w:t xml:space="preserve">Приміщення ІІ поверху адміністративної будівлі літ. «А»: </w:t>
      </w:r>
      <w:r>
        <w:rPr>
          <w:bCs/>
          <w:i/>
          <w:sz w:val="28"/>
          <w:szCs w:val="28"/>
          <w:lang w:eastAsia="ru-RU"/>
        </w:rPr>
        <w:t xml:space="preserve">кабінет 1-40, сходова клітка 1-41, коридор 1-42, кабінет 1-43, загальною площею </w:t>
      </w:r>
      <w:r w:rsidRPr="00BC522A">
        <w:rPr>
          <w:b/>
          <w:bCs/>
          <w:i/>
          <w:sz w:val="28"/>
          <w:szCs w:val="28"/>
          <w:lang w:eastAsia="ru-RU"/>
        </w:rPr>
        <w:t xml:space="preserve">71,2 </w:t>
      </w:r>
      <w:proofErr w:type="spellStart"/>
      <w:r w:rsidRPr="00BC522A">
        <w:rPr>
          <w:b/>
          <w:bCs/>
          <w:i/>
          <w:sz w:val="28"/>
          <w:szCs w:val="28"/>
          <w:lang w:eastAsia="ru-RU"/>
        </w:rPr>
        <w:t>кв.м</w:t>
      </w:r>
      <w:proofErr w:type="spellEnd"/>
      <w:r>
        <w:rPr>
          <w:b/>
          <w:bCs/>
          <w:i/>
          <w:sz w:val="28"/>
          <w:szCs w:val="28"/>
          <w:lang w:eastAsia="ru-RU"/>
        </w:rPr>
        <w:t xml:space="preserve"> </w:t>
      </w:r>
    </w:p>
    <w:p w14:paraId="65F1585F" w14:textId="552BBE05" w:rsidR="00BC522A" w:rsidRPr="00BC522A" w:rsidRDefault="00BC522A" w:rsidP="00BC522A">
      <w:pPr>
        <w:ind w:left="645"/>
        <w:jc w:val="both"/>
        <w:rPr>
          <w:bCs/>
          <w:sz w:val="28"/>
          <w:szCs w:val="28"/>
          <w:lang w:eastAsia="ru-RU"/>
        </w:rPr>
      </w:pPr>
      <w:r w:rsidRPr="00BC522A">
        <w:rPr>
          <w:b/>
          <w:bCs/>
          <w:sz w:val="28"/>
          <w:szCs w:val="28"/>
          <w:lang w:eastAsia="ru-RU"/>
        </w:rPr>
        <w:t xml:space="preserve">Всього 202,4 </w:t>
      </w:r>
      <w:proofErr w:type="spellStart"/>
      <w:r w:rsidRPr="00BC522A">
        <w:rPr>
          <w:b/>
          <w:bCs/>
          <w:sz w:val="28"/>
          <w:szCs w:val="28"/>
          <w:lang w:eastAsia="ru-RU"/>
        </w:rPr>
        <w:t>кв.м</w:t>
      </w:r>
      <w:proofErr w:type="spellEnd"/>
      <w:r w:rsidRPr="00BC522A">
        <w:rPr>
          <w:bCs/>
          <w:sz w:val="28"/>
          <w:szCs w:val="28"/>
          <w:lang w:eastAsia="ru-RU"/>
        </w:rPr>
        <w:t>, що</w:t>
      </w:r>
      <w:r>
        <w:rPr>
          <w:b/>
          <w:bCs/>
          <w:i/>
          <w:sz w:val="28"/>
          <w:szCs w:val="28"/>
          <w:lang w:eastAsia="ru-RU"/>
        </w:rPr>
        <w:t xml:space="preserve"> </w:t>
      </w:r>
      <w:r>
        <w:rPr>
          <w:bCs/>
          <w:sz w:val="28"/>
          <w:szCs w:val="28"/>
          <w:lang w:eastAsia="ru-RU"/>
        </w:rPr>
        <w:t>становить 14/100 часток громадського будинку з господарськими (допоміжними) будівлями та спорудами.</w:t>
      </w:r>
    </w:p>
    <w:p w14:paraId="57ECC9FD" w14:textId="77777777" w:rsidR="007403D8" w:rsidRPr="00645E58" w:rsidRDefault="007403D8" w:rsidP="007403D8">
      <w:pPr>
        <w:jc w:val="both"/>
        <w:rPr>
          <w:strike/>
          <w:color w:val="000000"/>
          <w:sz w:val="16"/>
          <w:szCs w:val="16"/>
        </w:rPr>
      </w:pPr>
    </w:p>
    <w:p w14:paraId="6E15465E" w14:textId="77777777" w:rsidR="00C01A96" w:rsidRPr="00C01A96" w:rsidRDefault="007403D8" w:rsidP="00C01A96">
      <w:pPr>
        <w:pStyle w:val="2"/>
        <w:numPr>
          <w:ilvl w:val="0"/>
          <w:numId w:val="10"/>
        </w:numPr>
        <w:tabs>
          <w:tab w:val="left" w:pos="6295"/>
        </w:tabs>
        <w:spacing w:before="207" w:after="0" w:line="240" w:lineRule="auto"/>
        <w:jc w:val="both"/>
        <w:rPr>
          <w:sz w:val="28"/>
          <w:szCs w:val="28"/>
        </w:rPr>
      </w:pPr>
      <w:r w:rsidRPr="00C01A96">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6FEBDC9" w14:textId="77777777" w:rsidR="00C01A96" w:rsidRDefault="00C01A96" w:rsidP="00C01A96">
      <w:pPr>
        <w:pStyle w:val="2"/>
        <w:tabs>
          <w:tab w:val="left" w:pos="6295"/>
        </w:tabs>
        <w:spacing w:before="207" w:after="0" w:line="240" w:lineRule="auto"/>
        <w:ind w:left="360"/>
        <w:rPr>
          <w:sz w:val="28"/>
          <w:szCs w:val="28"/>
          <w:lang w:val="uk-UA"/>
        </w:rPr>
      </w:pPr>
      <w:bookmarkStart w:id="1" w:name="_GoBack"/>
      <w:bookmarkEnd w:id="1"/>
    </w:p>
    <w:p w14:paraId="554B85E3" w14:textId="30759BB8" w:rsidR="007403D8" w:rsidRPr="00C01A96" w:rsidRDefault="00C01A96" w:rsidP="00C01A96">
      <w:pPr>
        <w:pStyle w:val="2"/>
        <w:tabs>
          <w:tab w:val="left" w:pos="6295"/>
        </w:tabs>
        <w:spacing w:before="207" w:after="0" w:line="240" w:lineRule="auto"/>
        <w:ind w:left="360"/>
        <w:rPr>
          <w:sz w:val="28"/>
          <w:szCs w:val="28"/>
        </w:rPr>
      </w:pPr>
      <w:r>
        <w:rPr>
          <w:sz w:val="28"/>
          <w:szCs w:val="28"/>
          <w:lang w:val="uk-UA"/>
        </w:rPr>
        <w:t xml:space="preserve">         </w:t>
      </w:r>
      <w:proofErr w:type="spellStart"/>
      <w:r w:rsidR="007403D8" w:rsidRPr="00C01A96">
        <w:rPr>
          <w:sz w:val="28"/>
          <w:szCs w:val="28"/>
        </w:rPr>
        <w:t>Міський</w:t>
      </w:r>
      <w:proofErr w:type="spellEnd"/>
      <w:r w:rsidR="007403D8" w:rsidRPr="00C01A96">
        <w:rPr>
          <w:spacing w:val="-3"/>
          <w:sz w:val="28"/>
          <w:szCs w:val="28"/>
        </w:rPr>
        <w:t xml:space="preserve"> </w:t>
      </w:r>
      <w:r w:rsidR="007403D8" w:rsidRPr="00C01A96">
        <w:rPr>
          <w:sz w:val="28"/>
          <w:szCs w:val="28"/>
        </w:rPr>
        <w:t xml:space="preserve">голова                                           </w:t>
      </w:r>
      <w:proofErr w:type="spellStart"/>
      <w:r w:rsidR="007403D8" w:rsidRPr="00C01A96">
        <w:rPr>
          <w:sz w:val="28"/>
          <w:szCs w:val="28"/>
        </w:rPr>
        <w:t>Тетяна</w:t>
      </w:r>
      <w:proofErr w:type="spellEnd"/>
      <w:r w:rsidR="007403D8" w:rsidRPr="00C01A96">
        <w:rPr>
          <w:sz w:val="28"/>
          <w:szCs w:val="28"/>
        </w:rPr>
        <w:t xml:space="preserve"> ЄРМОЛАЄВА</w:t>
      </w:r>
    </w:p>
    <w:p w14:paraId="74C476FC" w14:textId="54A828FE" w:rsidR="00397AC9" w:rsidRPr="00645E58" w:rsidRDefault="00C01A96" w:rsidP="0039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97AC9" w:rsidRPr="00645E58" w:rsidSect="00645E58">
      <w:pgSz w:w="11906" w:h="16838"/>
      <w:pgMar w:top="426"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E671AB3"/>
    <w:multiLevelType w:val="hybridMultilevel"/>
    <w:tmpl w:val="D2E2BABA"/>
    <w:lvl w:ilvl="0" w:tplc="C50E30E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38EE474A"/>
    <w:multiLevelType w:val="hybridMultilevel"/>
    <w:tmpl w:val="5E86AD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A7B69"/>
    <w:rsid w:val="002B08BA"/>
    <w:rsid w:val="002C29D2"/>
    <w:rsid w:val="00331A01"/>
    <w:rsid w:val="003437F5"/>
    <w:rsid w:val="00357851"/>
    <w:rsid w:val="003625A1"/>
    <w:rsid w:val="00397AC9"/>
    <w:rsid w:val="003E00B0"/>
    <w:rsid w:val="003E3C76"/>
    <w:rsid w:val="003F1F6E"/>
    <w:rsid w:val="004D5BBD"/>
    <w:rsid w:val="00520F7B"/>
    <w:rsid w:val="00591458"/>
    <w:rsid w:val="005B5A7B"/>
    <w:rsid w:val="005D43E4"/>
    <w:rsid w:val="00616351"/>
    <w:rsid w:val="00645E58"/>
    <w:rsid w:val="006A253D"/>
    <w:rsid w:val="006C4686"/>
    <w:rsid w:val="006C75B7"/>
    <w:rsid w:val="006D04ED"/>
    <w:rsid w:val="007403D8"/>
    <w:rsid w:val="0080711B"/>
    <w:rsid w:val="0083138E"/>
    <w:rsid w:val="00841953"/>
    <w:rsid w:val="0086239F"/>
    <w:rsid w:val="00900ADD"/>
    <w:rsid w:val="009C710E"/>
    <w:rsid w:val="009F4453"/>
    <w:rsid w:val="009F6804"/>
    <w:rsid w:val="00A01E17"/>
    <w:rsid w:val="00A51935"/>
    <w:rsid w:val="00A5402C"/>
    <w:rsid w:val="00A75A05"/>
    <w:rsid w:val="00A90ECA"/>
    <w:rsid w:val="00A948D8"/>
    <w:rsid w:val="00AC26C5"/>
    <w:rsid w:val="00AC462E"/>
    <w:rsid w:val="00B4631A"/>
    <w:rsid w:val="00B52721"/>
    <w:rsid w:val="00B56C5A"/>
    <w:rsid w:val="00BB1399"/>
    <w:rsid w:val="00BB244B"/>
    <w:rsid w:val="00BC522A"/>
    <w:rsid w:val="00BF3787"/>
    <w:rsid w:val="00C01A96"/>
    <w:rsid w:val="00C048A4"/>
    <w:rsid w:val="00CA38AE"/>
    <w:rsid w:val="00CA4F17"/>
    <w:rsid w:val="00CB0B5E"/>
    <w:rsid w:val="00CB423C"/>
    <w:rsid w:val="00CE498D"/>
    <w:rsid w:val="00D03349"/>
    <w:rsid w:val="00DA345F"/>
    <w:rsid w:val="00DC27D1"/>
    <w:rsid w:val="00DE19FA"/>
    <w:rsid w:val="00E0504E"/>
    <w:rsid w:val="00E20928"/>
    <w:rsid w:val="00E800F5"/>
    <w:rsid w:val="00EE3FDF"/>
    <w:rsid w:val="00F2654A"/>
    <w:rsid w:val="00F34336"/>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97AC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92702175">
      <w:bodyDiv w:val="1"/>
      <w:marLeft w:val="0"/>
      <w:marRight w:val="0"/>
      <w:marTop w:val="0"/>
      <w:marBottom w:val="0"/>
      <w:divBdr>
        <w:top w:val="none" w:sz="0" w:space="0" w:color="auto"/>
        <w:left w:val="none" w:sz="0" w:space="0" w:color="auto"/>
        <w:bottom w:val="none" w:sz="0" w:space="0" w:color="auto"/>
        <w:right w:val="none" w:sz="0" w:space="0" w:color="auto"/>
      </w:divBdr>
    </w:div>
    <w:div w:id="211189839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2022-01-06T08:52:00Z</cp:lastPrinted>
  <dcterms:created xsi:type="dcterms:W3CDTF">2022-04-27T08:18:00Z</dcterms:created>
  <dcterms:modified xsi:type="dcterms:W3CDTF">2022-04-27T08:18:00Z</dcterms:modified>
</cp:coreProperties>
</file>