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0BC66" w14:textId="77777777" w:rsidR="00C10280" w:rsidRPr="00786D4B" w:rsidRDefault="00C10280"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4A886826" w14:textId="58E1A98A" w:rsidR="00C10280" w:rsidRPr="003447B8" w:rsidRDefault="00D45A08"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11C15DEE" wp14:editId="6B1BA08C">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C10280">
        <w:rPr>
          <w:sz w:val="27"/>
        </w:rPr>
        <w:br w:type="textWrapping" w:clear="all"/>
      </w:r>
      <w:r w:rsidR="009439B1">
        <w:rPr>
          <w:rFonts w:ascii="Arial" w:hAnsi="Arial"/>
          <w:b/>
          <w:sz w:val="28"/>
          <w:szCs w:val="28"/>
        </w:rPr>
        <w:t xml:space="preserve"> </w:t>
      </w:r>
    </w:p>
    <w:p w14:paraId="05EC7585" w14:textId="77777777" w:rsidR="00C10280" w:rsidRDefault="00C10280" w:rsidP="00733440">
      <w:pPr>
        <w:pStyle w:val="Heading11"/>
      </w:pPr>
      <w:r>
        <w:t xml:space="preserve">КОЗЯТИНСЬКА МІСЬКА РАДА ВІННИЦЬКОЇ ОБЛАСТІ </w:t>
      </w:r>
    </w:p>
    <w:p w14:paraId="5B651BE6" w14:textId="77777777" w:rsidR="00C10280" w:rsidRDefault="00C10280" w:rsidP="00733440">
      <w:pPr>
        <w:pStyle w:val="af3"/>
        <w:spacing w:before="10"/>
        <w:rPr>
          <w:b/>
          <w:sz w:val="27"/>
        </w:rPr>
      </w:pPr>
    </w:p>
    <w:p w14:paraId="50EC2351" w14:textId="77777777" w:rsidR="00C10280" w:rsidRPr="004460BA" w:rsidRDefault="00C10280" w:rsidP="0073344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E13AF53" w14:textId="77777777" w:rsidR="00C10280" w:rsidRDefault="00C10280" w:rsidP="00733440">
      <w:pPr>
        <w:tabs>
          <w:tab w:val="left" w:pos="2611"/>
          <w:tab w:val="left" w:pos="4363"/>
        </w:tabs>
        <w:spacing w:before="1"/>
        <w:ind w:left="411"/>
        <w:rPr>
          <w:sz w:val="28"/>
        </w:rPr>
      </w:pPr>
    </w:p>
    <w:p w14:paraId="2439AEEA" w14:textId="1448861C" w:rsidR="00C10280" w:rsidRDefault="009439B1" w:rsidP="009439B1">
      <w:pPr>
        <w:tabs>
          <w:tab w:val="left" w:pos="2611"/>
          <w:tab w:val="left" w:pos="4363"/>
        </w:tabs>
        <w:spacing w:before="1"/>
        <w:ind w:left="411" w:hanging="978"/>
        <w:rPr>
          <w:sz w:val="28"/>
        </w:rPr>
      </w:pPr>
      <w:r>
        <w:rPr>
          <w:sz w:val="28"/>
          <w:u w:val="single"/>
        </w:rPr>
        <w:t>22</w:t>
      </w:r>
      <w:r w:rsidR="00C10280">
        <w:rPr>
          <w:sz w:val="28"/>
          <w:u w:val="single"/>
        </w:rPr>
        <w:t>.04.202</w:t>
      </w:r>
      <w:r w:rsidR="00C74544">
        <w:rPr>
          <w:sz w:val="28"/>
          <w:u w:val="single"/>
        </w:rPr>
        <w:t>2</w:t>
      </w:r>
      <w:r w:rsidR="00C10280">
        <w:rPr>
          <w:sz w:val="28"/>
          <w:u w:val="single"/>
        </w:rPr>
        <w:t xml:space="preserve"> р</w:t>
      </w:r>
      <w:r w:rsidR="00C74544">
        <w:rPr>
          <w:sz w:val="28"/>
          <w:u w:val="single"/>
        </w:rPr>
        <w:t>.</w:t>
      </w:r>
      <w:r w:rsidR="00C10280">
        <w:rPr>
          <w:sz w:val="28"/>
          <w:u w:val="single"/>
        </w:rPr>
        <w:t xml:space="preserve"> </w:t>
      </w:r>
      <w:r w:rsidR="00C10280">
        <w:rPr>
          <w:spacing w:val="-1"/>
          <w:sz w:val="28"/>
        </w:rPr>
        <w:t xml:space="preserve"> </w:t>
      </w:r>
      <w:r w:rsidR="00C10280">
        <w:rPr>
          <w:sz w:val="28"/>
        </w:rPr>
        <w:t>№</w:t>
      </w:r>
      <w:r w:rsidR="00C10280">
        <w:rPr>
          <w:sz w:val="28"/>
          <w:u w:val="single"/>
        </w:rPr>
        <w:t xml:space="preserve">  </w:t>
      </w:r>
      <w:r>
        <w:rPr>
          <w:sz w:val="28"/>
          <w:u w:val="single"/>
        </w:rPr>
        <w:t>806</w:t>
      </w:r>
      <w:r w:rsidR="00C10280">
        <w:rPr>
          <w:sz w:val="28"/>
          <w:u w:val="single"/>
        </w:rPr>
        <w:t>-</w:t>
      </w:r>
      <w:r w:rsidR="00C10280">
        <w:rPr>
          <w:sz w:val="28"/>
          <w:u w:val="single"/>
          <w:lang w:val="en-US"/>
        </w:rPr>
        <w:t>V</w:t>
      </w:r>
      <w:r w:rsidR="00C10280">
        <w:rPr>
          <w:sz w:val="28"/>
          <w:u w:val="single"/>
        </w:rPr>
        <w:t>ІІІ</w:t>
      </w:r>
      <w:r w:rsidR="00C10280" w:rsidRPr="008B78A1">
        <w:rPr>
          <w:sz w:val="28"/>
        </w:rPr>
        <w:tab/>
      </w:r>
      <w:r w:rsidR="00C10280">
        <w:rPr>
          <w:sz w:val="28"/>
        </w:rPr>
        <w:t xml:space="preserve">                       </w:t>
      </w:r>
      <w:r>
        <w:rPr>
          <w:sz w:val="28"/>
        </w:rPr>
        <w:t xml:space="preserve">   </w:t>
      </w:r>
      <w:r w:rsidR="00C74544">
        <w:rPr>
          <w:sz w:val="28"/>
        </w:rPr>
        <w:t xml:space="preserve">                     </w:t>
      </w:r>
      <w:bookmarkStart w:id="0" w:name="_GoBack"/>
      <w:bookmarkEnd w:id="0"/>
      <w:r w:rsidR="00C10280">
        <w:rPr>
          <w:sz w:val="28"/>
        </w:rPr>
        <w:t xml:space="preserve"> </w:t>
      </w:r>
      <w:r w:rsidRPr="009439B1">
        <w:rPr>
          <w:sz w:val="28"/>
          <w:u w:val="single"/>
        </w:rPr>
        <w:t>24 (п)</w:t>
      </w:r>
      <w:r w:rsidR="00C10280">
        <w:rPr>
          <w:sz w:val="28"/>
        </w:rPr>
        <w:t xml:space="preserve"> </w:t>
      </w:r>
      <w:r w:rsidR="00C10280" w:rsidRPr="008D47E0">
        <w:rPr>
          <w:color w:val="FF0000"/>
          <w:sz w:val="28"/>
        </w:rPr>
        <w:t xml:space="preserve"> </w:t>
      </w:r>
      <w:r w:rsidR="00C10280" w:rsidRPr="008B78A1">
        <w:rPr>
          <w:bCs/>
          <w:sz w:val="28"/>
          <w:szCs w:val="28"/>
        </w:rPr>
        <w:t xml:space="preserve">сесія </w:t>
      </w:r>
      <w:r w:rsidR="00C10280" w:rsidRPr="009439B1">
        <w:rPr>
          <w:bCs/>
          <w:sz w:val="28"/>
          <w:szCs w:val="28"/>
          <w:u w:val="single"/>
        </w:rPr>
        <w:t>8</w:t>
      </w:r>
      <w:r w:rsidR="00C10280" w:rsidRPr="008B78A1">
        <w:rPr>
          <w:bCs/>
          <w:sz w:val="28"/>
          <w:szCs w:val="28"/>
        </w:rPr>
        <w:t xml:space="preserve"> скликання</w:t>
      </w:r>
    </w:p>
    <w:p w14:paraId="53F7FD7B" w14:textId="77777777" w:rsidR="00C10280" w:rsidRPr="004460BA" w:rsidRDefault="00C10280" w:rsidP="00733440">
      <w:pPr>
        <w:ind w:left="391" w:right="613"/>
        <w:jc w:val="center"/>
        <w:rPr>
          <w:b/>
          <w:sz w:val="28"/>
        </w:rPr>
      </w:pPr>
    </w:p>
    <w:p w14:paraId="60FA4FDC" w14:textId="49A17AB5" w:rsidR="00C10280" w:rsidRPr="009439B1" w:rsidRDefault="00C10280" w:rsidP="009439B1">
      <w:pPr>
        <w:pStyle w:val="a3"/>
        <w:tabs>
          <w:tab w:val="right" w:pos="0"/>
        </w:tabs>
        <w:jc w:val="both"/>
        <w:rPr>
          <w:b/>
          <w:bCs/>
          <w:sz w:val="24"/>
          <w:szCs w:val="24"/>
          <w:u w:val="single"/>
          <w:lang w:val="uk-UA"/>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r w:rsidRPr="009439B1">
        <w:rPr>
          <w:sz w:val="24"/>
          <w:szCs w:val="24"/>
          <w:lang w:val="uk-UA"/>
        </w:rPr>
        <w:t xml:space="preserve">                                                                   </w:t>
      </w:r>
      <w:r w:rsidRPr="009439B1">
        <w:rPr>
          <w:b/>
          <w:bCs/>
          <w:sz w:val="24"/>
          <w:szCs w:val="24"/>
          <w:u w:val="single"/>
          <w:lang w:val="uk-UA"/>
        </w:rPr>
        <w:t xml:space="preserve">                                                                                                                     </w:t>
      </w:r>
    </w:p>
    <w:p w14:paraId="7DD68834" w14:textId="77777777" w:rsidR="00C10280" w:rsidRPr="009439B1" w:rsidRDefault="00C10280" w:rsidP="00284D21">
      <w:pPr>
        <w:ind w:firstLine="700"/>
        <w:jc w:val="center"/>
        <w:outlineLvl w:val="0"/>
        <w:rPr>
          <w:bCs/>
          <w:sz w:val="28"/>
          <w:szCs w:val="28"/>
        </w:rPr>
      </w:pPr>
      <w:r w:rsidRPr="009439B1">
        <w:rPr>
          <w:bCs/>
          <w:sz w:val="28"/>
          <w:szCs w:val="28"/>
        </w:rPr>
        <w:t xml:space="preserve">Про затвердження рішень виконавчого комітету </w:t>
      </w:r>
    </w:p>
    <w:p w14:paraId="2A343890" w14:textId="77777777" w:rsidR="00C10280" w:rsidRPr="009439B1" w:rsidRDefault="00C10280" w:rsidP="00284D21">
      <w:pPr>
        <w:ind w:firstLine="700"/>
        <w:jc w:val="center"/>
        <w:outlineLvl w:val="0"/>
        <w:rPr>
          <w:bCs/>
          <w:sz w:val="28"/>
          <w:szCs w:val="28"/>
        </w:rPr>
      </w:pPr>
    </w:p>
    <w:p w14:paraId="306AC7F3" w14:textId="77777777" w:rsidR="00C10280" w:rsidRPr="009439B1" w:rsidRDefault="00C10280" w:rsidP="007A231F">
      <w:pPr>
        <w:pStyle w:val="a3"/>
        <w:tabs>
          <w:tab w:val="left" w:pos="4020"/>
          <w:tab w:val="center" w:pos="4153"/>
          <w:tab w:val="right" w:pos="8306"/>
        </w:tabs>
        <w:jc w:val="both"/>
        <w:rPr>
          <w:rFonts w:ascii="Times New Roman" w:hAnsi="Times New Roman" w:cs="Times New Roman"/>
          <w:bCs/>
          <w:sz w:val="28"/>
          <w:szCs w:val="28"/>
          <w:lang w:val="uk-UA" w:eastAsia="ru-RU"/>
        </w:rPr>
      </w:pPr>
      <w:r w:rsidRPr="009439B1">
        <w:rPr>
          <w:rFonts w:ascii="Times New Roman" w:hAnsi="Times New Roman" w:cs="Times New Roman"/>
          <w:bCs/>
          <w:sz w:val="28"/>
          <w:szCs w:val="28"/>
          <w:lang w:val="uk-UA" w:eastAsia="ru-RU"/>
        </w:rPr>
        <w:t xml:space="preserve">     </w:t>
      </w:r>
    </w:p>
    <w:p w14:paraId="0B8594BD" w14:textId="77777777" w:rsidR="00C10280" w:rsidRPr="009439B1" w:rsidRDefault="00C10280" w:rsidP="003404C6">
      <w:pPr>
        <w:pStyle w:val="a3"/>
        <w:tabs>
          <w:tab w:val="center" w:pos="4153"/>
          <w:tab w:val="right" w:pos="8306"/>
        </w:tabs>
        <w:jc w:val="both"/>
        <w:rPr>
          <w:rFonts w:ascii="Times New Roman" w:hAnsi="Times New Roman" w:cs="Times New Roman"/>
          <w:bCs/>
          <w:sz w:val="28"/>
          <w:szCs w:val="28"/>
          <w:lang w:val="uk-UA" w:eastAsia="ru-RU"/>
        </w:rPr>
      </w:pPr>
      <w:r w:rsidRPr="009439B1">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ст.72, </w:t>
      </w:r>
      <w:proofErr w:type="spellStart"/>
      <w:r w:rsidRPr="009439B1">
        <w:rPr>
          <w:rFonts w:ascii="Times New Roman" w:hAnsi="Times New Roman" w:cs="Times New Roman"/>
          <w:bCs/>
          <w:sz w:val="28"/>
          <w:szCs w:val="28"/>
          <w:lang w:val="uk-UA" w:eastAsia="ru-RU"/>
        </w:rPr>
        <w:t>п.п</w:t>
      </w:r>
      <w:proofErr w:type="spellEnd"/>
      <w:r w:rsidRPr="009439B1">
        <w:rPr>
          <w:rFonts w:ascii="Times New Roman" w:hAnsi="Times New Roman" w:cs="Times New Roman"/>
          <w:bCs/>
          <w:sz w:val="28"/>
          <w:szCs w:val="28"/>
          <w:lang w:val="uk-UA" w:eastAsia="ru-RU"/>
        </w:rPr>
        <w:t>. 7, 8 ст.78 Бюджетного кодексу України, рішення 20 сесії 8 скликання Козятинської міської ради  № 687-</w:t>
      </w:r>
      <w:r w:rsidRPr="009439B1">
        <w:rPr>
          <w:rFonts w:ascii="Times New Roman" w:hAnsi="Times New Roman" w:cs="Times New Roman"/>
          <w:bCs/>
          <w:sz w:val="28"/>
          <w:szCs w:val="28"/>
          <w:lang w:val="ru-RU" w:eastAsia="ru-RU"/>
        </w:rPr>
        <w:t>V</w:t>
      </w:r>
      <w:r w:rsidRPr="009439B1">
        <w:rPr>
          <w:rFonts w:ascii="Times New Roman" w:hAnsi="Times New Roman" w:cs="Times New Roman"/>
          <w:bCs/>
          <w:sz w:val="28"/>
          <w:szCs w:val="28"/>
          <w:lang w:val="uk-UA" w:eastAsia="ru-RU"/>
        </w:rPr>
        <w:t>ІІІ від 24.12.2021 року «Про бюджет Козятинської міської територіальної громади на 2022 рік», міська рада</w:t>
      </w:r>
    </w:p>
    <w:p w14:paraId="285E173B" w14:textId="77777777" w:rsidR="00C10280" w:rsidRPr="009439B1" w:rsidRDefault="00C10280" w:rsidP="003404C6">
      <w:pPr>
        <w:pStyle w:val="a3"/>
        <w:tabs>
          <w:tab w:val="center" w:pos="4153"/>
          <w:tab w:val="right" w:pos="8306"/>
        </w:tabs>
        <w:jc w:val="both"/>
        <w:rPr>
          <w:rFonts w:ascii="Times New Roman" w:hAnsi="Times New Roman" w:cs="Times New Roman"/>
          <w:bCs/>
          <w:color w:val="FF0000"/>
          <w:sz w:val="28"/>
          <w:szCs w:val="28"/>
          <w:lang w:val="uk-UA" w:eastAsia="ru-RU"/>
        </w:rPr>
      </w:pPr>
    </w:p>
    <w:p w14:paraId="3CADF665" w14:textId="27CFA09F" w:rsidR="00C10280" w:rsidRPr="009439B1" w:rsidRDefault="00C10280" w:rsidP="00284D21">
      <w:pPr>
        <w:ind w:firstLine="700"/>
        <w:jc w:val="center"/>
        <w:rPr>
          <w:bCs/>
          <w:sz w:val="28"/>
          <w:szCs w:val="28"/>
        </w:rPr>
      </w:pPr>
      <w:r w:rsidRPr="009439B1">
        <w:rPr>
          <w:bCs/>
          <w:sz w:val="28"/>
          <w:szCs w:val="28"/>
        </w:rPr>
        <w:t>В</w:t>
      </w:r>
      <w:r w:rsidR="009439B1">
        <w:rPr>
          <w:bCs/>
          <w:sz w:val="28"/>
          <w:szCs w:val="28"/>
        </w:rPr>
        <w:t xml:space="preserve"> </w:t>
      </w:r>
      <w:r w:rsidRPr="009439B1">
        <w:rPr>
          <w:bCs/>
          <w:sz w:val="28"/>
          <w:szCs w:val="28"/>
        </w:rPr>
        <w:t>И</w:t>
      </w:r>
      <w:r w:rsidR="009439B1">
        <w:rPr>
          <w:bCs/>
          <w:sz w:val="28"/>
          <w:szCs w:val="28"/>
        </w:rPr>
        <w:t xml:space="preserve"> </w:t>
      </w:r>
      <w:r w:rsidRPr="009439B1">
        <w:rPr>
          <w:bCs/>
          <w:sz w:val="28"/>
          <w:szCs w:val="28"/>
        </w:rPr>
        <w:t>Р</w:t>
      </w:r>
      <w:r w:rsidR="009439B1">
        <w:rPr>
          <w:bCs/>
          <w:sz w:val="28"/>
          <w:szCs w:val="28"/>
        </w:rPr>
        <w:t xml:space="preserve"> </w:t>
      </w:r>
      <w:r w:rsidRPr="009439B1">
        <w:rPr>
          <w:bCs/>
          <w:sz w:val="28"/>
          <w:szCs w:val="28"/>
        </w:rPr>
        <w:t>І</w:t>
      </w:r>
      <w:r w:rsidR="009439B1">
        <w:rPr>
          <w:bCs/>
          <w:sz w:val="28"/>
          <w:szCs w:val="28"/>
        </w:rPr>
        <w:t xml:space="preserve"> </w:t>
      </w:r>
      <w:r w:rsidRPr="009439B1">
        <w:rPr>
          <w:bCs/>
          <w:sz w:val="28"/>
          <w:szCs w:val="28"/>
        </w:rPr>
        <w:t>Ш</w:t>
      </w:r>
      <w:r w:rsidR="009439B1">
        <w:rPr>
          <w:bCs/>
          <w:sz w:val="28"/>
          <w:szCs w:val="28"/>
        </w:rPr>
        <w:t xml:space="preserve"> </w:t>
      </w:r>
      <w:r w:rsidRPr="009439B1">
        <w:rPr>
          <w:bCs/>
          <w:sz w:val="28"/>
          <w:szCs w:val="28"/>
        </w:rPr>
        <w:t>И</w:t>
      </w:r>
      <w:r w:rsidR="009439B1">
        <w:rPr>
          <w:bCs/>
          <w:sz w:val="28"/>
          <w:szCs w:val="28"/>
        </w:rPr>
        <w:t xml:space="preserve"> </w:t>
      </w:r>
      <w:r w:rsidRPr="009439B1">
        <w:rPr>
          <w:bCs/>
          <w:sz w:val="28"/>
          <w:szCs w:val="28"/>
        </w:rPr>
        <w:t>Л</w:t>
      </w:r>
      <w:r w:rsidR="009439B1">
        <w:rPr>
          <w:bCs/>
          <w:sz w:val="28"/>
          <w:szCs w:val="28"/>
        </w:rPr>
        <w:t xml:space="preserve"> </w:t>
      </w:r>
      <w:r w:rsidRPr="009439B1">
        <w:rPr>
          <w:bCs/>
          <w:sz w:val="28"/>
          <w:szCs w:val="28"/>
        </w:rPr>
        <w:t>А :</w:t>
      </w:r>
    </w:p>
    <w:p w14:paraId="78D250DD" w14:textId="77777777" w:rsidR="00C10280" w:rsidRPr="007F78FB" w:rsidRDefault="00C10280" w:rsidP="00284D21">
      <w:pPr>
        <w:ind w:firstLine="700"/>
        <w:jc w:val="center"/>
        <w:rPr>
          <w:b/>
          <w:sz w:val="24"/>
          <w:szCs w:val="24"/>
        </w:rPr>
      </w:pPr>
    </w:p>
    <w:p w14:paraId="21D0ADD6" w14:textId="77777777" w:rsidR="00C10280" w:rsidRDefault="00C10280"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5DA9B5F8" w14:textId="77777777" w:rsidR="00C10280" w:rsidRDefault="00C10280" w:rsidP="00935DCA">
      <w:pPr>
        <w:jc w:val="both"/>
        <w:rPr>
          <w:b/>
          <w:sz w:val="28"/>
          <w:szCs w:val="28"/>
          <w:u w:val="single"/>
        </w:rPr>
      </w:pPr>
      <w:r>
        <w:rPr>
          <w:b/>
          <w:sz w:val="28"/>
          <w:szCs w:val="28"/>
          <w:u w:val="single"/>
        </w:rPr>
        <w:t>24.02</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38</w:t>
      </w:r>
    </w:p>
    <w:p w14:paraId="52B6D305" w14:textId="77777777" w:rsidR="00C10280" w:rsidRDefault="00C10280" w:rsidP="008A4DC8">
      <w:pPr>
        <w:pStyle w:val="a3"/>
        <w:numPr>
          <w:ilvl w:val="0"/>
          <w:numId w:val="1"/>
        </w:numPr>
        <w:tabs>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4BC062F8" w14:textId="77777777" w:rsidR="00C10280" w:rsidRPr="00C11DF2" w:rsidRDefault="00C10280" w:rsidP="008A4DC8">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2EA1B264"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0C456832"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p>
    <w:p w14:paraId="5DBAECAD" w14:textId="77777777" w:rsidR="00C10280" w:rsidRPr="00C34087"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3718710</w:t>
      </w:r>
      <w:r w:rsidRPr="00C34087">
        <w:rPr>
          <w:b/>
          <w:spacing w:val="-1"/>
          <w:sz w:val="24"/>
          <w:szCs w:val="24"/>
        </w:rPr>
        <w:t xml:space="preserve"> «</w:t>
      </w:r>
      <w:r>
        <w:rPr>
          <w:b/>
          <w:spacing w:val="-1"/>
          <w:sz w:val="24"/>
          <w:szCs w:val="24"/>
        </w:rPr>
        <w:t xml:space="preserve"> Резервний фонд </w:t>
      </w:r>
      <w:r w:rsidRPr="00C34087">
        <w:rPr>
          <w:b/>
          <w:spacing w:val="-1"/>
          <w:sz w:val="24"/>
          <w:szCs w:val="24"/>
        </w:rPr>
        <w:t xml:space="preserve">» : </w:t>
      </w:r>
    </w:p>
    <w:p w14:paraId="6716909F" w14:textId="77777777" w:rsidR="00C10280" w:rsidRDefault="00C10280" w:rsidP="008A4DC8">
      <w:pPr>
        <w:numPr>
          <w:ilvl w:val="0"/>
          <w:numId w:val="9"/>
        </w:numPr>
        <w:jc w:val="both"/>
        <w:rPr>
          <w:b/>
          <w:sz w:val="24"/>
          <w:szCs w:val="24"/>
        </w:rPr>
      </w:pPr>
      <w:r>
        <w:rPr>
          <w:sz w:val="24"/>
          <w:szCs w:val="24"/>
        </w:rPr>
        <w:t>К</w:t>
      </w:r>
      <w:r w:rsidRPr="00C34087">
        <w:rPr>
          <w:sz w:val="24"/>
          <w:szCs w:val="24"/>
        </w:rPr>
        <w:t xml:space="preserve">ЕКВ </w:t>
      </w:r>
      <w:r>
        <w:rPr>
          <w:sz w:val="24"/>
          <w:szCs w:val="24"/>
        </w:rPr>
        <w:t>9000</w:t>
      </w:r>
      <w:r w:rsidRPr="00C34087">
        <w:rPr>
          <w:sz w:val="24"/>
          <w:szCs w:val="24"/>
        </w:rPr>
        <w:t xml:space="preserve"> « </w:t>
      </w:r>
      <w:r>
        <w:rPr>
          <w:sz w:val="24"/>
          <w:szCs w:val="24"/>
        </w:rPr>
        <w:t xml:space="preserve">Нерозподілені видатки </w:t>
      </w:r>
      <w:r w:rsidRPr="00C34087">
        <w:rPr>
          <w:sz w:val="24"/>
          <w:szCs w:val="24"/>
        </w:rPr>
        <w:t>»</w:t>
      </w:r>
      <w:r w:rsidRPr="00C34087">
        <w:rPr>
          <w:rFonts w:eastAsia="MS Mincho"/>
          <w:b/>
          <w:sz w:val="24"/>
          <w:szCs w:val="24"/>
        </w:rPr>
        <w:t xml:space="preserve">  </w:t>
      </w:r>
      <w:r>
        <w:rPr>
          <w:rFonts w:eastAsia="MS Mincho"/>
          <w:b/>
          <w:sz w:val="24"/>
          <w:szCs w:val="24"/>
        </w:rPr>
        <w:t>- 658 320,00</w:t>
      </w:r>
      <w:r w:rsidRPr="00C34087">
        <w:rPr>
          <w:b/>
          <w:sz w:val="24"/>
          <w:szCs w:val="24"/>
        </w:rPr>
        <w:t xml:space="preserve"> грн..</w:t>
      </w:r>
    </w:p>
    <w:p w14:paraId="757608B9" w14:textId="77777777" w:rsidR="00C10280" w:rsidRDefault="00C10280" w:rsidP="008A4DC8">
      <w:pPr>
        <w:pStyle w:val="a3"/>
        <w:tabs>
          <w:tab w:val="left" w:pos="708"/>
        </w:tabs>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proofErr w:type="spellStart"/>
      <w:r>
        <w:rPr>
          <w:rFonts w:ascii="Times New Roman" w:hAnsi="Times New Roman" w:cs="Times New Roman"/>
          <w:sz w:val="24"/>
          <w:szCs w:val="24"/>
          <w:lang w:val="ru-RU"/>
        </w:rPr>
        <w:t>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 „ –</w:t>
      </w:r>
      <w:r>
        <w:rPr>
          <w:rFonts w:ascii="Times New Roman" w:hAnsi="Times New Roman" w:cs="Times New Roman"/>
          <w:b/>
          <w:sz w:val="24"/>
          <w:szCs w:val="24"/>
          <w:lang w:val="uk-UA"/>
        </w:rPr>
        <w:t xml:space="preserve"> 400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грн..</w:t>
      </w:r>
      <w:proofErr w:type="gramEnd"/>
      <w:r>
        <w:rPr>
          <w:b/>
          <w:szCs w:val="24"/>
          <w:lang w:val="ru-RU"/>
        </w:rPr>
        <w:t xml:space="preserve"> </w:t>
      </w:r>
    </w:p>
    <w:p w14:paraId="57264B2B" w14:textId="77777777" w:rsidR="00C10280" w:rsidRPr="00C11DF2" w:rsidRDefault="00C10280" w:rsidP="008A4DC8">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731E8E47"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59197A05" w14:textId="77777777" w:rsidR="00C10280" w:rsidRPr="00C34087"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Pr>
          <w:b/>
          <w:spacing w:val="-1"/>
          <w:sz w:val="24"/>
          <w:szCs w:val="24"/>
        </w:rPr>
        <w:t>Заходи із запобігання та ліквідації надзвичайних ситуацій та наслідків стихійного лиха</w:t>
      </w:r>
      <w:r w:rsidRPr="00C34087">
        <w:rPr>
          <w:b/>
          <w:spacing w:val="-1"/>
          <w:sz w:val="24"/>
          <w:szCs w:val="24"/>
        </w:rPr>
        <w:t xml:space="preserve">» : </w:t>
      </w:r>
    </w:p>
    <w:p w14:paraId="416AFA31" w14:textId="77777777" w:rsidR="00C10280" w:rsidRPr="00384A49" w:rsidRDefault="00C10280" w:rsidP="008A4DC8">
      <w:pPr>
        <w:numPr>
          <w:ilvl w:val="0"/>
          <w:numId w:val="8"/>
        </w:numPr>
        <w:jc w:val="both"/>
        <w:rPr>
          <w:sz w:val="24"/>
          <w:szCs w:val="24"/>
        </w:rPr>
      </w:pPr>
      <w:r>
        <w:rPr>
          <w:sz w:val="24"/>
          <w:szCs w:val="24"/>
        </w:rPr>
        <w:t>К</w:t>
      </w:r>
      <w:r w:rsidRPr="00C34087">
        <w:rPr>
          <w:sz w:val="24"/>
          <w:szCs w:val="24"/>
        </w:rPr>
        <w:t>ЕКВ 22</w:t>
      </w:r>
      <w:r>
        <w:rPr>
          <w:sz w:val="24"/>
          <w:szCs w:val="24"/>
        </w:rPr>
        <w:t>10</w:t>
      </w:r>
      <w:r w:rsidRPr="00C34087">
        <w:rPr>
          <w:sz w:val="24"/>
          <w:szCs w:val="24"/>
        </w:rPr>
        <w:t xml:space="preserve"> « </w:t>
      </w:r>
      <w:r>
        <w:rPr>
          <w:sz w:val="24"/>
          <w:szCs w:val="24"/>
        </w:rPr>
        <w:t>Предмети, матеріали, обладнання та інвентар</w:t>
      </w:r>
      <w:r w:rsidRPr="00C34087">
        <w:rPr>
          <w:sz w:val="24"/>
          <w:szCs w:val="24"/>
        </w:rPr>
        <w:t>»</w:t>
      </w:r>
      <w:r w:rsidRPr="00C34087">
        <w:rPr>
          <w:rFonts w:eastAsia="MS Mincho"/>
          <w:b/>
          <w:sz w:val="24"/>
          <w:szCs w:val="24"/>
        </w:rPr>
        <w:t xml:space="preserve">  </w:t>
      </w:r>
      <w:r>
        <w:rPr>
          <w:rFonts w:eastAsia="MS Mincho"/>
          <w:b/>
          <w:sz w:val="24"/>
          <w:szCs w:val="24"/>
        </w:rPr>
        <w:t>+ 258 320,00</w:t>
      </w:r>
      <w:r w:rsidRPr="00C34087">
        <w:rPr>
          <w:b/>
          <w:sz w:val="24"/>
          <w:szCs w:val="24"/>
        </w:rPr>
        <w:t xml:space="preserve"> грн.</w:t>
      </w:r>
      <w:r>
        <w:rPr>
          <w:b/>
          <w:sz w:val="24"/>
          <w:szCs w:val="24"/>
        </w:rPr>
        <w:t xml:space="preserve"> </w:t>
      </w:r>
      <w:r w:rsidRPr="00384A49">
        <w:rPr>
          <w:sz w:val="24"/>
          <w:szCs w:val="24"/>
        </w:rPr>
        <w:t>(Для створення матеріального резерву ПММ).</w:t>
      </w:r>
    </w:p>
    <w:p w14:paraId="4E76DA91"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спеціальному</w:t>
      </w:r>
      <w:r w:rsidRPr="00762D20">
        <w:rPr>
          <w:rFonts w:ascii="Times New Roman" w:hAnsi="Times New Roman" w:cs="Times New Roman"/>
          <w:b/>
          <w:bCs/>
          <w:i/>
          <w:sz w:val="24"/>
          <w:szCs w:val="24"/>
          <w:u w:val="single"/>
          <w:lang w:val="uk-UA" w:eastAsia="ru-RU"/>
        </w:rPr>
        <w:t xml:space="preserve">  фонду: </w:t>
      </w:r>
    </w:p>
    <w:p w14:paraId="40ABDD38" w14:textId="77777777" w:rsidR="00C10280" w:rsidRPr="00C34087"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Pr>
          <w:b/>
          <w:spacing w:val="-1"/>
          <w:sz w:val="24"/>
          <w:szCs w:val="24"/>
        </w:rPr>
        <w:t>Заходи із запобігання та ліквідації надзвичайних ситуацій та наслідків стихійного лиха</w:t>
      </w:r>
      <w:r w:rsidRPr="00C34087">
        <w:rPr>
          <w:b/>
          <w:spacing w:val="-1"/>
          <w:sz w:val="24"/>
          <w:szCs w:val="24"/>
        </w:rPr>
        <w:t xml:space="preserve">» : </w:t>
      </w:r>
    </w:p>
    <w:p w14:paraId="1C528071" w14:textId="77777777" w:rsidR="00C10280" w:rsidRDefault="00C10280" w:rsidP="008A4DC8">
      <w:pPr>
        <w:jc w:val="both"/>
        <w:rPr>
          <w:rFonts w:eastAsia="MS Mincho"/>
          <w:b/>
          <w:sz w:val="24"/>
          <w:szCs w:val="24"/>
        </w:rPr>
      </w:pPr>
      <w:r w:rsidRPr="00C34087">
        <w:rPr>
          <w:sz w:val="24"/>
          <w:szCs w:val="24"/>
        </w:rPr>
        <w:t xml:space="preserve">- </w:t>
      </w:r>
      <w:r>
        <w:rPr>
          <w:sz w:val="24"/>
          <w:szCs w:val="24"/>
        </w:rPr>
        <w:t xml:space="preserve"> К</w:t>
      </w:r>
      <w:r w:rsidRPr="00C34087">
        <w:rPr>
          <w:sz w:val="24"/>
          <w:szCs w:val="24"/>
        </w:rPr>
        <w:t xml:space="preserve">ЕКВ </w:t>
      </w:r>
      <w:r>
        <w:rPr>
          <w:sz w:val="24"/>
          <w:szCs w:val="24"/>
        </w:rPr>
        <w:t>3110</w:t>
      </w:r>
      <w:r w:rsidRPr="00C34087">
        <w:rPr>
          <w:sz w:val="24"/>
          <w:szCs w:val="24"/>
        </w:rPr>
        <w:t xml:space="preserve"> « </w:t>
      </w:r>
      <w:r>
        <w:rPr>
          <w:sz w:val="24"/>
          <w:szCs w:val="24"/>
        </w:rPr>
        <w:t xml:space="preserve">Придбання обладнання і предметів довгострокового користування </w:t>
      </w:r>
      <w:r w:rsidRPr="00C34087">
        <w:rPr>
          <w:sz w:val="24"/>
          <w:szCs w:val="24"/>
        </w:rPr>
        <w:t>»</w:t>
      </w:r>
      <w:r w:rsidRPr="00C34087">
        <w:rPr>
          <w:rFonts w:eastAsia="MS Mincho"/>
          <w:b/>
          <w:sz w:val="24"/>
          <w:szCs w:val="24"/>
        </w:rPr>
        <w:t xml:space="preserve">  </w:t>
      </w:r>
    </w:p>
    <w:p w14:paraId="24163363" w14:textId="77777777" w:rsidR="00C10280" w:rsidRDefault="00C10280" w:rsidP="008A4DC8">
      <w:pPr>
        <w:jc w:val="both"/>
        <w:rPr>
          <w:b/>
          <w:sz w:val="24"/>
          <w:szCs w:val="24"/>
        </w:rPr>
      </w:pPr>
      <w:r>
        <w:rPr>
          <w:rFonts w:eastAsia="MS Mincho"/>
          <w:b/>
          <w:sz w:val="24"/>
          <w:szCs w:val="24"/>
        </w:rPr>
        <w:t>+ 400 000,00</w:t>
      </w:r>
      <w:r w:rsidRPr="00C34087">
        <w:rPr>
          <w:b/>
          <w:sz w:val="24"/>
          <w:szCs w:val="24"/>
        </w:rPr>
        <w:t xml:space="preserve"> грн.</w:t>
      </w:r>
      <w:r>
        <w:rPr>
          <w:b/>
          <w:sz w:val="24"/>
          <w:szCs w:val="24"/>
        </w:rPr>
        <w:t xml:space="preserve"> </w:t>
      </w:r>
      <w:r w:rsidRPr="00384A49">
        <w:rPr>
          <w:sz w:val="24"/>
          <w:szCs w:val="24"/>
        </w:rPr>
        <w:t xml:space="preserve">(Придбання </w:t>
      </w:r>
      <w:proofErr w:type="spellStart"/>
      <w:r w:rsidRPr="00384A49">
        <w:rPr>
          <w:sz w:val="24"/>
          <w:szCs w:val="24"/>
        </w:rPr>
        <w:t>заправочних</w:t>
      </w:r>
      <w:proofErr w:type="spellEnd"/>
      <w:r w:rsidRPr="00384A49">
        <w:rPr>
          <w:sz w:val="24"/>
          <w:szCs w:val="24"/>
        </w:rPr>
        <w:t xml:space="preserve"> станцій).</w:t>
      </w:r>
    </w:p>
    <w:p w14:paraId="544F6545" w14:textId="77777777" w:rsidR="00C10280" w:rsidRDefault="00C10280" w:rsidP="008A4DC8">
      <w:pPr>
        <w:pStyle w:val="a3"/>
        <w:tabs>
          <w:tab w:val="left" w:pos="708"/>
        </w:tabs>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proofErr w:type="spellStart"/>
      <w:r>
        <w:rPr>
          <w:rFonts w:ascii="Times New Roman" w:hAnsi="Times New Roman" w:cs="Times New Roman"/>
          <w:sz w:val="24"/>
          <w:szCs w:val="24"/>
          <w:lang w:val="ru-RU"/>
        </w:rPr>
        <w:t>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 „ +</w:t>
      </w:r>
      <w:r>
        <w:rPr>
          <w:rFonts w:ascii="Times New Roman" w:hAnsi="Times New Roman" w:cs="Times New Roman"/>
          <w:b/>
          <w:sz w:val="24"/>
          <w:szCs w:val="24"/>
          <w:lang w:val="uk-UA"/>
        </w:rPr>
        <w:t xml:space="preserve"> 400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грн..</w:t>
      </w:r>
      <w:proofErr w:type="gramEnd"/>
      <w:r>
        <w:rPr>
          <w:b/>
          <w:szCs w:val="24"/>
          <w:lang w:val="ru-RU"/>
        </w:rPr>
        <w:t xml:space="preserve"> </w:t>
      </w:r>
    </w:p>
    <w:p w14:paraId="0E0830F1" w14:textId="4F869573" w:rsidR="00C10280" w:rsidRDefault="00C10280" w:rsidP="009439B1">
      <w:pPr>
        <w:tabs>
          <w:tab w:val="left" w:pos="1935"/>
        </w:tabs>
        <w:jc w:val="both"/>
        <w:rPr>
          <w:b/>
          <w:sz w:val="28"/>
          <w:szCs w:val="28"/>
          <w:u w:val="single"/>
        </w:rPr>
      </w:pPr>
      <w:r>
        <w:rPr>
          <w:b/>
          <w:sz w:val="28"/>
          <w:szCs w:val="28"/>
          <w:u w:val="single"/>
        </w:rPr>
        <w:t>25.02</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39</w:t>
      </w:r>
    </w:p>
    <w:p w14:paraId="6B4A563B" w14:textId="77777777" w:rsidR="00C10280" w:rsidRDefault="00C10280" w:rsidP="008A4DC8">
      <w:pPr>
        <w:pStyle w:val="a3"/>
        <w:numPr>
          <w:ilvl w:val="0"/>
          <w:numId w:val="10"/>
        </w:numPr>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lastRenderedPageBreak/>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1DDAF69E" w14:textId="77777777" w:rsidR="00C10280" w:rsidRPr="00C11DF2" w:rsidRDefault="00C10280" w:rsidP="008A4DC8">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7433D580"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039281FF" w14:textId="77777777" w:rsidR="00C10280" w:rsidRPr="00C34087"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3718710</w:t>
      </w:r>
      <w:r w:rsidRPr="00C34087">
        <w:rPr>
          <w:b/>
          <w:spacing w:val="-1"/>
          <w:sz w:val="24"/>
          <w:szCs w:val="24"/>
        </w:rPr>
        <w:t xml:space="preserve"> «</w:t>
      </w:r>
      <w:r>
        <w:rPr>
          <w:b/>
          <w:spacing w:val="-1"/>
          <w:sz w:val="24"/>
          <w:szCs w:val="24"/>
        </w:rPr>
        <w:t xml:space="preserve"> Резервний фонд </w:t>
      </w:r>
      <w:r w:rsidRPr="00C34087">
        <w:rPr>
          <w:b/>
          <w:spacing w:val="-1"/>
          <w:sz w:val="24"/>
          <w:szCs w:val="24"/>
        </w:rPr>
        <w:t xml:space="preserve">» : </w:t>
      </w:r>
    </w:p>
    <w:p w14:paraId="2691B5BB" w14:textId="77777777" w:rsidR="00C10280" w:rsidRDefault="00C10280" w:rsidP="008A4DC8">
      <w:pPr>
        <w:numPr>
          <w:ilvl w:val="0"/>
          <w:numId w:val="9"/>
        </w:numPr>
        <w:jc w:val="both"/>
        <w:rPr>
          <w:b/>
          <w:sz w:val="24"/>
          <w:szCs w:val="24"/>
        </w:rPr>
      </w:pPr>
      <w:r>
        <w:rPr>
          <w:sz w:val="24"/>
          <w:szCs w:val="24"/>
        </w:rPr>
        <w:t>К</w:t>
      </w:r>
      <w:r w:rsidRPr="00C34087">
        <w:rPr>
          <w:sz w:val="24"/>
          <w:szCs w:val="24"/>
        </w:rPr>
        <w:t xml:space="preserve">ЕКВ </w:t>
      </w:r>
      <w:r>
        <w:rPr>
          <w:sz w:val="24"/>
          <w:szCs w:val="24"/>
        </w:rPr>
        <w:t>9000</w:t>
      </w:r>
      <w:r w:rsidRPr="00C34087">
        <w:rPr>
          <w:sz w:val="24"/>
          <w:szCs w:val="24"/>
        </w:rPr>
        <w:t xml:space="preserve"> « </w:t>
      </w:r>
      <w:r>
        <w:rPr>
          <w:sz w:val="24"/>
          <w:szCs w:val="24"/>
        </w:rPr>
        <w:t xml:space="preserve">Нерозподілені видатки </w:t>
      </w:r>
      <w:r w:rsidRPr="00C34087">
        <w:rPr>
          <w:sz w:val="24"/>
          <w:szCs w:val="24"/>
        </w:rPr>
        <w:t>»</w:t>
      </w:r>
      <w:r w:rsidRPr="00C34087">
        <w:rPr>
          <w:rFonts w:eastAsia="MS Mincho"/>
          <w:b/>
          <w:sz w:val="24"/>
          <w:szCs w:val="24"/>
        </w:rPr>
        <w:t xml:space="preserve">  </w:t>
      </w:r>
      <w:r>
        <w:rPr>
          <w:rFonts w:eastAsia="MS Mincho"/>
          <w:b/>
          <w:sz w:val="24"/>
          <w:szCs w:val="24"/>
        </w:rPr>
        <w:t>- 604 000,00</w:t>
      </w:r>
      <w:r w:rsidRPr="00C34087">
        <w:rPr>
          <w:b/>
          <w:sz w:val="24"/>
          <w:szCs w:val="24"/>
        </w:rPr>
        <w:t xml:space="preserve"> грн..</w:t>
      </w:r>
    </w:p>
    <w:p w14:paraId="6E1D5502" w14:textId="77777777" w:rsidR="00C10280" w:rsidRDefault="00C10280" w:rsidP="008A4DC8">
      <w:pPr>
        <w:pStyle w:val="a3"/>
        <w:tabs>
          <w:tab w:val="left" w:pos="708"/>
        </w:tabs>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proofErr w:type="spellStart"/>
      <w:r>
        <w:rPr>
          <w:rFonts w:ascii="Times New Roman" w:hAnsi="Times New Roman" w:cs="Times New Roman"/>
          <w:sz w:val="24"/>
          <w:szCs w:val="24"/>
          <w:lang w:val="ru-RU"/>
        </w:rPr>
        <w:t>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 „ –</w:t>
      </w:r>
      <w:r>
        <w:rPr>
          <w:rFonts w:ascii="Times New Roman" w:hAnsi="Times New Roman" w:cs="Times New Roman"/>
          <w:b/>
          <w:sz w:val="24"/>
          <w:szCs w:val="24"/>
          <w:lang w:val="uk-UA"/>
        </w:rPr>
        <w:t xml:space="preserve"> 80 000,00</w:t>
      </w: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грн..</w:t>
      </w:r>
      <w:proofErr w:type="gramEnd"/>
      <w:r>
        <w:rPr>
          <w:b/>
          <w:szCs w:val="24"/>
          <w:lang w:val="ru-RU"/>
        </w:rPr>
        <w:t xml:space="preserve"> </w:t>
      </w:r>
    </w:p>
    <w:p w14:paraId="6CD15AC4" w14:textId="77777777" w:rsidR="00C10280" w:rsidRDefault="00C10280" w:rsidP="008A4DC8">
      <w:pPr>
        <w:pStyle w:val="a3"/>
        <w:numPr>
          <w:ilvl w:val="0"/>
          <w:numId w:val="10"/>
        </w:numPr>
        <w:tabs>
          <w:tab w:val="clear" w:pos="644"/>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3693F4A2" w14:textId="77777777" w:rsidR="00C10280" w:rsidRPr="00C11DF2" w:rsidRDefault="00C10280" w:rsidP="008A4DC8">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651CC630"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1BEC0963" w14:textId="77777777" w:rsidR="00C10280" w:rsidRPr="00C34087"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0218240</w:t>
      </w:r>
      <w:r w:rsidRPr="00C34087">
        <w:rPr>
          <w:b/>
          <w:spacing w:val="-1"/>
          <w:sz w:val="24"/>
          <w:szCs w:val="24"/>
        </w:rPr>
        <w:t xml:space="preserve"> </w:t>
      </w:r>
      <w:r w:rsidRPr="00FF41B4">
        <w:rPr>
          <w:b/>
          <w:spacing w:val="-1"/>
          <w:sz w:val="24"/>
          <w:szCs w:val="24"/>
        </w:rPr>
        <w:t>«</w:t>
      </w:r>
      <w:r w:rsidRPr="00FF41B4">
        <w:rPr>
          <w:rStyle w:val="rvts0"/>
          <w:b/>
          <w:sz w:val="24"/>
          <w:szCs w:val="24"/>
        </w:rPr>
        <w:t>Заходи та роботи з територіальної оборони</w:t>
      </w:r>
      <w:r w:rsidRPr="00FF41B4">
        <w:rPr>
          <w:b/>
          <w:spacing w:val="-1"/>
          <w:sz w:val="24"/>
          <w:szCs w:val="24"/>
        </w:rPr>
        <w:t>» :</w:t>
      </w:r>
      <w:r w:rsidRPr="00C34087">
        <w:rPr>
          <w:b/>
          <w:spacing w:val="-1"/>
          <w:sz w:val="24"/>
          <w:szCs w:val="24"/>
        </w:rPr>
        <w:t xml:space="preserve"> </w:t>
      </w:r>
    </w:p>
    <w:p w14:paraId="4930EEA9"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4"/>
          <w:szCs w:val="24"/>
        </w:rPr>
      </w:pPr>
      <w:r w:rsidRPr="000B455A">
        <w:rPr>
          <w:sz w:val="24"/>
          <w:szCs w:val="24"/>
        </w:rPr>
        <w:t xml:space="preserve">- </w:t>
      </w:r>
      <w:r>
        <w:rPr>
          <w:sz w:val="24"/>
          <w:szCs w:val="24"/>
        </w:rPr>
        <w:t xml:space="preserve"> </w:t>
      </w:r>
      <w:r w:rsidRPr="000B455A">
        <w:rPr>
          <w:sz w:val="24"/>
          <w:szCs w:val="24"/>
        </w:rPr>
        <w:t xml:space="preserve">КЕКВ 2230 «Продукти харчування»  </w:t>
      </w:r>
      <w:r w:rsidRPr="00D1757F">
        <w:rPr>
          <w:b/>
          <w:sz w:val="24"/>
          <w:szCs w:val="24"/>
        </w:rPr>
        <w:t>+ 200 000,00</w:t>
      </w:r>
      <w:r w:rsidRPr="000B455A">
        <w:rPr>
          <w:b/>
          <w:sz w:val="24"/>
          <w:szCs w:val="24"/>
        </w:rPr>
        <w:t xml:space="preserve"> грн.</w:t>
      </w:r>
      <w:r>
        <w:rPr>
          <w:b/>
          <w:sz w:val="24"/>
          <w:szCs w:val="24"/>
        </w:rPr>
        <w:t xml:space="preserve"> </w:t>
      </w:r>
      <w:r w:rsidRPr="00293FA1">
        <w:rPr>
          <w:sz w:val="24"/>
          <w:szCs w:val="24"/>
        </w:rPr>
        <w:t>(Продукти харчування для територіальної оборони</w:t>
      </w:r>
      <w:r>
        <w:rPr>
          <w:sz w:val="24"/>
          <w:szCs w:val="24"/>
        </w:rPr>
        <w:t>)</w:t>
      </w:r>
      <w:r w:rsidRPr="000B455A">
        <w:rPr>
          <w:b/>
          <w:sz w:val="24"/>
          <w:szCs w:val="24"/>
        </w:rPr>
        <w:t>.</w:t>
      </w:r>
    </w:p>
    <w:p w14:paraId="4B24ED95" w14:textId="77777777" w:rsidR="00C10280" w:rsidRDefault="00C10280" w:rsidP="008A4DC8">
      <w:pPr>
        <w:pStyle w:val="a3"/>
        <w:numPr>
          <w:ilvl w:val="0"/>
          <w:numId w:val="10"/>
        </w:numPr>
        <w:tabs>
          <w:tab w:val="clear" w:pos="644"/>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2BB4312" w14:textId="77777777" w:rsidR="00C10280" w:rsidRDefault="00C10280" w:rsidP="008A4DC8">
      <w:pPr>
        <w:pStyle w:val="a4"/>
        <w:tabs>
          <w:tab w:val="left" w:pos="709"/>
        </w:tabs>
        <w:ind w:left="426"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4508F07E"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02FEDB48" w14:textId="77777777" w:rsidR="00C10280" w:rsidRPr="001517E6"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bCs/>
          <w:color w:val="000000"/>
          <w:sz w:val="24"/>
          <w:szCs w:val="24"/>
        </w:rPr>
      </w:pPr>
      <w:r w:rsidRPr="001517E6">
        <w:rPr>
          <w:b/>
          <w:spacing w:val="-1"/>
          <w:sz w:val="24"/>
          <w:szCs w:val="24"/>
        </w:rPr>
        <w:t xml:space="preserve">КПКВКМБ 0812010 </w:t>
      </w:r>
      <w:r w:rsidRPr="001517E6">
        <w:rPr>
          <w:b/>
          <w:sz w:val="24"/>
          <w:szCs w:val="24"/>
        </w:rPr>
        <w:t>«Багатопрофільна стаціонарна медична допомога населенню»:</w:t>
      </w:r>
    </w:p>
    <w:p w14:paraId="062F13E7" w14:textId="77777777" w:rsidR="00C10280" w:rsidRPr="001517E6"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xml:space="preserve">-  </w:t>
      </w:r>
      <w:r w:rsidRPr="001517E6">
        <w:rPr>
          <w:sz w:val="24"/>
          <w:szCs w:val="24"/>
        </w:rPr>
        <w:t xml:space="preserve">КЕКВ 2610 </w:t>
      </w:r>
      <w:r w:rsidRPr="001517E6">
        <w:rPr>
          <w:rFonts w:eastAsia="MS Mincho"/>
          <w:sz w:val="24"/>
        </w:rPr>
        <w:t xml:space="preserve">«Субсидії та поточні трансферти підприємствам ( установам, організаціям)»  </w:t>
      </w:r>
    </w:p>
    <w:p w14:paraId="571B47FB"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Cs/>
          <w:color w:val="000000"/>
          <w:sz w:val="24"/>
          <w:szCs w:val="24"/>
        </w:rPr>
      </w:pPr>
      <w:r>
        <w:rPr>
          <w:b/>
          <w:bCs/>
          <w:color w:val="000000"/>
          <w:sz w:val="24"/>
          <w:szCs w:val="24"/>
        </w:rPr>
        <w:t>+ 324 000</w:t>
      </w:r>
      <w:r w:rsidRPr="001517E6">
        <w:rPr>
          <w:b/>
          <w:bCs/>
          <w:color w:val="000000"/>
          <w:sz w:val="24"/>
          <w:szCs w:val="24"/>
        </w:rPr>
        <w:t>,00 грн</w:t>
      </w:r>
      <w:r w:rsidRPr="001517E6">
        <w:rPr>
          <w:bCs/>
          <w:color w:val="000000"/>
          <w:sz w:val="24"/>
          <w:szCs w:val="24"/>
        </w:rPr>
        <w:t>.</w:t>
      </w:r>
      <w:r>
        <w:rPr>
          <w:bCs/>
          <w:color w:val="000000"/>
          <w:sz w:val="24"/>
          <w:szCs w:val="24"/>
        </w:rPr>
        <w:t xml:space="preserve"> (КП «Козятинська центральна районна лікарня» Козятинської міської ради).</w:t>
      </w:r>
    </w:p>
    <w:p w14:paraId="7BD98AB7"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спеціальному</w:t>
      </w:r>
      <w:r w:rsidRPr="00762D20">
        <w:rPr>
          <w:rFonts w:ascii="Times New Roman" w:hAnsi="Times New Roman" w:cs="Times New Roman"/>
          <w:b/>
          <w:bCs/>
          <w:i/>
          <w:sz w:val="24"/>
          <w:szCs w:val="24"/>
          <w:u w:val="single"/>
          <w:lang w:val="uk-UA" w:eastAsia="ru-RU"/>
        </w:rPr>
        <w:t xml:space="preserve">  фонду: </w:t>
      </w:r>
    </w:p>
    <w:p w14:paraId="63AB82FE" w14:textId="77777777" w:rsidR="00C10280" w:rsidRPr="001517E6"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bCs/>
          <w:color w:val="000000"/>
          <w:sz w:val="24"/>
          <w:szCs w:val="24"/>
        </w:rPr>
      </w:pPr>
      <w:r w:rsidRPr="00C34087">
        <w:rPr>
          <w:b/>
          <w:spacing w:val="-1"/>
          <w:sz w:val="24"/>
          <w:szCs w:val="24"/>
        </w:rPr>
        <w:t>КПКВК</w:t>
      </w:r>
      <w:r>
        <w:rPr>
          <w:b/>
          <w:spacing w:val="-1"/>
          <w:sz w:val="24"/>
          <w:szCs w:val="24"/>
        </w:rPr>
        <w:t xml:space="preserve">МБ  </w:t>
      </w:r>
      <w:r w:rsidRPr="001517E6">
        <w:rPr>
          <w:b/>
          <w:spacing w:val="-1"/>
          <w:sz w:val="24"/>
          <w:szCs w:val="24"/>
        </w:rPr>
        <w:t xml:space="preserve">0812010 </w:t>
      </w:r>
      <w:r w:rsidRPr="001517E6">
        <w:rPr>
          <w:b/>
          <w:sz w:val="24"/>
          <w:szCs w:val="24"/>
        </w:rPr>
        <w:t>«Багатопрофільна стаціонарна медична допомога населенню»:</w:t>
      </w:r>
    </w:p>
    <w:p w14:paraId="45CD357F" w14:textId="77777777" w:rsidR="00C10280" w:rsidRDefault="00C10280" w:rsidP="008A4DC8">
      <w:pPr>
        <w:rPr>
          <w:bCs/>
          <w:color w:val="000000"/>
          <w:sz w:val="24"/>
          <w:szCs w:val="24"/>
        </w:rPr>
      </w:pPr>
      <w:r w:rsidRPr="00911157">
        <w:rPr>
          <w:sz w:val="24"/>
          <w:szCs w:val="24"/>
        </w:rPr>
        <w:t>-   КЕКВ</w:t>
      </w:r>
      <w:r w:rsidRPr="00911157">
        <w:rPr>
          <w:b/>
          <w:sz w:val="24"/>
          <w:szCs w:val="24"/>
        </w:rPr>
        <w:t xml:space="preserve"> </w:t>
      </w:r>
      <w:r w:rsidRPr="00911157">
        <w:rPr>
          <w:sz w:val="24"/>
          <w:szCs w:val="24"/>
        </w:rPr>
        <w:t>3210 «Капітальні трансферти підприємствам(установам, організаціям)»</w:t>
      </w:r>
      <w:r w:rsidRPr="00911157">
        <w:rPr>
          <w:rFonts w:eastAsia="MS Mincho"/>
          <w:sz w:val="24"/>
          <w:szCs w:val="24"/>
        </w:rPr>
        <w:t xml:space="preserve">  </w:t>
      </w:r>
      <w:r w:rsidRPr="001C656B">
        <w:rPr>
          <w:rFonts w:eastAsia="MS Mincho"/>
          <w:b/>
          <w:sz w:val="24"/>
          <w:szCs w:val="24"/>
        </w:rPr>
        <w:t>+ 80 000,00</w:t>
      </w:r>
      <w:r w:rsidRPr="00911157">
        <w:rPr>
          <w:rFonts w:eastAsia="MS Mincho"/>
          <w:b/>
          <w:sz w:val="24"/>
          <w:szCs w:val="24"/>
        </w:rPr>
        <w:t xml:space="preserve"> грн.</w:t>
      </w:r>
      <w:r w:rsidRPr="00911157">
        <w:rPr>
          <w:rFonts w:eastAsia="MS Mincho"/>
          <w:sz w:val="24"/>
          <w:szCs w:val="24"/>
        </w:rPr>
        <w:t xml:space="preserve"> </w:t>
      </w:r>
      <w:r>
        <w:rPr>
          <w:bCs/>
          <w:color w:val="000000"/>
          <w:sz w:val="24"/>
          <w:szCs w:val="24"/>
        </w:rPr>
        <w:t xml:space="preserve"> (КП «Козятинська центральна районна лікарня» Козятинської міської ради).</w:t>
      </w:r>
    </w:p>
    <w:p w14:paraId="0A024748" w14:textId="77777777" w:rsidR="00C10280" w:rsidRDefault="00C10280" w:rsidP="008A4DC8">
      <w:pPr>
        <w:pStyle w:val="a3"/>
        <w:tabs>
          <w:tab w:val="left" w:pos="708"/>
        </w:tabs>
        <w:jc w:val="both"/>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Планування</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джерел</w:t>
      </w:r>
      <w:proofErr w:type="spellEnd"/>
      <w:r>
        <w:rPr>
          <w:rFonts w:ascii="Times New Roman" w:hAnsi="Times New Roman" w:cs="Times New Roman"/>
          <w:b/>
          <w:sz w:val="24"/>
          <w:szCs w:val="24"/>
          <w:lang w:val="ru-RU"/>
        </w:rPr>
        <w:t xml:space="preserve">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proofErr w:type="spellStart"/>
      <w:r>
        <w:rPr>
          <w:rFonts w:ascii="Times New Roman" w:hAnsi="Times New Roman" w:cs="Times New Roman"/>
          <w:sz w:val="24"/>
          <w:szCs w:val="24"/>
          <w:lang w:val="ru-RU"/>
        </w:rPr>
        <w:t>ошти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що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передаються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із</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загального</w:t>
      </w:r>
      <w:proofErr w:type="spellEnd"/>
      <w:r>
        <w:rPr>
          <w:rFonts w:ascii="Times New Roman" w:hAnsi="Times New Roman" w:cs="Times New Roman"/>
          <w:sz w:val="24"/>
          <w:szCs w:val="24"/>
          <w:lang w:val="ru-RU"/>
        </w:rPr>
        <w:t xml:space="preserve"> фонду до бюджету </w:t>
      </w:r>
      <w:proofErr w:type="spellStart"/>
      <w:r>
        <w:rPr>
          <w:rFonts w:ascii="Times New Roman" w:hAnsi="Times New Roman" w:cs="Times New Roman"/>
          <w:sz w:val="24"/>
          <w:szCs w:val="24"/>
          <w:lang w:val="ru-RU"/>
        </w:rPr>
        <w:t>розвитку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спеціального</w:t>
      </w:r>
      <w:proofErr w:type="spellEnd"/>
      <w:r>
        <w:rPr>
          <w:rFonts w:ascii="Times New Roman" w:hAnsi="Times New Roman" w:cs="Times New Roman"/>
          <w:sz w:val="24"/>
          <w:szCs w:val="24"/>
          <w:lang w:val="ru-RU"/>
        </w:rPr>
        <w:t xml:space="preserve"> фонду) „ +</w:t>
      </w:r>
      <w:r>
        <w:rPr>
          <w:rFonts w:ascii="Times New Roman" w:hAnsi="Times New Roman" w:cs="Times New Roman"/>
          <w:b/>
          <w:sz w:val="24"/>
          <w:szCs w:val="24"/>
          <w:lang w:val="uk-UA"/>
        </w:rPr>
        <w:t xml:space="preserve"> 80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w:t>
      </w:r>
      <w:proofErr w:type="gramStart"/>
      <w:r>
        <w:rPr>
          <w:rFonts w:ascii="Times New Roman" w:hAnsi="Times New Roman" w:cs="Times New Roman"/>
          <w:b/>
          <w:sz w:val="24"/>
          <w:szCs w:val="24"/>
          <w:lang w:val="ru-RU"/>
        </w:rPr>
        <w:t>грн..</w:t>
      </w:r>
      <w:proofErr w:type="gramEnd"/>
      <w:r>
        <w:rPr>
          <w:b/>
          <w:szCs w:val="24"/>
          <w:lang w:val="ru-RU"/>
        </w:rPr>
        <w:t xml:space="preserve"> </w:t>
      </w:r>
    </w:p>
    <w:p w14:paraId="1674BC0A" w14:textId="77777777" w:rsidR="00C10280" w:rsidRDefault="00C10280" w:rsidP="005E6F99">
      <w:pPr>
        <w:jc w:val="both"/>
        <w:rPr>
          <w:b/>
          <w:sz w:val="28"/>
          <w:szCs w:val="28"/>
          <w:u w:val="single"/>
        </w:rPr>
      </w:pPr>
      <w:r>
        <w:rPr>
          <w:b/>
          <w:sz w:val="28"/>
          <w:szCs w:val="28"/>
          <w:u w:val="single"/>
        </w:rPr>
        <w:t>02.03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40</w:t>
      </w:r>
    </w:p>
    <w:p w14:paraId="175E9331" w14:textId="77777777" w:rsidR="00C10280" w:rsidRDefault="00C10280" w:rsidP="005E6F99">
      <w:pPr>
        <w:pStyle w:val="a3"/>
        <w:numPr>
          <w:ilvl w:val="0"/>
          <w:numId w:val="15"/>
        </w:numPr>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22418430" w14:textId="77777777" w:rsidR="00C10280" w:rsidRPr="00C11DF2" w:rsidRDefault="00C10280" w:rsidP="005E6F99">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4678E08E" w14:textId="77777777" w:rsidR="00C10280" w:rsidRDefault="00C10280" w:rsidP="005E6F9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64B8D7E" w14:textId="77777777" w:rsidR="00C10280" w:rsidRPr="00C34087" w:rsidRDefault="00C10280" w:rsidP="005E6F9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3718710</w:t>
      </w:r>
      <w:r w:rsidRPr="00C34087">
        <w:rPr>
          <w:b/>
          <w:spacing w:val="-1"/>
          <w:sz w:val="24"/>
          <w:szCs w:val="24"/>
        </w:rPr>
        <w:t xml:space="preserve"> «</w:t>
      </w:r>
      <w:r>
        <w:rPr>
          <w:b/>
          <w:spacing w:val="-1"/>
          <w:sz w:val="24"/>
          <w:szCs w:val="24"/>
        </w:rPr>
        <w:t xml:space="preserve"> Резервний фонд </w:t>
      </w:r>
      <w:r w:rsidRPr="00C34087">
        <w:rPr>
          <w:b/>
          <w:spacing w:val="-1"/>
          <w:sz w:val="24"/>
          <w:szCs w:val="24"/>
        </w:rPr>
        <w:t xml:space="preserve">» : </w:t>
      </w:r>
    </w:p>
    <w:p w14:paraId="3B7FCF73" w14:textId="77777777" w:rsidR="00C10280" w:rsidRDefault="00C10280" w:rsidP="005E6F99">
      <w:pPr>
        <w:numPr>
          <w:ilvl w:val="0"/>
          <w:numId w:val="9"/>
        </w:numPr>
        <w:jc w:val="both"/>
        <w:rPr>
          <w:b/>
          <w:sz w:val="24"/>
          <w:szCs w:val="24"/>
        </w:rPr>
      </w:pPr>
      <w:r>
        <w:rPr>
          <w:sz w:val="24"/>
          <w:szCs w:val="24"/>
        </w:rPr>
        <w:t>К</w:t>
      </w:r>
      <w:r w:rsidRPr="00C34087">
        <w:rPr>
          <w:sz w:val="24"/>
          <w:szCs w:val="24"/>
        </w:rPr>
        <w:t xml:space="preserve">ЕКВ </w:t>
      </w:r>
      <w:r>
        <w:rPr>
          <w:sz w:val="24"/>
          <w:szCs w:val="24"/>
        </w:rPr>
        <w:t>9000</w:t>
      </w:r>
      <w:r w:rsidRPr="00C34087">
        <w:rPr>
          <w:sz w:val="24"/>
          <w:szCs w:val="24"/>
        </w:rPr>
        <w:t xml:space="preserve"> « </w:t>
      </w:r>
      <w:r>
        <w:rPr>
          <w:sz w:val="24"/>
          <w:szCs w:val="24"/>
        </w:rPr>
        <w:t xml:space="preserve">Нерозподілені видатки </w:t>
      </w:r>
      <w:r w:rsidRPr="00C34087">
        <w:rPr>
          <w:sz w:val="24"/>
          <w:szCs w:val="24"/>
        </w:rPr>
        <w:t>»</w:t>
      </w:r>
      <w:r w:rsidRPr="00C34087">
        <w:rPr>
          <w:rFonts w:eastAsia="MS Mincho"/>
          <w:b/>
          <w:sz w:val="24"/>
          <w:szCs w:val="24"/>
        </w:rPr>
        <w:t xml:space="preserve"> </w:t>
      </w:r>
      <w:r w:rsidRPr="009A4A77">
        <w:rPr>
          <w:rFonts w:eastAsia="MS Mincho"/>
          <w:b/>
          <w:sz w:val="24"/>
          <w:szCs w:val="24"/>
        </w:rPr>
        <w:t xml:space="preserve"> - 200 000,00</w:t>
      </w:r>
      <w:r w:rsidRPr="009A4A77">
        <w:rPr>
          <w:b/>
          <w:sz w:val="24"/>
          <w:szCs w:val="24"/>
        </w:rPr>
        <w:t xml:space="preserve"> грн..</w:t>
      </w:r>
    </w:p>
    <w:p w14:paraId="6E995B5F" w14:textId="77777777" w:rsidR="00C10280" w:rsidRDefault="00C10280" w:rsidP="005E6F99">
      <w:pPr>
        <w:pStyle w:val="a3"/>
        <w:numPr>
          <w:ilvl w:val="0"/>
          <w:numId w:val="1"/>
        </w:numPr>
        <w:tabs>
          <w:tab w:val="clear" w:pos="502"/>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C534619" w14:textId="77777777" w:rsidR="00C10280" w:rsidRPr="00C11DF2" w:rsidRDefault="00C10280" w:rsidP="005E6F99">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71B4E6D9" w14:textId="77777777" w:rsidR="00C10280" w:rsidRDefault="00C10280" w:rsidP="005E6F9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440914C2" w14:textId="77777777" w:rsidR="00C10280" w:rsidRDefault="00C10280" w:rsidP="005E6F9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0218240</w:t>
      </w:r>
      <w:r w:rsidRPr="00C34087">
        <w:rPr>
          <w:b/>
          <w:spacing w:val="-1"/>
          <w:sz w:val="24"/>
          <w:szCs w:val="24"/>
        </w:rPr>
        <w:t xml:space="preserve"> </w:t>
      </w:r>
      <w:r w:rsidRPr="00FF41B4">
        <w:rPr>
          <w:b/>
          <w:spacing w:val="-1"/>
          <w:sz w:val="24"/>
          <w:szCs w:val="24"/>
        </w:rPr>
        <w:t>«</w:t>
      </w:r>
      <w:r w:rsidRPr="00FF41B4">
        <w:rPr>
          <w:rStyle w:val="rvts0"/>
          <w:b/>
          <w:sz w:val="24"/>
          <w:szCs w:val="24"/>
        </w:rPr>
        <w:t>Заходи та роботи з територіальної оборони</w:t>
      </w:r>
      <w:r w:rsidRPr="00FF41B4">
        <w:rPr>
          <w:b/>
          <w:spacing w:val="-1"/>
          <w:sz w:val="24"/>
          <w:szCs w:val="24"/>
        </w:rPr>
        <w:t>» :</w:t>
      </w:r>
      <w:r w:rsidRPr="00C34087">
        <w:rPr>
          <w:b/>
          <w:spacing w:val="-1"/>
          <w:sz w:val="24"/>
          <w:szCs w:val="24"/>
        </w:rPr>
        <w:t xml:space="preserve"> </w:t>
      </w:r>
    </w:p>
    <w:p w14:paraId="2B6E2F1E" w14:textId="77777777" w:rsidR="00C10280" w:rsidRPr="009A4A77" w:rsidRDefault="00C10280" w:rsidP="005E6F99">
      <w:pPr>
        <w:numPr>
          <w:ilvl w:val="0"/>
          <w:numId w:val="2"/>
        </w:numPr>
        <w:tabs>
          <w:tab w:val="clear" w:pos="786"/>
          <w:tab w:val="num" w:pos="360"/>
        </w:tabs>
        <w:ind w:left="360"/>
        <w:jc w:val="both"/>
        <w:rPr>
          <w:rFonts w:eastAsia="MS Mincho"/>
          <w:sz w:val="24"/>
          <w:szCs w:val="24"/>
        </w:rPr>
      </w:pPr>
      <w:r w:rsidRPr="009A4A77">
        <w:rPr>
          <w:rFonts w:eastAsia="MS Mincho"/>
          <w:sz w:val="24"/>
          <w:szCs w:val="24"/>
        </w:rPr>
        <w:t xml:space="preserve">КЕКВ 2210  «Предмети, матеріали, обладнання та інвентар» </w:t>
      </w:r>
      <w:r w:rsidRPr="009A4A77">
        <w:rPr>
          <w:rFonts w:eastAsia="MS Mincho"/>
          <w:b/>
          <w:sz w:val="24"/>
          <w:szCs w:val="24"/>
        </w:rPr>
        <w:t>+ 200 000,00 грн..</w:t>
      </w:r>
    </w:p>
    <w:p w14:paraId="060CAB3A" w14:textId="77777777" w:rsidR="00C10280" w:rsidRDefault="00C10280" w:rsidP="001B6085">
      <w:pPr>
        <w:jc w:val="both"/>
        <w:rPr>
          <w:b/>
          <w:sz w:val="28"/>
          <w:szCs w:val="28"/>
          <w:u w:val="single"/>
        </w:rPr>
      </w:pPr>
      <w:r>
        <w:rPr>
          <w:b/>
          <w:sz w:val="28"/>
          <w:szCs w:val="28"/>
          <w:u w:val="single"/>
        </w:rPr>
        <w:t>07.03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44</w:t>
      </w:r>
    </w:p>
    <w:p w14:paraId="2F1171F0" w14:textId="77777777" w:rsidR="00C10280" w:rsidRDefault="00C10280" w:rsidP="001B6085">
      <w:pPr>
        <w:pStyle w:val="a3"/>
        <w:ind w:left="284"/>
        <w:jc w:val="both"/>
        <w:rPr>
          <w:rFonts w:ascii="Times New Roman" w:hAnsi="Times New Roman" w:cs="Times New Roman"/>
          <w:sz w:val="24"/>
          <w:szCs w:val="24"/>
          <w:lang w:val="uk-UA"/>
        </w:rPr>
      </w:pPr>
      <w:r w:rsidRPr="001B6085">
        <w:rPr>
          <w:rFonts w:ascii="Times New Roman" w:hAnsi="Times New Roman" w:cs="Times New Roman"/>
          <w:b/>
          <w:sz w:val="24"/>
          <w:szCs w:val="24"/>
          <w:lang w:val="uk-UA"/>
        </w:rPr>
        <w:t>1</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4B4CE1EC" w14:textId="77777777" w:rsidR="00C10280" w:rsidRPr="00C11DF2" w:rsidRDefault="00C10280" w:rsidP="001B6085">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F83FD7D" w14:textId="77777777" w:rsidR="00C10280" w:rsidRDefault="00C10280" w:rsidP="001B608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5A08DAF" w14:textId="77777777" w:rsidR="00C10280" w:rsidRDefault="00C10280" w:rsidP="001B608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0218240</w:t>
      </w:r>
      <w:r w:rsidRPr="00C34087">
        <w:rPr>
          <w:b/>
          <w:spacing w:val="-1"/>
          <w:sz w:val="24"/>
          <w:szCs w:val="24"/>
        </w:rPr>
        <w:t xml:space="preserve"> </w:t>
      </w:r>
      <w:r w:rsidRPr="00FF41B4">
        <w:rPr>
          <w:b/>
          <w:spacing w:val="-1"/>
          <w:sz w:val="24"/>
          <w:szCs w:val="24"/>
        </w:rPr>
        <w:t>«</w:t>
      </w:r>
      <w:r w:rsidRPr="00FF41B4">
        <w:rPr>
          <w:rStyle w:val="rvts0"/>
          <w:b/>
          <w:sz w:val="24"/>
          <w:szCs w:val="24"/>
        </w:rPr>
        <w:t>Заходи та роботи з територіальної оборони</w:t>
      </w:r>
      <w:r w:rsidRPr="00FF41B4">
        <w:rPr>
          <w:b/>
          <w:spacing w:val="-1"/>
          <w:sz w:val="24"/>
          <w:szCs w:val="24"/>
        </w:rPr>
        <w:t>» :</w:t>
      </w:r>
      <w:r w:rsidRPr="00C34087">
        <w:rPr>
          <w:b/>
          <w:spacing w:val="-1"/>
          <w:sz w:val="24"/>
          <w:szCs w:val="24"/>
        </w:rPr>
        <w:t xml:space="preserve"> </w:t>
      </w:r>
    </w:p>
    <w:p w14:paraId="5B685448" w14:textId="77777777" w:rsidR="00C10280" w:rsidRDefault="00C10280" w:rsidP="001B6085">
      <w:pPr>
        <w:pStyle w:val="a3"/>
        <w:ind w:left="180"/>
        <w:jc w:val="both"/>
        <w:rPr>
          <w:rFonts w:ascii="Times New Roman" w:hAnsi="Times New Roman" w:cs="Times New Roman"/>
          <w:b/>
          <w:sz w:val="24"/>
          <w:szCs w:val="24"/>
          <w:lang w:val="uk-UA"/>
        </w:rPr>
      </w:pPr>
      <w:r w:rsidRPr="001B6085">
        <w:rPr>
          <w:rFonts w:ascii="Times New Roman" w:hAnsi="Times New Roman" w:cs="Times New Roman"/>
          <w:sz w:val="24"/>
          <w:szCs w:val="24"/>
          <w:lang w:val="uk-UA"/>
        </w:rPr>
        <w:t xml:space="preserve">-  КЕКВ 2230 «Продукти харчування»  - </w:t>
      </w:r>
      <w:r w:rsidRPr="001B6085">
        <w:rPr>
          <w:rFonts w:ascii="Times New Roman" w:hAnsi="Times New Roman" w:cs="Times New Roman"/>
          <w:b/>
          <w:sz w:val="24"/>
          <w:szCs w:val="24"/>
          <w:lang w:val="uk-UA"/>
        </w:rPr>
        <w:t>171</w:t>
      </w:r>
      <w:r w:rsidRPr="00303143">
        <w:rPr>
          <w:rFonts w:ascii="Times New Roman" w:hAnsi="Times New Roman" w:cs="Times New Roman"/>
          <w:b/>
          <w:sz w:val="24"/>
          <w:szCs w:val="24"/>
        </w:rPr>
        <w:t> </w:t>
      </w:r>
      <w:r w:rsidRPr="001B6085">
        <w:rPr>
          <w:rFonts w:ascii="Times New Roman" w:hAnsi="Times New Roman" w:cs="Times New Roman"/>
          <w:b/>
          <w:sz w:val="24"/>
          <w:szCs w:val="24"/>
          <w:lang w:val="uk-UA"/>
        </w:rPr>
        <w:t>054,80 грн</w:t>
      </w:r>
      <w:r>
        <w:rPr>
          <w:rFonts w:ascii="Times New Roman" w:hAnsi="Times New Roman" w:cs="Times New Roman"/>
          <w:b/>
          <w:sz w:val="24"/>
          <w:szCs w:val="24"/>
          <w:lang w:val="uk-UA"/>
        </w:rPr>
        <w:t>.;</w:t>
      </w:r>
    </w:p>
    <w:p w14:paraId="4C76229A" w14:textId="77777777" w:rsidR="00C10280" w:rsidRDefault="00C10280" w:rsidP="001B608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lastRenderedPageBreak/>
        <w:t xml:space="preserve">КПКВК </w:t>
      </w:r>
      <w:r>
        <w:rPr>
          <w:b/>
          <w:spacing w:val="-1"/>
          <w:sz w:val="24"/>
          <w:szCs w:val="24"/>
        </w:rPr>
        <w:t>0218110</w:t>
      </w:r>
      <w:r w:rsidRPr="00C34087">
        <w:rPr>
          <w:b/>
          <w:spacing w:val="-1"/>
          <w:sz w:val="24"/>
          <w:szCs w:val="24"/>
        </w:rPr>
        <w:t xml:space="preserve"> </w:t>
      </w:r>
      <w:r w:rsidRPr="00303143">
        <w:rPr>
          <w:b/>
          <w:spacing w:val="-1"/>
          <w:sz w:val="24"/>
          <w:szCs w:val="24"/>
        </w:rPr>
        <w:t>«</w:t>
      </w:r>
      <w:r w:rsidRPr="00303143">
        <w:rPr>
          <w:rStyle w:val="rvts0"/>
          <w:b/>
          <w:sz w:val="24"/>
          <w:szCs w:val="24"/>
        </w:rPr>
        <w:t>Заходи із запобігання та ліквідації надзвичайних ситуацій та наслідків стихійного</w:t>
      </w:r>
      <w:r w:rsidRPr="00FF41B4">
        <w:rPr>
          <w:b/>
          <w:spacing w:val="-1"/>
          <w:sz w:val="24"/>
          <w:szCs w:val="24"/>
        </w:rPr>
        <w:t>» :</w:t>
      </w:r>
      <w:r w:rsidRPr="00C34087">
        <w:rPr>
          <w:b/>
          <w:spacing w:val="-1"/>
          <w:sz w:val="24"/>
          <w:szCs w:val="24"/>
        </w:rPr>
        <w:t xml:space="preserve"> </w:t>
      </w:r>
    </w:p>
    <w:p w14:paraId="6B1A3C9E" w14:textId="77777777" w:rsidR="00C10280" w:rsidRDefault="00C10280" w:rsidP="001B6085">
      <w:pPr>
        <w:pStyle w:val="a3"/>
        <w:ind w:left="180"/>
        <w:jc w:val="both"/>
        <w:rPr>
          <w:rFonts w:ascii="Times New Roman" w:hAnsi="Times New Roman" w:cs="Times New Roman"/>
          <w:b/>
          <w:sz w:val="24"/>
          <w:szCs w:val="24"/>
          <w:lang w:val="uk-UA"/>
        </w:rPr>
      </w:pPr>
      <w:r w:rsidRPr="00303143">
        <w:rPr>
          <w:rFonts w:ascii="Times New Roman" w:hAnsi="Times New Roman" w:cs="Times New Roman"/>
          <w:sz w:val="24"/>
          <w:szCs w:val="24"/>
          <w:lang w:val="ru-RU"/>
        </w:rPr>
        <w:t>-  КЕКВ 2230 «</w:t>
      </w:r>
      <w:proofErr w:type="spellStart"/>
      <w:r w:rsidRPr="00303143">
        <w:rPr>
          <w:rFonts w:ascii="Times New Roman" w:hAnsi="Times New Roman" w:cs="Times New Roman"/>
          <w:sz w:val="24"/>
          <w:szCs w:val="24"/>
          <w:lang w:val="ru-RU"/>
        </w:rPr>
        <w:t>Продукти</w:t>
      </w:r>
      <w:proofErr w:type="spellEnd"/>
      <w:r w:rsidRPr="00303143">
        <w:rPr>
          <w:rFonts w:ascii="Times New Roman" w:hAnsi="Times New Roman" w:cs="Times New Roman"/>
          <w:sz w:val="24"/>
          <w:szCs w:val="24"/>
          <w:lang w:val="ru-RU"/>
        </w:rPr>
        <w:t xml:space="preserve"> </w:t>
      </w:r>
      <w:proofErr w:type="spellStart"/>
      <w:proofErr w:type="gramStart"/>
      <w:r w:rsidRPr="00303143">
        <w:rPr>
          <w:rFonts w:ascii="Times New Roman" w:hAnsi="Times New Roman" w:cs="Times New Roman"/>
          <w:sz w:val="24"/>
          <w:szCs w:val="24"/>
          <w:lang w:val="ru-RU"/>
        </w:rPr>
        <w:t>харчування</w:t>
      </w:r>
      <w:proofErr w:type="spellEnd"/>
      <w:r w:rsidRPr="00303143">
        <w:rPr>
          <w:rFonts w:ascii="Times New Roman" w:hAnsi="Times New Roman" w:cs="Times New Roman"/>
          <w:sz w:val="24"/>
          <w:szCs w:val="24"/>
          <w:lang w:val="ru-RU"/>
        </w:rPr>
        <w:t xml:space="preserve">»   </w:t>
      </w:r>
      <w:proofErr w:type="gramEnd"/>
      <w:r w:rsidRPr="00303143">
        <w:rPr>
          <w:rFonts w:ascii="Times New Roman" w:hAnsi="Times New Roman" w:cs="Times New Roman"/>
          <w:sz w:val="24"/>
          <w:szCs w:val="24"/>
          <w:lang w:val="ru-RU"/>
        </w:rPr>
        <w:t xml:space="preserve">+ </w:t>
      </w:r>
      <w:r w:rsidRPr="00303143">
        <w:rPr>
          <w:rFonts w:ascii="Times New Roman" w:hAnsi="Times New Roman" w:cs="Times New Roman"/>
          <w:b/>
          <w:sz w:val="24"/>
          <w:szCs w:val="24"/>
          <w:lang w:val="ru-RU"/>
        </w:rPr>
        <w:t>171</w:t>
      </w:r>
      <w:r w:rsidRPr="00303143">
        <w:rPr>
          <w:rFonts w:ascii="Times New Roman" w:hAnsi="Times New Roman" w:cs="Times New Roman"/>
          <w:b/>
          <w:sz w:val="24"/>
          <w:szCs w:val="24"/>
        </w:rPr>
        <w:t> </w:t>
      </w:r>
      <w:r w:rsidRPr="00303143">
        <w:rPr>
          <w:rFonts w:ascii="Times New Roman" w:hAnsi="Times New Roman" w:cs="Times New Roman"/>
          <w:b/>
          <w:sz w:val="24"/>
          <w:szCs w:val="24"/>
          <w:lang w:val="ru-RU"/>
        </w:rPr>
        <w:t xml:space="preserve">054,80 </w:t>
      </w:r>
      <w:proofErr w:type="spellStart"/>
      <w:r w:rsidRPr="00303143">
        <w:rPr>
          <w:rFonts w:ascii="Times New Roman" w:hAnsi="Times New Roman" w:cs="Times New Roman"/>
          <w:b/>
          <w:sz w:val="24"/>
          <w:szCs w:val="24"/>
          <w:lang w:val="ru-RU"/>
        </w:rPr>
        <w:t>грн</w:t>
      </w:r>
      <w:proofErr w:type="spellEnd"/>
      <w:r>
        <w:rPr>
          <w:rFonts w:ascii="Times New Roman" w:hAnsi="Times New Roman" w:cs="Times New Roman"/>
          <w:b/>
          <w:sz w:val="24"/>
          <w:szCs w:val="24"/>
          <w:lang w:val="uk-UA"/>
        </w:rPr>
        <w:t>.;</w:t>
      </w:r>
    </w:p>
    <w:p w14:paraId="2171AD0F" w14:textId="77777777" w:rsidR="00C10280" w:rsidRDefault="00C10280" w:rsidP="00896FF9">
      <w:pPr>
        <w:jc w:val="both"/>
        <w:rPr>
          <w:b/>
          <w:sz w:val="28"/>
          <w:szCs w:val="28"/>
          <w:u w:val="single"/>
        </w:rPr>
      </w:pPr>
      <w:r>
        <w:rPr>
          <w:b/>
          <w:sz w:val="28"/>
          <w:szCs w:val="28"/>
          <w:u w:val="single"/>
        </w:rPr>
        <w:t>09.03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55</w:t>
      </w:r>
    </w:p>
    <w:p w14:paraId="6BF3D8B4" w14:textId="77777777" w:rsidR="00C10280" w:rsidRDefault="00C10280" w:rsidP="00896FF9">
      <w:pPr>
        <w:pStyle w:val="a3"/>
        <w:ind w:left="142"/>
        <w:jc w:val="both"/>
        <w:rPr>
          <w:rFonts w:ascii="Times New Roman" w:hAnsi="Times New Roman" w:cs="Times New Roman"/>
          <w:sz w:val="24"/>
          <w:szCs w:val="24"/>
          <w:lang w:val="uk-UA"/>
        </w:rPr>
      </w:pPr>
      <w:r w:rsidRPr="00896FF9">
        <w:rPr>
          <w:rFonts w:ascii="Times New Roman" w:hAnsi="Times New Roman" w:cs="Times New Roman"/>
          <w:b/>
          <w:sz w:val="24"/>
          <w:szCs w:val="24"/>
          <w:lang w:val="uk-UA"/>
        </w:rPr>
        <w:t>1.</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4CD653C" w14:textId="77777777" w:rsidR="00C10280" w:rsidRPr="00C11DF2" w:rsidRDefault="00C10280" w:rsidP="00896FF9">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6B15B61" w14:textId="77777777" w:rsidR="00C10280" w:rsidRDefault="00C10280" w:rsidP="00896FF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D0B74FF" w14:textId="77777777" w:rsidR="00C10280" w:rsidRPr="00C34087" w:rsidRDefault="00C10280" w:rsidP="00896FF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3718710</w:t>
      </w:r>
      <w:r w:rsidRPr="00C34087">
        <w:rPr>
          <w:b/>
          <w:spacing w:val="-1"/>
          <w:sz w:val="24"/>
          <w:szCs w:val="24"/>
        </w:rPr>
        <w:t xml:space="preserve"> «</w:t>
      </w:r>
      <w:r>
        <w:rPr>
          <w:b/>
          <w:spacing w:val="-1"/>
          <w:sz w:val="24"/>
          <w:szCs w:val="24"/>
        </w:rPr>
        <w:t xml:space="preserve"> Резервний фонд </w:t>
      </w:r>
      <w:r w:rsidRPr="00C34087">
        <w:rPr>
          <w:b/>
          <w:spacing w:val="-1"/>
          <w:sz w:val="24"/>
          <w:szCs w:val="24"/>
        </w:rPr>
        <w:t xml:space="preserve">» : </w:t>
      </w:r>
    </w:p>
    <w:p w14:paraId="6B9455E4" w14:textId="77777777" w:rsidR="00C10280" w:rsidRDefault="00C10280" w:rsidP="00896FF9">
      <w:pPr>
        <w:numPr>
          <w:ilvl w:val="0"/>
          <w:numId w:val="9"/>
        </w:numPr>
        <w:jc w:val="both"/>
        <w:rPr>
          <w:b/>
          <w:sz w:val="24"/>
          <w:szCs w:val="24"/>
        </w:rPr>
      </w:pPr>
      <w:r>
        <w:rPr>
          <w:sz w:val="24"/>
          <w:szCs w:val="24"/>
        </w:rPr>
        <w:t>К</w:t>
      </w:r>
      <w:r w:rsidRPr="00C34087">
        <w:rPr>
          <w:sz w:val="24"/>
          <w:szCs w:val="24"/>
        </w:rPr>
        <w:t xml:space="preserve">ЕКВ </w:t>
      </w:r>
      <w:r>
        <w:rPr>
          <w:sz w:val="24"/>
          <w:szCs w:val="24"/>
        </w:rPr>
        <w:t>9000</w:t>
      </w:r>
      <w:r w:rsidRPr="00C34087">
        <w:rPr>
          <w:sz w:val="24"/>
          <w:szCs w:val="24"/>
        </w:rPr>
        <w:t xml:space="preserve"> « </w:t>
      </w:r>
      <w:r>
        <w:rPr>
          <w:sz w:val="24"/>
          <w:szCs w:val="24"/>
        </w:rPr>
        <w:t xml:space="preserve">Нерозподілені видатки </w:t>
      </w:r>
      <w:r w:rsidRPr="00C34087">
        <w:rPr>
          <w:sz w:val="24"/>
          <w:szCs w:val="24"/>
        </w:rPr>
        <w:t>»</w:t>
      </w:r>
      <w:r w:rsidRPr="00C34087">
        <w:rPr>
          <w:rFonts w:eastAsia="MS Mincho"/>
          <w:b/>
          <w:sz w:val="24"/>
          <w:szCs w:val="24"/>
        </w:rPr>
        <w:t xml:space="preserve"> </w:t>
      </w:r>
      <w:r w:rsidRPr="009A4A77">
        <w:rPr>
          <w:rFonts w:eastAsia="MS Mincho"/>
          <w:b/>
          <w:sz w:val="24"/>
          <w:szCs w:val="24"/>
        </w:rPr>
        <w:t xml:space="preserve"> - </w:t>
      </w:r>
      <w:r>
        <w:rPr>
          <w:rFonts w:eastAsia="MS Mincho"/>
          <w:b/>
          <w:sz w:val="24"/>
          <w:szCs w:val="24"/>
        </w:rPr>
        <w:t>325 872,86</w:t>
      </w:r>
      <w:r w:rsidRPr="009A4A77">
        <w:rPr>
          <w:b/>
          <w:sz w:val="24"/>
          <w:szCs w:val="24"/>
        </w:rPr>
        <w:t xml:space="preserve"> грн.</w:t>
      </w:r>
      <w:r>
        <w:rPr>
          <w:b/>
          <w:sz w:val="24"/>
          <w:szCs w:val="24"/>
        </w:rPr>
        <w:t>.</w:t>
      </w:r>
    </w:p>
    <w:p w14:paraId="5FA52DD8" w14:textId="77777777" w:rsidR="00C10280" w:rsidRDefault="00C10280" w:rsidP="00896FF9">
      <w:pPr>
        <w:pStyle w:val="a3"/>
        <w:numPr>
          <w:ilvl w:val="0"/>
          <w:numId w:val="1"/>
        </w:numPr>
        <w:tabs>
          <w:tab w:val="clear" w:pos="502"/>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5EDC962D" w14:textId="77777777" w:rsidR="00C10280" w:rsidRDefault="00C10280" w:rsidP="00896FF9">
      <w:pPr>
        <w:pStyle w:val="a4"/>
        <w:tabs>
          <w:tab w:val="left" w:pos="0"/>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4F7A2CF7" w14:textId="77777777" w:rsidR="00C10280" w:rsidRDefault="00C10280" w:rsidP="00896FF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1D1BD9CC" w14:textId="77777777" w:rsidR="00C10280" w:rsidRPr="001517E6" w:rsidRDefault="00C10280" w:rsidP="00896FF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bCs/>
          <w:color w:val="000000"/>
          <w:sz w:val="24"/>
          <w:szCs w:val="24"/>
        </w:rPr>
      </w:pPr>
      <w:r w:rsidRPr="001517E6">
        <w:rPr>
          <w:b/>
          <w:spacing w:val="-1"/>
          <w:sz w:val="24"/>
          <w:szCs w:val="24"/>
        </w:rPr>
        <w:t xml:space="preserve">КПКВКМБ 0812010 </w:t>
      </w:r>
      <w:r w:rsidRPr="001517E6">
        <w:rPr>
          <w:b/>
          <w:sz w:val="24"/>
          <w:szCs w:val="24"/>
        </w:rPr>
        <w:t>«Багатопрофільна стаціонарна медична допомога населенню»:</w:t>
      </w:r>
    </w:p>
    <w:p w14:paraId="507F2752" w14:textId="77777777" w:rsidR="00C10280" w:rsidRPr="001517E6" w:rsidRDefault="00C10280" w:rsidP="00896FF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xml:space="preserve">-  </w:t>
      </w:r>
      <w:r w:rsidRPr="001517E6">
        <w:rPr>
          <w:sz w:val="24"/>
          <w:szCs w:val="24"/>
        </w:rPr>
        <w:t xml:space="preserve">КЕКВ 2610 </w:t>
      </w:r>
      <w:r w:rsidRPr="001517E6">
        <w:rPr>
          <w:rFonts w:eastAsia="MS Mincho"/>
          <w:sz w:val="24"/>
        </w:rPr>
        <w:t xml:space="preserve">«Субсидії та поточні трансферти підприємствам ( установам, організаціям)»  </w:t>
      </w:r>
    </w:p>
    <w:p w14:paraId="3914682E" w14:textId="77777777" w:rsidR="00C10280" w:rsidRDefault="00C10280" w:rsidP="00896FF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Cs/>
          <w:color w:val="000000"/>
          <w:sz w:val="24"/>
          <w:szCs w:val="24"/>
        </w:rPr>
      </w:pPr>
      <w:r>
        <w:rPr>
          <w:b/>
          <w:bCs/>
          <w:color w:val="000000"/>
          <w:sz w:val="24"/>
          <w:szCs w:val="24"/>
        </w:rPr>
        <w:t>+ 325 872,86</w:t>
      </w:r>
      <w:r w:rsidRPr="001517E6">
        <w:rPr>
          <w:b/>
          <w:bCs/>
          <w:color w:val="000000"/>
          <w:sz w:val="24"/>
          <w:szCs w:val="24"/>
        </w:rPr>
        <w:t xml:space="preserve"> грн</w:t>
      </w:r>
      <w:r w:rsidRPr="001517E6">
        <w:rPr>
          <w:bCs/>
          <w:color w:val="000000"/>
          <w:sz w:val="24"/>
          <w:szCs w:val="24"/>
        </w:rPr>
        <w:t>.</w:t>
      </w:r>
      <w:r>
        <w:rPr>
          <w:bCs/>
          <w:color w:val="000000"/>
          <w:sz w:val="24"/>
          <w:szCs w:val="24"/>
        </w:rPr>
        <w:t xml:space="preserve"> (Погашення заборгованості по заробітній платі перед працівниками КП «Козятинська стоматологічна </w:t>
      </w:r>
      <w:proofErr w:type="spellStart"/>
      <w:r>
        <w:rPr>
          <w:bCs/>
          <w:color w:val="000000"/>
          <w:sz w:val="24"/>
          <w:szCs w:val="24"/>
        </w:rPr>
        <w:t>полікніка</w:t>
      </w:r>
      <w:proofErr w:type="spellEnd"/>
      <w:r>
        <w:rPr>
          <w:bCs/>
          <w:color w:val="000000"/>
          <w:sz w:val="24"/>
          <w:szCs w:val="24"/>
        </w:rPr>
        <w:t>»).</w:t>
      </w:r>
    </w:p>
    <w:p w14:paraId="57BD3300" w14:textId="77777777" w:rsidR="00C10280" w:rsidRDefault="00C10280" w:rsidP="008A4DC8">
      <w:pPr>
        <w:jc w:val="both"/>
        <w:rPr>
          <w:b/>
          <w:sz w:val="28"/>
          <w:szCs w:val="28"/>
          <w:u w:val="single"/>
        </w:rPr>
      </w:pPr>
      <w:r>
        <w:rPr>
          <w:b/>
          <w:sz w:val="28"/>
          <w:szCs w:val="28"/>
          <w:u w:val="single"/>
        </w:rPr>
        <w:t>09.03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58</w:t>
      </w:r>
    </w:p>
    <w:p w14:paraId="766A27F7" w14:textId="77777777" w:rsidR="00C10280" w:rsidRDefault="00C10280" w:rsidP="008A4DC8">
      <w:pPr>
        <w:pStyle w:val="a3"/>
        <w:numPr>
          <w:ilvl w:val="0"/>
          <w:numId w:val="11"/>
        </w:numPr>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18C1B26" w14:textId="77777777" w:rsidR="00C10280" w:rsidRDefault="00C10280" w:rsidP="008A4DC8">
      <w:pPr>
        <w:pStyle w:val="a4"/>
        <w:tabs>
          <w:tab w:val="left" w:pos="0"/>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6FA7AB6"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D2592A1"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0813140</w:t>
      </w:r>
      <w:r w:rsidRPr="00C34087">
        <w:rPr>
          <w:b/>
          <w:spacing w:val="-1"/>
          <w:sz w:val="24"/>
          <w:szCs w:val="24"/>
        </w:rPr>
        <w:t xml:space="preserve"> </w:t>
      </w:r>
      <w:r>
        <w:rPr>
          <w:b/>
          <w:spacing w:val="-1"/>
          <w:sz w:val="24"/>
          <w:szCs w:val="24"/>
        </w:rPr>
        <w:t>« Оздоровлення та відпочинок дітей (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p>
    <w:p w14:paraId="1576FF9C"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xml:space="preserve">-  </w:t>
      </w:r>
      <w:r w:rsidRPr="00C34087">
        <w:rPr>
          <w:sz w:val="24"/>
          <w:szCs w:val="24"/>
        </w:rPr>
        <w:t xml:space="preserve">КЕКВ </w:t>
      </w:r>
      <w:r>
        <w:rPr>
          <w:sz w:val="24"/>
          <w:szCs w:val="24"/>
        </w:rPr>
        <w:t>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- 163 500</w:t>
      </w:r>
      <w:r w:rsidRPr="00C34087">
        <w:rPr>
          <w:b/>
          <w:sz w:val="24"/>
          <w:szCs w:val="24"/>
        </w:rPr>
        <w:t xml:space="preserve"> ,00 </w:t>
      </w:r>
      <w:r>
        <w:rPr>
          <w:b/>
          <w:sz w:val="24"/>
          <w:szCs w:val="24"/>
        </w:rPr>
        <w:t>г</w:t>
      </w:r>
      <w:r w:rsidRPr="00C34087">
        <w:rPr>
          <w:b/>
          <w:sz w:val="24"/>
          <w:szCs w:val="24"/>
        </w:rPr>
        <w:t>рн</w:t>
      </w:r>
      <w:r>
        <w:rPr>
          <w:b/>
          <w:sz w:val="24"/>
          <w:szCs w:val="24"/>
        </w:rPr>
        <w:t>..</w:t>
      </w:r>
    </w:p>
    <w:p w14:paraId="49D0E7B7"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0813242</w:t>
      </w:r>
      <w:r w:rsidRPr="00C34087">
        <w:rPr>
          <w:b/>
          <w:spacing w:val="-1"/>
          <w:sz w:val="24"/>
          <w:szCs w:val="24"/>
        </w:rPr>
        <w:t xml:space="preserve"> </w:t>
      </w:r>
      <w:r>
        <w:rPr>
          <w:b/>
          <w:spacing w:val="-1"/>
          <w:sz w:val="24"/>
          <w:szCs w:val="24"/>
        </w:rPr>
        <w:t>«Інші заходи у сфері соціального захисту і соціального забезпечення»:</w:t>
      </w:r>
    </w:p>
    <w:p w14:paraId="6E563477" w14:textId="77777777" w:rsidR="00C10280" w:rsidRPr="00DE31FE" w:rsidRDefault="00C10280" w:rsidP="008A4DC8">
      <w:pPr>
        <w:jc w:val="both"/>
        <w:rPr>
          <w:rFonts w:eastAsia="MS Mincho"/>
          <w:sz w:val="24"/>
          <w:szCs w:val="24"/>
        </w:rPr>
      </w:pPr>
      <w:r>
        <w:rPr>
          <w:rFonts w:eastAsia="MS Mincho"/>
          <w:sz w:val="24"/>
          <w:szCs w:val="24"/>
        </w:rPr>
        <w:t xml:space="preserve">-  </w:t>
      </w:r>
      <w:r w:rsidRPr="00297B98">
        <w:rPr>
          <w:rFonts w:eastAsia="MS Mincho"/>
          <w:sz w:val="24"/>
          <w:szCs w:val="24"/>
        </w:rPr>
        <w:t xml:space="preserve">КЕКВ 2210  «Предмети, матеріали, обладнання та інвентар» </w:t>
      </w:r>
      <w:r>
        <w:rPr>
          <w:rFonts w:eastAsia="MS Mincho"/>
          <w:sz w:val="24"/>
          <w:szCs w:val="24"/>
        </w:rPr>
        <w:t>-</w:t>
      </w:r>
      <w:r>
        <w:rPr>
          <w:rFonts w:eastAsia="MS Mincho"/>
          <w:b/>
          <w:sz w:val="24"/>
          <w:szCs w:val="24"/>
        </w:rPr>
        <w:t xml:space="preserve"> 60 400,00</w:t>
      </w:r>
      <w:r w:rsidRPr="00297B98">
        <w:rPr>
          <w:rFonts w:eastAsia="MS Mincho"/>
          <w:b/>
          <w:sz w:val="24"/>
          <w:szCs w:val="24"/>
        </w:rPr>
        <w:t xml:space="preserve"> грн</w:t>
      </w:r>
      <w:r w:rsidRPr="00DE31FE">
        <w:rPr>
          <w:rFonts w:eastAsia="MS Mincho"/>
          <w:sz w:val="24"/>
          <w:szCs w:val="24"/>
        </w:rPr>
        <w:t>.</w:t>
      </w:r>
      <w:r>
        <w:rPr>
          <w:rFonts w:eastAsia="MS Mincho"/>
          <w:sz w:val="24"/>
          <w:szCs w:val="24"/>
        </w:rPr>
        <w:t>;</w:t>
      </w:r>
    </w:p>
    <w:p w14:paraId="7C27A307" w14:textId="77777777" w:rsidR="00C10280" w:rsidRDefault="00C10280" w:rsidP="008A4DC8">
      <w:pPr>
        <w:jc w:val="both"/>
        <w:rPr>
          <w:rFonts w:eastAsia="MS Mincho"/>
          <w:sz w:val="24"/>
          <w:szCs w:val="24"/>
        </w:rPr>
      </w:pPr>
      <w:r w:rsidRPr="004F19F5">
        <w:rPr>
          <w:sz w:val="24"/>
          <w:szCs w:val="24"/>
        </w:rPr>
        <w:t xml:space="preserve">-  КЕКВ 2240 </w:t>
      </w:r>
      <w:r w:rsidRPr="004F19F5">
        <w:rPr>
          <w:rFonts w:eastAsia="MS Mincho"/>
          <w:sz w:val="24"/>
          <w:szCs w:val="24"/>
        </w:rPr>
        <w:t xml:space="preserve">«Оплата послуг(крім комунальних)» </w:t>
      </w:r>
      <w:r w:rsidRPr="004F19F5">
        <w:rPr>
          <w:rFonts w:eastAsia="MS Mincho"/>
          <w:b/>
          <w:sz w:val="24"/>
          <w:szCs w:val="24"/>
        </w:rPr>
        <w:t xml:space="preserve"> </w:t>
      </w:r>
      <w:r>
        <w:rPr>
          <w:rFonts w:eastAsia="MS Mincho"/>
          <w:b/>
          <w:sz w:val="24"/>
          <w:szCs w:val="24"/>
        </w:rPr>
        <w:t>+</w:t>
      </w:r>
      <w:r w:rsidRPr="004F19F5">
        <w:rPr>
          <w:rFonts w:eastAsia="MS Mincho"/>
          <w:b/>
          <w:sz w:val="24"/>
          <w:szCs w:val="24"/>
        </w:rPr>
        <w:t xml:space="preserve"> </w:t>
      </w:r>
      <w:r>
        <w:rPr>
          <w:rFonts w:eastAsia="MS Mincho"/>
          <w:b/>
          <w:sz w:val="24"/>
          <w:szCs w:val="24"/>
        </w:rPr>
        <w:t>153 500</w:t>
      </w:r>
      <w:r w:rsidRPr="004F19F5">
        <w:rPr>
          <w:rFonts w:eastAsia="MS Mincho"/>
          <w:b/>
          <w:sz w:val="24"/>
          <w:szCs w:val="24"/>
        </w:rPr>
        <w:t>,00 грн</w:t>
      </w:r>
      <w:r w:rsidRPr="004F19F5">
        <w:rPr>
          <w:rFonts w:eastAsia="MS Mincho"/>
          <w:sz w:val="24"/>
          <w:szCs w:val="24"/>
        </w:rPr>
        <w:t>.</w:t>
      </w:r>
      <w:r>
        <w:rPr>
          <w:rFonts w:eastAsia="MS Mincho"/>
          <w:sz w:val="24"/>
          <w:szCs w:val="24"/>
        </w:rPr>
        <w:t xml:space="preserve"> ( поховання загиблих захисників України)</w:t>
      </w:r>
      <w:r w:rsidRPr="004F19F5">
        <w:rPr>
          <w:rFonts w:eastAsia="MS Mincho"/>
          <w:sz w:val="24"/>
          <w:szCs w:val="24"/>
        </w:rPr>
        <w:t>;</w:t>
      </w:r>
    </w:p>
    <w:p w14:paraId="17A62FAB" w14:textId="77777777" w:rsidR="00C10280" w:rsidRDefault="00C10280" w:rsidP="008A4DC8">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+ 70 400</w:t>
      </w:r>
      <w:r w:rsidRPr="00C34087">
        <w:rPr>
          <w:b/>
          <w:sz w:val="24"/>
          <w:szCs w:val="24"/>
        </w:rPr>
        <w:t xml:space="preserve">,00 </w:t>
      </w:r>
      <w:r>
        <w:rPr>
          <w:b/>
          <w:sz w:val="24"/>
          <w:szCs w:val="24"/>
        </w:rPr>
        <w:t>г</w:t>
      </w:r>
      <w:r w:rsidRPr="00C34087">
        <w:rPr>
          <w:b/>
          <w:sz w:val="24"/>
          <w:szCs w:val="24"/>
        </w:rPr>
        <w:t>рн</w:t>
      </w:r>
      <w:r>
        <w:rPr>
          <w:b/>
          <w:sz w:val="24"/>
          <w:szCs w:val="24"/>
        </w:rPr>
        <w:t xml:space="preserve">. </w:t>
      </w:r>
      <w:r w:rsidRPr="00E54590">
        <w:rPr>
          <w:sz w:val="24"/>
          <w:szCs w:val="24"/>
        </w:rPr>
        <w:t>(</w:t>
      </w:r>
      <w:r>
        <w:rPr>
          <w:sz w:val="24"/>
          <w:szCs w:val="24"/>
        </w:rPr>
        <w:t xml:space="preserve"> матеріальна допомога членам сімей загиблих учасників бойових дій)</w:t>
      </w:r>
      <w:r>
        <w:rPr>
          <w:b/>
          <w:sz w:val="24"/>
          <w:szCs w:val="24"/>
        </w:rPr>
        <w:t xml:space="preserve"> . </w:t>
      </w:r>
    </w:p>
    <w:p w14:paraId="7C30C602" w14:textId="77777777" w:rsidR="00C10280" w:rsidRDefault="00C10280" w:rsidP="008A4DC8">
      <w:pPr>
        <w:pStyle w:val="a3"/>
        <w:numPr>
          <w:ilvl w:val="0"/>
          <w:numId w:val="1"/>
        </w:numPr>
        <w:tabs>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762939E0" w14:textId="77777777" w:rsidR="00C10280" w:rsidRDefault="00C10280" w:rsidP="008A4DC8">
      <w:pPr>
        <w:pStyle w:val="a4"/>
        <w:tabs>
          <w:tab w:val="left" w:pos="0"/>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269E5005"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554C392C" w14:textId="77777777" w:rsidR="00C10280" w:rsidRPr="00C34087"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1517E6">
        <w:rPr>
          <w:b/>
          <w:spacing w:val="-1"/>
          <w:sz w:val="24"/>
          <w:szCs w:val="24"/>
        </w:rPr>
        <w:t>КПКВКМБ 081</w:t>
      </w:r>
      <w:r>
        <w:rPr>
          <w:b/>
          <w:spacing w:val="-1"/>
          <w:sz w:val="24"/>
          <w:szCs w:val="24"/>
        </w:rPr>
        <w:t>0160</w:t>
      </w:r>
      <w:r w:rsidRPr="00C34087">
        <w:rPr>
          <w:b/>
          <w:spacing w:val="-1"/>
          <w:sz w:val="24"/>
          <w:szCs w:val="24"/>
        </w:rPr>
        <w:t>«</w:t>
      </w:r>
      <w:r>
        <w:rPr>
          <w:b/>
          <w:spacing w:val="-1"/>
          <w:sz w:val="24"/>
          <w:szCs w:val="24"/>
        </w:rPr>
        <w:t xml:space="preserve"> Керівництво і управління у відповідній сфері у містах (місті Києві), селищах, селах, територіальних громадах </w:t>
      </w:r>
      <w:r w:rsidRPr="00C34087">
        <w:rPr>
          <w:b/>
          <w:spacing w:val="-1"/>
          <w:sz w:val="24"/>
          <w:szCs w:val="24"/>
        </w:rPr>
        <w:t xml:space="preserve">» : </w:t>
      </w:r>
    </w:p>
    <w:p w14:paraId="683A1FEE" w14:textId="77777777" w:rsidR="00C10280" w:rsidRDefault="00C10280" w:rsidP="008A4DC8">
      <w:pPr>
        <w:jc w:val="both"/>
        <w:rPr>
          <w:b/>
          <w:sz w:val="24"/>
          <w:szCs w:val="24"/>
        </w:rPr>
      </w:pPr>
      <w:r w:rsidRPr="00C34087">
        <w:rPr>
          <w:sz w:val="24"/>
          <w:szCs w:val="24"/>
        </w:rPr>
        <w:t xml:space="preserve">- </w:t>
      </w:r>
      <w:r>
        <w:rPr>
          <w:sz w:val="24"/>
          <w:szCs w:val="24"/>
        </w:rPr>
        <w:t xml:space="preserve"> К</w:t>
      </w:r>
      <w:r w:rsidRPr="00C34087">
        <w:rPr>
          <w:sz w:val="24"/>
          <w:szCs w:val="24"/>
        </w:rPr>
        <w:t>ЕКВ 22</w:t>
      </w:r>
      <w:r>
        <w:rPr>
          <w:sz w:val="24"/>
          <w:szCs w:val="24"/>
        </w:rPr>
        <w:t>40</w:t>
      </w:r>
      <w:r w:rsidRPr="00C34087">
        <w:rPr>
          <w:sz w:val="24"/>
          <w:szCs w:val="24"/>
        </w:rPr>
        <w:t xml:space="preserve"> « Оплата </w:t>
      </w:r>
      <w:r>
        <w:rPr>
          <w:sz w:val="24"/>
          <w:szCs w:val="24"/>
        </w:rPr>
        <w:t xml:space="preserve">послуг ( крім комунальних) </w:t>
      </w:r>
      <w:r w:rsidRPr="00C34087">
        <w:rPr>
          <w:sz w:val="24"/>
          <w:szCs w:val="24"/>
        </w:rPr>
        <w:t>»</w:t>
      </w:r>
      <w:r w:rsidRPr="00C34087">
        <w:rPr>
          <w:rFonts w:eastAsia="MS Mincho"/>
          <w:b/>
          <w:sz w:val="24"/>
          <w:szCs w:val="24"/>
        </w:rPr>
        <w:t xml:space="preserve">  </w:t>
      </w:r>
      <w:r>
        <w:rPr>
          <w:rFonts w:eastAsia="MS Mincho"/>
          <w:b/>
          <w:sz w:val="24"/>
          <w:szCs w:val="24"/>
        </w:rPr>
        <w:t>- 58 000,00</w:t>
      </w:r>
      <w:r w:rsidRPr="00C34087">
        <w:rPr>
          <w:b/>
          <w:sz w:val="24"/>
          <w:szCs w:val="24"/>
        </w:rPr>
        <w:t xml:space="preserve"> грн.</w:t>
      </w:r>
      <w:r>
        <w:rPr>
          <w:b/>
          <w:sz w:val="24"/>
          <w:szCs w:val="24"/>
        </w:rPr>
        <w:t>;</w:t>
      </w:r>
    </w:p>
    <w:p w14:paraId="18E7CA3A" w14:textId="77777777" w:rsidR="00C10280" w:rsidRDefault="00C10280" w:rsidP="008A4DC8">
      <w:pPr>
        <w:jc w:val="both"/>
        <w:rPr>
          <w:b/>
          <w:sz w:val="24"/>
          <w:szCs w:val="24"/>
        </w:rPr>
      </w:pPr>
      <w:r w:rsidRPr="00C34087">
        <w:rPr>
          <w:sz w:val="24"/>
          <w:szCs w:val="24"/>
        </w:rPr>
        <w:t xml:space="preserve">- </w:t>
      </w:r>
      <w:r>
        <w:rPr>
          <w:sz w:val="24"/>
          <w:szCs w:val="24"/>
        </w:rPr>
        <w:t xml:space="preserve"> К</w:t>
      </w:r>
      <w:r w:rsidRPr="00C34087">
        <w:rPr>
          <w:sz w:val="24"/>
          <w:szCs w:val="24"/>
        </w:rPr>
        <w:t>ЕКВ 22</w:t>
      </w:r>
      <w:r>
        <w:rPr>
          <w:sz w:val="24"/>
          <w:szCs w:val="24"/>
        </w:rPr>
        <w:t>74</w:t>
      </w:r>
      <w:r w:rsidRPr="00C34087">
        <w:rPr>
          <w:sz w:val="24"/>
          <w:szCs w:val="24"/>
        </w:rPr>
        <w:t xml:space="preserve"> « Оплата </w:t>
      </w:r>
      <w:r>
        <w:rPr>
          <w:sz w:val="24"/>
          <w:szCs w:val="24"/>
        </w:rPr>
        <w:t xml:space="preserve">природного газу </w:t>
      </w:r>
      <w:r w:rsidRPr="00C34087">
        <w:rPr>
          <w:sz w:val="24"/>
          <w:szCs w:val="24"/>
        </w:rPr>
        <w:t>»</w:t>
      </w:r>
      <w:r w:rsidRPr="00C34087">
        <w:rPr>
          <w:rFonts w:eastAsia="MS Mincho"/>
          <w:b/>
          <w:sz w:val="24"/>
          <w:szCs w:val="24"/>
        </w:rPr>
        <w:t xml:space="preserve">  </w:t>
      </w:r>
      <w:r>
        <w:rPr>
          <w:rFonts w:eastAsia="MS Mincho"/>
          <w:b/>
          <w:sz w:val="24"/>
          <w:szCs w:val="24"/>
        </w:rPr>
        <w:t>+ 58 000,00</w:t>
      </w:r>
      <w:r w:rsidRPr="00C34087">
        <w:rPr>
          <w:b/>
          <w:sz w:val="24"/>
          <w:szCs w:val="24"/>
        </w:rPr>
        <w:t xml:space="preserve"> грн.</w:t>
      </w:r>
      <w:r>
        <w:rPr>
          <w:b/>
          <w:sz w:val="24"/>
          <w:szCs w:val="24"/>
        </w:rPr>
        <w:t>.</w:t>
      </w:r>
    </w:p>
    <w:p w14:paraId="02210312" w14:textId="77777777" w:rsidR="00C10280" w:rsidRDefault="00C10280" w:rsidP="008A4DC8">
      <w:pPr>
        <w:pStyle w:val="a3"/>
        <w:numPr>
          <w:ilvl w:val="0"/>
          <w:numId w:val="1"/>
        </w:numPr>
        <w:tabs>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477F8003" w14:textId="77777777" w:rsidR="00C10280" w:rsidRDefault="00C10280" w:rsidP="008A4DC8">
      <w:pPr>
        <w:pStyle w:val="a4"/>
        <w:tabs>
          <w:tab w:val="left" w:pos="0"/>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015ECEF5" w14:textId="77777777" w:rsidR="00C10280" w:rsidRDefault="00C10280" w:rsidP="008A4DC8">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D364BA5"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lastRenderedPageBreak/>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0813180</w:t>
      </w:r>
      <w:r w:rsidRPr="00C34087">
        <w:rPr>
          <w:b/>
          <w:spacing w:val="-1"/>
          <w:sz w:val="24"/>
          <w:szCs w:val="24"/>
        </w:rPr>
        <w:t xml:space="preserve"> </w:t>
      </w:r>
      <w:r>
        <w:rPr>
          <w:b/>
          <w:spacing w:val="-1"/>
          <w:sz w:val="24"/>
          <w:szCs w:val="24"/>
        </w:rPr>
        <w:t>« Надання пільг населенню (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w:t>
      </w:r>
    </w:p>
    <w:p w14:paraId="1700CD17" w14:textId="77777777" w:rsidR="00C10280" w:rsidRDefault="00C10280" w:rsidP="008A4DC8">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- 16 000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7121805C" w14:textId="77777777" w:rsidR="00C10280" w:rsidRDefault="00C10280" w:rsidP="008A4DC8">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0813242</w:t>
      </w:r>
      <w:r w:rsidRPr="00C34087">
        <w:rPr>
          <w:b/>
          <w:spacing w:val="-1"/>
          <w:sz w:val="24"/>
          <w:szCs w:val="24"/>
        </w:rPr>
        <w:t xml:space="preserve"> </w:t>
      </w:r>
      <w:r>
        <w:rPr>
          <w:b/>
          <w:spacing w:val="-1"/>
          <w:sz w:val="24"/>
          <w:szCs w:val="24"/>
        </w:rPr>
        <w:t>«Інші заходи у сфері соціального захисту і соціального забезпечення»:</w:t>
      </w:r>
    </w:p>
    <w:p w14:paraId="2D464850" w14:textId="77777777" w:rsidR="00C10280" w:rsidRDefault="00C10280" w:rsidP="008A4DC8">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+ 16 000</w:t>
      </w:r>
      <w:r w:rsidRPr="00C34087">
        <w:rPr>
          <w:b/>
          <w:sz w:val="24"/>
          <w:szCs w:val="24"/>
        </w:rPr>
        <w:t xml:space="preserve">,00 </w:t>
      </w:r>
      <w:r>
        <w:rPr>
          <w:b/>
          <w:sz w:val="24"/>
          <w:szCs w:val="24"/>
        </w:rPr>
        <w:t>г</w:t>
      </w:r>
      <w:r w:rsidRPr="00C34087">
        <w:rPr>
          <w:b/>
          <w:sz w:val="24"/>
          <w:szCs w:val="24"/>
        </w:rPr>
        <w:t>рн</w:t>
      </w:r>
      <w:r>
        <w:rPr>
          <w:b/>
          <w:sz w:val="24"/>
          <w:szCs w:val="24"/>
        </w:rPr>
        <w:t xml:space="preserve">. </w:t>
      </w:r>
      <w:r w:rsidRPr="00E54590">
        <w:rPr>
          <w:sz w:val="24"/>
          <w:szCs w:val="24"/>
        </w:rPr>
        <w:t>(</w:t>
      </w:r>
      <w:r>
        <w:rPr>
          <w:sz w:val="24"/>
          <w:szCs w:val="24"/>
        </w:rPr>
        <w:t xml:space="preserve"> матеріальна допомога на поховання Почесного громадянина Білана В.В.)</w:t>
      </w:r>
      <w:r>
        <w:rPr>
          <w:b/>
          <w:sz w:val="24"/>
          <w:szCs w:val="24"/>
        </w:rPr>
        <w:t xml:space="preserve">. </w:t>
      </w:r>
    </w:p>
    <w:p w14:paraId="0E5D6546" w14:textId="77777777" w:rsidR="00C10280" w:rsidRDefault="00C10280" w:rsidP="001B6085">
      <w:pPr>
        <w:jc w:val="both"/>
        <w:rPr>
          <w:b/>
          <w:sz w:val="28"/>
          <w:szCs w:val="28"/>
          <w:u w:val="single"/>
        </w:rPr>
      </w:pPr>
      <w:r>
        <w:rPr>
          <w:b/>
          <w:sz w:val="28"/>
          <w:szCs w:val="28"/>
          <w:u w:val="single"/>
        </w:rPr>
        <w:t>18.03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89</w:t>
      </w:r>
    </w:p>
    <w:p w14:paraId="7D1F4ABB" w14:textId="77777777" w:rsidR="00C10280" w:rsidRDefault="00C10280" w:rsidP="001B6085">
      <w:pPr>
        <w:pStyle w:val="a3"/>
        <w:ind w:left="284"/>
        <w:jc w:val="both"/>
        <w:rPr>
          <w:rFonts w:ascii="Times New Roman" w:hAnsi="Times New Roman" w:cs="Times New Roman"/>
          <w:sz w:val="24"/>
          <w:szCs w:val="24"/>
          <w:lang w:val="uk-UA"/>
        </w:rPr>
      </w:pPr>
      <w:r w:rsidRPr="001B6085">
        <w:rPr>
          <w:rFonts w:ascii="Times New Roman" w:hAnsi="Times New Roman" w:cs="Times New Roman"/>
          <w:b/>
          <w:sz w:val="24"/>
          <w:szCs w:val="24"/>
          <w:lang w:val="uk-UA"/>
        </w:rPr>
        <w:t>1.</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3482D807" w14:textId="77777777" w:rsidR="00C10280" w:rsidRPr="00C11DF2" w:rsidRDefault="00C10280" w:rsidP="001B6085">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1AA65432" w14:textId="77777777" w:rsidR="00C10280" w:rsidRDefault="00C10280" w:rsidP="001B608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79F8B8DC" w14:textId="77777777" w:rsidR="00C10280" w:rsidRPr="00C34087" w:rsidRDefault="00C10280" w:rsidP="001B608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3718710</w:t>
      </w:r>
      <w:r w:rsidRPr="00C34087">
        <w:rPr>
          <w:b/>
          <w:spacing w:val="-1"/>
          <w:sz w:val="24"/>
          <w:szCs w:val="24"/>
        </w:rPr>
        <w:t xml:space="preserve"> «</w:t>
      </w:r>
      <w:r>
        <w:rPr>
          <w:b/>
          <w:spacing w:val="-1"/>
          <w:sz w:val="24"/>
          <w:szCs w:val="24"/>
        </w:rPr>
        <w:t xml:space="preserve"> Резервний фонд </w:t>
      </w:r>
      <w:r w:rsidRPr="00C34087">
        <w:rPr>
          <w:b/>
          <w:spacing w:val="-1"/>
          <w:sz w:val="24"/>
          <w:szCs w:val="24"/>
        </w:rPr>
        <w:t xml:space="preserve">» : </w:t>
      </w:r>
    </w:p>
    <w:p w14:paraId="55D8C0B0" w14:textId="77777777" w:rsidR="00C10280" w:rsidRDefault="00C10280" w:rsidP="001B6085">
      <w:pPr>
        <w:numPr>
          <w:ilvl w:val="0"/>
          <w:numId w:val="9"/>
        </w:numPr>
        <w:jc w:val="both"/>
        <w:rPr>
          <w:b/>
          <w:sz w:val="24"/>
          <w:szCs w:val="24"/>
        </w:rPr>
      </w:pPr>
      <w:r>
        <w:rPr>
          <w:sz w:val="24"/>
          <w:szCs w:val="24"/>
        </w:rPr>
        <w:t>К</w:t>
      </w:r>
      <w:r w:rsidRPr="00C34087">
        <w:rPr>
          <w:sz w:val="24"/>
          <w:szCs w:val="24"/>
        </w:rPr>
        <w:t xml:space="preserve">ЕКВ </w:t>
      </w:r>
      <w:r>
        <w:rPr>
          <w:sz w:val="24"/>
          <w:szCs w:val="24"/>
        </w:rPr>
        <w:t>9000</w:t>
      </w:r>
      <w:r w:rsidRPr="00C34087">
        <w:rPr>
          <w:sz w:val="24"/>
          <w:szCs w:val="24"/>
        </w:rPr>
        <w:t xml:space="preserve"> « </w:t>
      </w:r>
      <w:r>
        <w:rPr>
          <w:sz w:val="24"/>
          <w:szCs w:val="24"/>
        </w:rPr>
        <w:t xml:space="preserve">Нерозподілені видатки </w:t>
      </w:r>
      <w:r w:rsidRPr="00C34087">
        <w:rPr>
          <w:sz w:val="24"/>
          <w:szCs w:val="24"/>
        </w:rPr>
        <w:t>»</w:t>
      </w:r>
      <w:r w:rsidRPr="00C34087">
        <w:rPr>
          <w:rFonts w:eastAsia="MS Mincho"/>
          <w:b/>
          <w:sz w:val="24"/>
          <w:szCs w:val="24"/>
        </w:rPr>
        <w:t xml:space="preserve"> </w:t>
      </w:r>
      <w:r w:rsidRPr="009A4A77">
        <w:rPr>
          <w:rFonts w:eastAsia="MS Mincho"/>
          <w:b/>
          <w:sz w:val="24"/>
          <w:szCs w:val="24"/>
        </w:rPr>
        <w:t xml:space="preserve"> - </w:t>
      </w:r>
      <w:r>
        <w:rPr>
          <w:rFonts w:eastAsia="MS Mincho"/>
          <w:b/>
          <w:sz w:val="24"/>
          <w:szCs w:val="24"/>
        </w:rPr>
        <w:t>74  100,00</w:t>
      </w:r>
      <w:r w:rsidRPr="009A4A77">
        <w:rPr>
          <w:b/>
          <w:sz w:val="24"/>
          <w:szCs w:val="24"/>
        </w:rPr>
        <w:t xml:space="preserve"> грн.</w:t>
      </w:r>
      <w:r>
        <w:rPr>
          <w:b/>
          <w:sz w:val="24"/>
          <w:szCs w:val="24"/>
        </w:rPr>
        <w:t>.</w:t>
      </w:r>
    </w:p>
    <w:p w14:paraId="79F14064" w14:textId="77777777" w:rsidR="00C10280" w:rsidRDefault="00C10280" w:rsidP="001B6085">
      <w:pPr>
        <w:pStyle w:val="a4"/>
        <w:ind w:left="0" w:right="-30" w:firstLine="567"/>
        <w:rPr>
          <w:bCs/>
          <w:szCs w:val="24"/>
        </w:rPr>
      </w:pPr>
      <w:r w:rsidRPr="00625058">
        <w:rPr>
          <w:szCs w:val="24"/>
        </w:rPr>
        <w:t>Відновити в</w:t>
      </w:r>
      <w:r w:rsidRPr="00625058">
        <w:rPr>
          <w:bCs/>
          <w:szCs w:val="24"/>
        </w:rPr>
        <w:t>ільний залишок бюджетних коштів по</w:t>
      </w:r>
      <w:r>
        <w:rPr>
          <w:bCs/>
          <w:szCs w:val="24"/>
        </w:rPr>
        <w:t xml:space="preserve"> загальному фонду бюджету </w:t>
      </w:r>
      <w:r w:rsidRPr="00625058">
        <w:rPr>
          <w:bCs/>
          <w:szCs w:val="24"/>
        </w:rPr>
        <w:t>Козятин</w:t>
      </w:r>
      <w:r>
        <w:rPr>
          <w:bCs/>
          <w:szCs w:val="24"/>
        </w:rPr>
        <w:t xml:space="preserve">ської  міської територіальної громади </w:t>
      </w:r>
      <w:r w:rsidRPr="00625058">
        <w:rPr>
          <w:bCs/>
          <w:szCs w:val="24"/>
        </w:rPr>
        <w:t xml:space="preserve">в сумі  </w:t>
      </w:r>
      <w:r>
        <w:rPr>
          <w:bCs/>
          <w:szCs w:val="24"/>
        </w:rPr>
        <w:t>74 100</w:t>
      </w:r>
      <w:r w:rsidRPr="00625058">
        <w:rPr>
          <w:bCs/>
          <w:szCs w:val="24"/>
        </w:rPr>
        <w:t xml:space="preserve">,00 грн.. </w:t>
      </w:r>
    </w:p>
    <w:p w14:paraId="33F21B17" w14:textId="77777777" w:rsidR="00C10280" w:rsidRDefault="00C10280" w:rsidP="001B6085">
      <w:pPr>
        <w:pStyle w:val="a3"/>
        <w:ind w:left="284"/>
        <w:jc w:val="both"/>
        <w:rPr>
          <w:rFonts w:ascii="Times New Roman" w:hAnsi="Times New Roman" w:cs="Times New Roman"/>
          <w:sz w:val="24"/>
          <w:szCs w:val="24"/>
          <w:lang w:val="uk-UA"/>
        </w:rPr>
      </w:pPr>
      <w:r w:rsidRPr="001B6085">
        <w:rPr>
          <w:rFonts w:ascii="Times New Roman" w:hAnsi="Times New Roman" w:cs="Times New Roman"/>
          <w:b/>
          <w:sz w:val="24"/>
          <w:szCs w:val="24"/>
          <w:lang w:val="uk-UA"/>
        </w:rPr>
        <w:t>2</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A060324" w14:textId="77777777" w:rsidR="00C10280" w:rsidRDefault="00C10280" w:rsidP="001B6085">
      <w:pPr>
        <w:pStyle w:val="a4"/>
        <w:tabs>
          <w:tab w:val="left" w:pos="0"/>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03B3685A" w14:textId="77777777" w:rsidR="00C10280" w:rsidRDefault="00C10280" w:rsidP="001B608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14B70A3B" w14:textId="77777777" w:rsidR="00C10280" w:rsidRPr="005048B2" w:rsidRDefault="00C10280" w:rsidP="001B6085">
      <w:pPr>
        <w:pStyle w:val="a3"/>
        <w:tabs>
          <w:tab w:val="left" w:pos="708"/>
          <w:tab w:val="center" w:pos="4153"/>
          <w:tab w:val="right" w:pos="8306"/>
        </w:tabs>
        <w:jc w:val="both"/>
        <w:rPr>
          <w:rFonts w:ascii="Times New Roman" w:hAnsi="Times New Roman" w:cs="Times New Roman"/>
          <w:b/>
          <w:i/>
          <w:sz w:val="24"/>
          <w:szCs w:val="24"/>
          <w:lang w:val="uk-UA"/>
        </w:rPr>
      </w:pPr>
      <w:r w:rsidRPr="005048B2">
        <w:rPr>
          <w:rFonts w:ascii="Times New Roman" w:hAnsi="Times New Roman" w:cs="Times New Roman"/>
          <w:b/>
          <w:sz w:val="24"/>
          <w:szCs w:val="24"/>
          <w:lang w:val="uk-UA"/>
        </w:rPr>
        <w:t xml:space="preserve"> </w:t>
      </w:r>
      <w:r w:rsidRPr="005048B2">
        <w:rPr>
          <w:rFonts w:ascii="Times New Roman" w:hAnsi="Times New Roman" w:cs="Times New Roman"/>
          <w:b/>
          <w:i/>
          <w:sz w:val="24"/>
          <w:szCs w:val="24"/>
          <w:lang w:val="uk-UA"/>
        </w:rPr>
        <w:t xml:space="preserve">   По головному розпоряднику коштів  Фінансове управління Козятинської міської ради :</w:t>
      </w:r>
    </w:p>
    <w:p w14:paraId="4D10427D" w14:textId="77777777" w:rsidR="00C10280" w:rsidRPr="005048B2" w:rsidRDefault="00C10280" w:rsidP="001B6085">
      <w:pPr>
        <w:pStyle w:val="a3"/>
        <w:tabs>
          <w:tab w:val="left" w:pos="4020"/>
          <w:tab w:val="center" w:pos="4153"/>
          <w:tab w:val="right" w:pos="8306"/>
        </w:tabs>
        <w:jc w:val="both"/>
        <w:rPr>
          <w:rFonts w:ascii="Times New Roman" w:hAnsi="Times New Roman" w:cs="Times New Roman"/>
          <w:b/>
          <w:spacing w:val="-1"/>
          <w:sz w:val="24"/>
          <w:szCs w:val="24"/>
          <w:u w:val="single"/>
          <w:lang w:val="uk-UA"/>
        </w:rPr>
      </w:pPr>
      <w:r w:rsidRPr="005048B2">
        <w:rPr>
          <w:rFonts w:ascii="Times New Roman" w:hAnsi="Times New Roman" w:cs="Times New Roman"/>
          <w:b/>
          <w:i/>
          <w:spacing w:val="-1"/>
          <w:sz w:val="24"/>
          <w:szCs w:val="24"/>
          <w:u w:val="single"/>
          <w:lang w:val="uk-UA"/>
        </w:rPr>
        <w:t>по загальному фонду</w:t>
      </w:r>
      <w:r w:rsidRPr="005048B2">
        <w:rPr>
          <w:rFonts w:ascii="Times New Roman" w:hAnsi="Times New Roman" w:cs="Times New Roman"/>
          <w:b/>
          <w:spacing w:val="-1"/>
          <w:sz w:val="24"/>
          <w:szCs w:val="24"/>
          <w:u w:val="single"/>
          <w:lang w:val="uk-UA"/>
        </w:rPr>
        <w:t xml:space="preserve">: </w:t>
      </w:r>
    </w:p>
    <w:p w14:paraId="03D39313" w14:textId="77777777" w:rsidR="00C10280" w:rsidRDefault="00C10280" w:rsidP="001B6085">
      <w:pPr>
        <w:ind w:left="142"/>
        <w:jc w:val="both"/>
        <w:rPr>
          <w:b/>
          <w:sz w:val="24"/>
          <w:szCs w:val="24"/>
        </w:rPr>
      </w:pPr>
      <w:r>
        <w:rPr>
          <w:b/>
          <w:spacing w:val="-1"/>
          <w:sz w:val="24"/>
          <w:szCs w:val="24"/>
        </w:rPr>
        <w:t xml:space="preserve">КПКВКМБ </w:t>
      </w:r>
      <w:r>
        <w:rPr>
          <w:b/>
          <w:sz w:val="24"/>
          <w:szCs w:val="24"/>
        </w:rPr>
        <w:t>3719800 «Субвенція з місцевого бюджету державному бюджету на виконання програм соціально - економічного розвитку регіонів » :</w:t>
      </w:r>
    </w:p>
    <w:p w14:paraId="66BDF553" w14:textId="77777777" w:rsidR="00C10280" w:rsidRDefault="00C10280" w:rsidP="001B6085">
      <w:pPr>
        <w:jc w:val="both"/>
        <w:rPr>
          <w:rFonts w:eastAsia="MS Mincho"/>
          <w:sz w:val="24"/>
          <w:szCs w:val="24"/>
        </w:rPr>
      </w:pPr>
      <w:bookmarkStart w:id="1" w:name="_Hlk71616742"/>
      <w:r>
        <w:rPr>
          <w:sz w:val="24"/>
          <w:szCs w:val="24"/>
        </w:rPr>
        <w:t>-  КЕКВ 2620</w:t>
      </w:r>
      <w:r>
        <w:rPr>
          <w:spacing w:val="-1"/>
          <w:sz w:val="24"/>
          <w:szCs w:val="24"/>
        </w:rPr>
        <w:t xml:space="preserve"> </w:t>
      </w:r>
      <w:r>
        <w:rPr>
          <w:rFonts w:eastAsia="MS Mincho"/>
          <w:sz w:val="24"/>
          <w:szCs w:val="24"/>
        </w:rPr>
        <w:t>«Поточні трансферти органам державного управління інших рівнів»</w:t>
      </w:r>
      <w:r>
        <w:rPr>
          <w:rFonts w:eastAsia="MS Mincho"/>
          <w:b/>
          <w:sz w:val="24"/>
          <w:szCs w:val="24"/>
        </w:rPr>
        <w:t xml:space="preserve">                           + 74 100,00 грн</w:t>
      </w:r>
      <w:r w:rsidRPr="00376105">
        <w:rPr>
          <w:rFonts w:eastAsia="MS Mincho"/>
          <w:sz w:val="24"/>
          <w:szCs w:val="24"/>
        </w:rPr>
        <w:t>.(</w:t>
      </w:r>
      <w:bookmarkEnd w:id="1"/>
      <w:r>
        <w:rPr>
          <w:rFonts w:eastAsia="MS Mincho"/>
          <w:sz w:val="24"/>
          <w:szCs w:val="24"/>
        </w:rPr>
        <w:t xml:space="preserve">Для придбання предметів та матеріалів та поточного ремонту приміщень </w:t>
      </w:r>
      <w:r>
        <w:rPr>
          <w:sz w:val="24"/>
          <w:szCs w:val="24"/>
        </w:rPr>
        <w:t xml:space="preserve">Державної </w:t>
      </w:r>
      <w:proofErr w:type="spellStart"/>
      <w:r>
        <w:rPr>
          <w:sz w:val="24"/>
          <w:szCs w:val="24"/>
        </w:rPr>
        <w:t>Казначйської</w:t>
      </w:r>
      <w:proofErr w:type="spellEnd"/>
      <w:r>
        <w:rPr>
          <w:sz w:val="24"/>
          <w:szCs w:val="24"/>
        </w:rPr>
        <w:t xml:space="preserve">  служби України у Козятинському районі та </w:t>
      </w:r>
      <w:proofErr w:type="spellStart"/>
      <w:r>
        <w:rPr>
          <w:sz w:val="24"/>
          <w:szCs w:val="24"/>
        </w:rPr>
        <w:t>м.Козятині</w:t>
      </w:r>
      <w:proofErr w:type="spellEnd"/>
      <w:r>
        <w:rPr>
          <w:sz w:val="24"/>
          <w:szCs w:val="24"/>
        </w:rPr>
        <w:t xml:space="preserve"> Вінницької області</w:t>
      </w:r>
      <w:r w:rsidRPr="00DB3846">
        <w:rPr>
          <w:rFonts w:eastAsia="MS Mincho"/>
          <w:sz w:val="24"/>
          <w:szCs w:val="24"/>
        </w:rPr>
        <w:t>)</w:t>
      </w:r>
      <w:r>
        <w:rPr>
          <w:rFonts w:eastAsia="MS Mincho"/>
          <w:sz w:val="24"/>
          <w:szCs w:val="24"/>
        </w:rPr>
        <w:t>.</w:t>
      </w:r>
    </w:p>
    <w:p w14:paraId="6B2D0230" w14:textId="77777777" w:rsidR="00C10280" w:rsidRDefault="00C10280" w:rsidP="00BD4039">
      <w:pPr>
        <w:jc w:val="both"/>
        <w:rPr>
          <w:b/>
          <w:sz w:val="28"/>
          <w:szCs w:val="28"/>
          <w:u w:val="single"/>
        </w:rPr>
      </w:pPr>
      <w:r>
        <w:rPr>
          <w:b/>
          <w:sz w:val="28"/>
          <w:szCs w:val="28"/>
          <w:u w:val="single"/>
        </w:rPr>
        <w:t>18.03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90</w:t>
      </w:r>
    </w:p>
    <w:p w14:paraId="38B9E9C4" w14:textId="77777777" w:rsidR="00C10280" w:rsidRDefault="00C10280" w:rsidP="00BD4039">
      <w:pPr>
        <w:pStyle w:val="a3"/>
        <w:ind w:left="284"/>
        <w:jc w:val="both"/>
        <w:rPr>
          <w:rFonts w:ascii="Times New Roman" w:hAnsi="Times New Roman" w:cs="Times New Roman"/>
          <w:sz w:val="24"/>
          <w:szCs w:val="24"/>
          <w:lang w:val="uk-UA"/>
        </w:rPr>
      </w:pPr>
      <w:r w:rsidRPr="00BD4039">
        <w:rPr>
          <w:rFonts w:ascii="Times New Roman" w:hAnsi="Times New Roman" w:cs="Times New Roman"/>
          <w:b/>
          <w:sz w:val="24"/>
          <w:szCs w:val="24"/>
          <w:lang w:val="uk-UA"/>
        </w:rPr>
        <w:t>1.</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1480D1D" w14:textId="77777777" w:rsidR="00C10280" w:rsidRDefault="00C10280" w:rsidP="00BD4039">
      <w:pPr>
        <w:pStyle w:val="a4"/>
        <w:tabs>
          <w:tab w:val="left" w:pos="0"/>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242BF484" w14:textId="77777777" w:rsidR="00C10280" w:rsidRDefault="00C10280" w:rsidP="00BD403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3344B1E9" w14:textId="3725F48D" w:rsidR="00C10280" w:rsidRDefault="009439B1" w:rsidP="009439B1">
      <w:pPr>
        <w:widowControl w:val="0"/>
        <w:tabs>
          <w:tab w:val="left" w:pos="1455"/>
        </w:tabs>
        <w:autoSpaceDE w:val="0"/>
        <w:autoSpaceDN w:val="0"/>
        <w:adjustRightInd w:val="0"/>
        <w:spacing w:before="26"/>
        <w:ind w:left="-76"/>
        <w:rPr>
          <w:b/>
          <w:spacing w:val="-1"/>
          <w:sz w:val="24"/>
          <w:szCs w:val="24"/>
        </w:rPr>
      </w:pPr>
      <w:r>
        <w:rPr>
          <w:b/>
          <w:spacing w:val="-1"/>
          <w:sz w:val="24"/>
          <w:szCs w:val="24"/>
        </w:rPr>
        <w:tab/>
      </w:r>
      <w:r w:rsidR="00C10280" w:rsidRPr="00626E20">
        <w:rPr>
          <w:b/>
          <w:sz w:val="24"/>
          <w:szCs w:val="24"/>
        </w:rPr>
        <w:t>КПКВК</w:t>
      </w:r>
      <w:r w:rsidR="00C10280">
        <w:rPr>
          <w:b/>
          <w:sz w:val="24"/>
          <w:szCs w:val="24"/>
        </w:rPr>
        <w:t>МБ</w:t>
      </w:r>
      <w:r w:rsidR="00C10280" w:rsidRPr="00715F7E">
        <w:rPr>
          <w:b/>
          <w:szCs w:val="24"/>
        </w:rPr>
        <w:t xml:space="preserve"> </w:t>
      </w:r>
      <w:r w:rsidR="00C10280" w:rsidRPr="00C34087">
        <w:rPr>
          <w:b/>
          <w:spacing w:val="-1"/>
          <w:sz w:val="24"/>
          <w:szCs w:val="24"/>
        </w:rPr>
        <w:t xml:space="preserve"> </w:t>
      </w:r>
      <w:r w:rsidR="00C10280">
        <w:rPr>
          <w:b/>
          <w:spacing w:val="-1"/>
          <w:sz w:val="24"/>
          <w:szCs w:val="24"/>
        </w:rPr>
        <w:t>3718700</w:t>
      </w:r>
      <w:r w:rsidR="00C10280" w:rsidRPr="00C34087">
        <w:rPr>
          <w:b/>
          <w:spacing w:val="-1"/>
          <w:sz w:val="24"/>
          <w:szCs w:val="24"/>
        </w:rPr>
        <w:t xml:space="preserve"> </w:t>
      </w:r>
      <w:r w:rsidR="00C10280">
        <w:rPr>
          <w:b/>
          <w:spacing w:val="-1"/>
          <w:sz w:val="24"/>
          <w:szCs w:val="24"/>
        </w:rPr>
        <w:t>« Резервний фонд »:</w:t>
      </w:r>
    </w:p>
    <w:p w14:paraId="6D6A0D36" w14:textId="77777777" w:rsidR="00C10280" w:rsidRDefault="00C10280" w:rsidP="00BD403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xml:space="preserve">-  </w:t>
      </w:r>
      <w:r w:rsidRPr="00C34087">
        <w:rPr>
          <w:sz w:val="24"/>
          <w:szCs w:val="24"/>
        </w:rPr>
        <w:t xml:space="preserve">КЕКВ </w:t>
      </w:r>
      <w:r>
        <w:rPr>
          <w:sz w:val="24"/>
          <w:szCs w:val="24"/>
        </w:rPr>
        <w:t>9000</w:t>
      </w:r>
      <w:r w:rsidRPr="00C34087">
        <w:rPr>
          <w:sz w:val="24"/>
          <w:szCs w:val="24"/>
        </w:rPr>
        <w:t xml:space="preserve"> </w:t>
      </w:r>
      <w:r w:rsidRPr="00626E20">
        <w:rPr>
          <w:sz w:val="24"/>
          <w:szCs w:val="24"/>
        </w:rPr>
        <w:t>«</w:t>
      </w:r>
      <w:r>
        <w:rPr>
          <w:sz w:val="24"/>
          <w:szCs w:val="24"/>
        </w:rPr>
        <w:t xml:space="preserve"> Нерозподілені видатки</w:t>
      </w:r>
      <w:r w:rsidRPr="00626E20">
        <w:rPr>
          <w:sz w:val="24"/>
          <w:szCs w:val="24"/>
        </w:rPr>
        <w:t>»</w:t>
      </w:r>
      <w:r w:rsidRPr="00C34087">
        <w:rPr>
          <w:rFonts w:eastAsia="MS Mincho"/>
          <w:b/>
          <w:sz w:val="24"/>
          <w:szCs w:val="24"/>
        </w:rPr>
        <w:t xml:space="preserve"> </w:t>
      </w:r>
      <w:r>
        <w:rPr>
          <w:rFonts w:eastAsia="MS Mincho"/>
          <w:b/>
          <w:sz w:val="24"/>
          <w:szCs w:val="24"/>
        </w:rPr>
        <w:t>-  563 000</w:t>
      </w:r>
      <w:r w:rsidRPr="00C34087">
        <w:rPr>
          <w:b/>
          <w:sz w:val="24"/>
          <w:szCs w:val="24"/>
        </w:rPr>
        <w:t xml:space="preserve"> ,00 </w:t>
      </w:r>
      <w:r>
        <w:rPr>
          <w:b/>
          <w:sz w:val="24"/>
          <w:szCs w:val="24"/>
        </w:rPr>
        <w:t>г</w:t>
      </w:r>
      <w:r w:rsidRPr="00C34087">
        <w:rPr>
          <w:b/>
          <w:sz w:val="24"/>
          <w:szCs w:val="24"/>
        </w:rPr>
        <w:t>рн</w:t>
      </w:r>
      <w:r>
        <w:rPr>
          <w:b/>
          <w:sz w:val="24"/>
          <w:szCs w:val="24"/>
        </w:rPr>
        <w:t>..</w:t>
      </w:r>
    </w:p>
    <w:p w14:paraId="76DB3F8A" w14:textId="77777777" w:rsidR="00C10280" w:rsidRPr="00C11DF2" w:rsidRDefault="00C10280" w:rsidP="00BD4039">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4217756" w14:textId="77777777" w:rsidR="00C10280" w:rsidRDefault="00C10280" w:rsidP="00BD403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2EBEECB" w14:textId="77777777" w:rsidR="00C10280" w:rsidRDefault="00C10280" w:rsidP="00BD403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sidRPr="00303143">
        <w:rPr>
          <w:b/>
          <w:spacing w:val="-1"/>
          <w:sz w:val="24"/>
          <w:szCs w:val="24"/>
        </w:rPr>
        <w:t>«</w:t>
      </w:r>
      <w:r w:rsidRPr="00303143">
        <w:rPr>
          <w:rStyle w:val="rvts0"/>
          <w:b/>
          <w:sz w:val="24"/>
          <w:szCs w:val="24"/>
        </w:rPr>
        <w:t>Заходи із запобігання та ліквідації надзвичайних ситуацій та наслідків стихійного</w:t>
      </w:r>
      <w:r w:rsidRPr="00FF41B4">
        <w:rPr>
          <w:b/>
          <w:spacing w:val="-1"/>
          <w:sz w:val="24"/>
          <w:szCs w:val="24"/>
        </w:rPr>
        <w:t>» :</w:t>
      </w:r>
      <w:r w:rsidRPr="00C34087">
        <w:rPr>
          <w:b/>
          <w:spacing w:val="-1"/>
          <w:sz w:val="24"/>
          <w:szCs w:val="24"/>
        </w:rPr>
        <w:t xml:space="preserve"> </w:t>
      </w:r>
    </w:p>
    <w:p w14:paraId="50349F56" w14:textId="77777777" w:rsidR="00C10280" w:rsidRDefault="00C10280" w:rsidP="00BD4039">
      <w:pPr>
        <w:pStyle w:val="a3"/>
        <w:ind w:left="180"/>
        <w:jc w:val="both"/>
        <w:rPr>
          <w:rFonts w:ascii="Times New Roman" w:hAnsi="Times New Roman" w:cs="Times New Roman"/>
          <w:b/>
          <w:sz w:val="24"/>
          <w:szCs w:val="24"/>
          <w:lang w:val="uk-UA"/>
        </w:rPr>
      </w:pPr>
      <w:r w:rsidRPr="00303143">
        <w:rPr>
          <w:rFonts w:ascii="Times New Roman" w:hAnsi="Times New Roman" w:cs="Times New Roman"/>
          <w:sz w:val="24"/>
          <w:szCs w:val="24"/>
          <w:lang w:val="ru-RU"/>
        </w:rPr>
        <w:t>-  КЕКВ 2230 «</w:t>
      </w:r>
      <w:proofErr w:type="spellStart"/>
      <w:r w:rsidRPr="00303143">
        <w:rPr>
          <w:rFonts w:ascii="Times New Roman" w:hAnsi="Times New Roman" w:cs="Times New Roman"/>
          <w:sz w:val="24"/>
          <w:szCs w:val="24"/>
          <w:lang w:val="ru-RU"/>
        </w:rPr>
        <w:t>Продукти</w:t>
      </w:r>
      <w:proofErr w:type="spellEnd"/>
      <w:r w:rsidRPr="00303143">
        <w:rPr>
          <w:rFonts w:ascii="Times New Roman" w:hAnsi="Times New Roman" w:cs="Times New Roman"/>
          <w:sz w:val="24"/>
          <w:szCs w:val="24"/>
          <w:lang w:val="ru-RU"/>
        </w:rPr>
        <w:t xml:space="preserve"> </w:t>
      </w:r>
      <w:proofErr w:type="spellStart"/>
      <w:proofErr w:type="gramStart"/>
      <w:r w:rsidRPr="00303143">
        <w:rPr>
          <w:rFonts w:ascii="Times New Roman" w:hAnsi="Times New Roman" w:cs="Times New Roman"/>
          <w:sz w:val="24"/>
          <w:szCs w:val="24"/>
          <w:lang w:val="ru-RU"/>
        </w:rPr>
        <w:t>харчування</w:t>
      </w:r>
      <w:proofErr w:type="spellEnd"/>
      <w:r w:rsidRPr="00303143">
        <w:rPr>
          <w:rFonts w:ascii="Times New Roman" w:hAnsi="Times New Roman" w:cs="Times New Roman"/>
          <w:sz w:val="24"/>
          <w:szCs w:val="24"/>
          <w:lang w:val="ru-RU"/>
        </w:rPr>
        <w:t xml:space="preserve">»   </w:t>
      </w:r>
      <w:proofErr w:type="gramEnd"/>
      <w:r w:rsidRPr="00303143">
        <w:rPr>
          <w:rFonts w:ascii="Times New Roman" w:hAnsi="Times New Roman" w:cs="Times New Roman"/>
          <w:sz w:val="24"/>
          <w:szCs w:val="24"/>
          <w:lang w:val="ru-RU"/>
        </w:rPr>
        <w:t xml:space="preserve">+ </w:t>
      </w:r>
      <w:r>
        <w:rPr>
          <w:rFonts w:ascii="Times New Roman" w:hAnsi="Times New Roman" w:cs="Times New Roman"/>
          <w:b/>
          <w:sz w:val="24"/>
          <w:szCs w:val="24"/>
          <w:lang w:val="ru-RU"/>
        </w:rPr>
        <w:t>563 000</w:t>
      </w:r>
      <w:r w:rsidRPr="00303143">
        <w:rPr>
          <w:rFonts w:ascii="Times New Roman" w:hAnsi="Times New Roman" w:cs="Times New Roman"/>
          <w:b/>
          <w:sz w:val="24"/>
          <w:szCs w:val="24"/>
          <w:lang w:val="ru-RU"/>
        </w:rPr>
        <w:t>,</w:t>
      </w:r>
      <w:r>
        <w:rPr>
          <w:rFonts w:ascii="Times New Roman" w:hAnsi="Times New Roman" w:cs="Times New Roman"/>
          <w:b/>
          <w:sz w:val="24"/>
          <w:szCs w:val="24"/>
          <w:lang w:val="ru-RU"/>
        </w:rPr>
        <w:t>0</w:t>
      </w:r>
      <w:r w:rsidRPr="00303143">
        <w:rPr>
          <w:rFonts w:ascii="Times New Roman" w:hAnsi="Times New Roman" w:cs="Times New Roman"/>
          <w:b/>
          <w:sz w:val="24"/>
          <w:szCs w:val="24"/>
          <w:lang w:val="ru-RU"/>
        </w:rPr>
        <w:t xml:space="preserve">0 </w:t>
      </w:r>
      <w:proofErr w:type="spellStart"/>
      <w:r w:rsidRPr="00303143">
        <w:rPr>
          <w:rFonts w:ascii="Times New Roman" w:hAnsi="Times New Roman" w:cs="Times New Roman"/>
          <w:b/>
          <w:sz w:val="24"/>
          <w:szCs w:val="24"/>
          <w:lang w:val="ru-RU"/>
        </w:rPr>
        <w:t>грн</w:t>
      </w:r>
      <w:proofErr w:type="spellEnd"/>
      <w:r>
        <w:rPr>
          <w:rFonts w:ascii="Times New Roman" w:hAnsi="Times New Roman" w:cs="Times New Roman"/>
          <w:b/>
          <w:sz w:val="24"/>
          <w:szCs w:val="24"/>
          <w:lang w:val="uk-UA"/>
        </w:rPr>
        <w:t>.;</w:t>
      </w:r>
    </w:p>
    <w:p w14:paraId="3AF1A2DE" w14:textId="77777777" w:rsidR="00C10280" w:rsidRDefault="00C10280" w:rsidP="00BD4039">
      <w:pPr>
        <w:jc w:val="both"/>
        <w:rPr>
          <w:b/>
          <w:sz w:val="28"/>
          <w:szCs w:val="28"/>
          <w:u w:val="single"/>
        </w:rPr>
      </w:pPr>
      <w:r>
        <w:rPr>
          <w:b/>
          <w:sz w:val="28"/>
          <w:szCs w:val="28"/>
          <w:u w:val="single"/>
        </w:rPr>
        <w:t>24.03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93</w:t>
      </w:r>
    </w:p>
    <w:p w14:paraId="6301F916" w14:textId="77777777" w:rsidR="00C10280" w:rsidRDefault="00C10280" w:rsidP="00381F46">
      <w:pPr>
        <w:pStyle w:val="a3"/>
        <w:ind w:left="284"/>
        <w:jc w:val="both"/>
        <w:rPr>
          <w:rFonts w:ascii="Times New Roman" w:hAnsi="Times New Roman" w:cs="Times New Roman"/>
          <w:sz w:val="24"/>
          <w:szCs w:val="24"/>
          <w:lang w:val="uk-UA"/>
        </w:rPr>
      </w:pPr>
      <w:r w:rsidRPr="00381F46">
        <w:rPr>
          <w:rFonts w:ascii="Times New Roman" w:hAnsi="Times New Roman" w:cs="Times New Roman"/>
          <w:b/>
          <w:sz w:val="24"/>
          <w:szCs w:val="24"/>
          <w:lang w:val="uk-UA"/>
        </w:rPr>
        <w:t>1</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4F4B3F25" w14:textId="77777777" w:rsidR="00C10280" w:rsidRPr="00C11DF2" w:rsidRDefault="00C10280" w:rsidP="00BD4039">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sidRPr="00C11DF2">
        <w:rPr>
          <w:i/>
          <w:lang w:val="ru-RU"/>
        </w:rPr>
        <w:t>Відділ</w:t>
      </w:r>
      <w:proofErr w:type="spellEnd"/>
      <w:proofErr w:type="gramEnd"/>
      <w:r w:rsidRPr="00C11DF2">
        <w:rPr>
          <w:i/>
          <w:lang w:val="ru-RU"/>
        </w:rPr>
        <w:t xml:space="preserve"> </w:t>
      </w:r>
      <w:proofErr w:type="spellStart"/>
      <w:r w:rsidRPr="00C11DF2">
        <w:rPr>
          <w:i/>
          <w:lang w:val="ru-RU"/>
        </w:rPr>
        <w:t>культури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14C23FAB" w14:textId="77777777" w:rsidR="00C10280" w:rsidRPr="00762D20" w:rsidRDefault="00C10280" w:rsidP="00BD4039">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7B1132B3" w14:textId="77777777" w:rsidR="00C10280" w:rsidRPr="00C34087" w:rsidRDefault="00C10280" w:rsidP="00BD403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КПКВК 1014040 «</w:t>
      </w:r>
      <w:r w:rsidRPr="00C34087">
        <w:rPr>
          <w:rStyle w:val="rvts0"/>
          <w:b/>
          <w:sz w:val="24"/>
          <w:szCs w:val="24"/>
        </w:rPr>
        <w:t>Забезпечення діяльності музеїв і виставок</w:t>
      </w:r>
      <w:r w:rsidRPr="00C34087">
        <w:rPr>
          <w:b/>
          <w:spacing w:val="-1"/>
          <w:sz w:val="24"/>
          <w:szCs w:val="24"/>
        </w:rPr>
        <w:t xml:space="preserve">» : </w:t>
      </w:r>
    </w:p>
    <w:p w14:paraId="5DD2E3FA" w14:textId="77777777" w:rsidR="00C10280" w:rsidRPr="00911157" w:rsidRDefault="00C10280" w:rsidP="00BD4039">
      <w:pPr>
        <w:jc w:val="both"/>
        <w:rPr>
          <w:rFonts w:eastAsia="MS Mincho"/>
          <w:sz w:val="24"/>
          <w:szCs w:val="24"/>
        </w:rPr>
      </w:pPr>
      <w:r w:rsidRPr="00911157">
        <w:rPr>
          <w:sz w:val="24"/>
          <w:szCs w:val="24"/>
        </w:rPr>
        <w:t xml:space="preserve">-  КЕКВ 2274 </w:t>
      </w:r>
      <w:r w:rsidRPr="00911157">
        <w:rPr>
          <w:rFonts w:eastAsia="MS Mincho"/>
          <w:sz w:val="24"/>
          <w:szCs w:val="24"/>
        </w:rPr>
        <w:t xml:space="preserve">«Оплата природного газу» </w:t>
      </w:r>
      <w:r w:rsidRPr="00911157">
        <w:rPr>
          <w:rFonts w:eastAsia="MS Mincho"/>
          <w:b/>
          <w:sz w:val="24"/>
          <w:szCs w:val="24"/>
        </w:rPr>
        <w:t xml:space="preserve">+ </w:t>
      </w:r>
      <w:r>
        <w:rPr>
          <w:rFonts w:eastAsia="MS Mincho"/>
          <w:b/>
          <w:sz w:val="24"/>
          <w:szCs w:val="24"/>
        </w:rPr>
        <w:t>28 142</w:t>
      </w:r>
      <w:r w:rsidRPr="00911157">
        <w:rPr>
          <w:rFonts w:eastAsia="MS Mincho"/>
          <w:b/>
          <w:sz w:val="24"/>
          <w:szCs w:val="24"/>
        </w:rPr>
        <w:t>,00 грн</w:t>
      </w:r>
      <w:r w:rsidRPr="00911157">
        <w:rPr>
          <w:rFonts w:eastAsia="MS Mincho"/>
          <w:sz w:val="24"/>
          <w:szCs w:val="24"/>
        </w:rPr>
        <w:t xml:space="preserve">. </w:t>
      </w:r>
    </w:p>
    <w:p w14:paraId="30CB49CA" w14:textId="77777777" w:rsidR="00C10280" w:rsidRPr="00C34087" w:rsidRDefault="00C10280" w:rsidP="00BD403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1014060 « </w:t>
      </w:r>
      <w:r w:rsidRPr="00C34087">
        <w:rPr>
          <w:b/>
          <w:sz w:val="24"/>
          <w:szCs w:val="24"/>
        </w:rPr>
        <w:t>Забезпечення діяльності  палаців i будинків культури, клубів,</w:t>
      </w:r>
      <w:r w:rsidRPr="00C34087">
        <w:rPr>
          <w:rFonts w:ascii="Arial" w:hAnsi="Arial"/>
          <w:b/>
          <w:sz w:val="24"/>
          <w:szCs w:val="24"/>
        </w:rPr>
        <w:tab/>
        <w:t xml:space="preserve"> </w:t>
      </w:r>
      <w:r w:rsidRPr="00C34087">
        <w:rPr>
          <w:b/>
          <w:sz w:val="24"/>
          <w:szCs w:val="24"/>
        </w:rPr>
        <w:t xml:space="preserve">центрів дозвілля та </w:t>
      </w:r>
      <w:proofErr w:type="spellStart"/>
      <w:r w:rsidRPr="00C34087">
        <w:rPr>
          <w:b/>
          <w:sz w:val="24"/>
          <w:szCs w:val="24"/>
        </w:rPr>
        <w:t>iнших</w:t>
      </w:r>
      <w:proofErr w:type="spellEnd"/>
      <w:r w:rsidRPr="00C34087">
        <w:rPr>
          <w:b/>
          <w:sz w:val="24"/>
          <w:szCs w:val="24"/>
        </w:rPr>
        <w:t xml:space="preserve"> клубних закладів</w:t>
      </w:r>
      <w:r w:rsidRPr="00C34087">
        <w:rPr>
          <w:b/>
          <w:spacing w:val="-1"/>
          <w:sz w:val="24"/>
          <w:szCs w:val="24"/>
        </w:rPr>
        <w:t xml:space="preserve">» : </w:t>
      </w:r>
    </w:p>
    <w:p w14:paraId="01DA855B" w14:textId="77777777" w:rsidR="00C10280" w:rsidRDefault="00C10280" w:rsidP="00BD4039">
      <w:pPr>
        <w:numPr>
          <w:ilvl w:val="0"/>
          <w:numId w:val="12"/>
        </w:numPr>
        <w:jc w:val="both"/>
        <w:rPr>
          <w:b/>
          <w:sz w:val="24"/>
          <w:szCs w:val="24"/>
        </w:rPr>
      </w:pPr>
      <w:r w:rsidRPr="00C34087">
        <w:rPr>
          <w:sz w:val="24"/>
          <w:szCs w:val="24"/>
        </w:rPr>
        <w:lastRenderedPageBreak/>
        <w:t>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2</w:t>
      </w:r>
      <w:r>
        <w:rPr>
          <w:b/>
          <w:sz w:val="24"/>
          <w:szCs w:val="24"/>
        </w:rPr>
        <w:t>8 142,</w:t>
      </w:r>
      <w:r w:rsidRPr="00C34087">
        <w:rPr>
          <w:b/>
          <w:sz w:val="24"/>
          <w:szCs w:val="24"/>
        </w:rPr>
        <w:t>00 грн..</w:t>
      </w:r>
    </w:p>
    <w:p w14:paraId="5FF227AD" w14:textId="77777777" w:rsidR="00C10280" w:rsidRDefault="00C10280" w:rsidP="00381F46">
      <w:pPr>
        <w:pStyle w:val="a3"/>
        <w:numPr>
          <w:ilvl w:val="0"/>
          <w:numId w:val="11"/>
        </w:num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w:t>
      </w:r>
      <w:r w:rsidRPr="00B36020">
        <w:rPr>
          <w:rFonts w:ascii="Times New Roman" w:hAnsi="Times New Roman" w:cs="Times New Roman"/>
          <w:sz w:val="24"/>
          <w:szCs w:val="24"/>
          <w:lang w:val="uk-UA"/>
        </w:rPr>
        <w:t>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7E8FC2D" w14:textId="77777777" w:rsidR="00C10280" w:rsidRPr="008B29BB" w:rsidRDefault="00C10280" w:rsidP="00BD4039">
      <w:pPr>
        <w:pStyle w:val="a3"/>
        <w:ind w:left="142"/>
        <w:jc w:val="both"/>
        <w:rPr>
          <w:rFonts w:ascii="Times New Roman" w:hAnsi="Times New Roman" w:cs="Times New Roman"/>
          <w:b/>
          <w:sz w:val="24"/>
          <w:szCs w:val="24"/>
          <w:lang w:val="uk-UA"/>
        </w:rPr>
      </w:pPr>
      <w:r>
        <w:rPr>
          <w:rFonts w:ascii="Times New Roman" w:hAnsi="Times New Roman" w:cs="Times New Roman"/>
          <w:b/>
          <w:sz w:val="24"/>
          <w:szCs w:val="24"/>
          <w:lang w:val="ru-RU"/>
        </w:rPr>
        <w:t>2</w:t>
      </w:r>
      <w:r w:rsidRPr="008B29BB">
        <w:rPr>
          <w:rFonts w:ascii="Times New Roman" w:hAnsi="Times New Roman" w:cs="Times New Roman"/>
          <w:b/>
          <w:sz w:val="24"/>
          <w:szCs w:val="24"/>
          <w:lang w:val="ru-RU"/>
        </w:rPr>
        <w:t>.</w:t>
      </w:r>
      <w:proofErr w:type="gramStart"/>
      <w:r w:rsidRPr="008B29BB">
        <w:rPr>
          <w:rFonts w:ascii="Times New Roman" w:hAnsi="Times New Roman" w:cs="Times New Roman"/>
          <w:b/>
          <w:sz w:val="24"/>
          <w:szCs w:val="24"/>
          <w:lang w:val="ru-RU"/>
        </w:rPr>
        <w:t>1.</w:t>
      </w:r>
      <w:r>
        <w:rPr>
          <w:rFonts w:ascii="Times New Roman" w:hAnsi="Times New Roman" w:cs="Times New Roman"/>
          <w:b/>
          <w:sz w:val="24"/>
          <w:szCs w:val="24"/>
          <w:lang w:val="ru-RU"/>
        </w:rPr>
        <w:t>Збільшити</w:t>
      </w:r>
      <w:proofErr w:type="gramEnd"/>
      <w:r>
        <w:rPr>
          <w:rFonts w:ascii="Times New Roman" w:hAnsi="Times New Roman" w:cs="Times New Roman"/>
          <w:b/>
          <w:sz w:val="24"/>
          <w:szCs w:val="24"/>
          <w:lang w:val="ru-RU"/>
        </w:rPr>
        <w:t xml:space="preserve"> </w:t>
      </w:r>
      <w:r w:rsidRPr="008B29BB">
        <w:rPr>
          <w:rFonts w:ascii="Times New Roman" w:hAnsi="Times New Roman" w:cs="Times New Roman"/>
          <w:b/>
          <w:sz w:val="24"/>
          <w:szCs w:val="24"/>
          <w:lang w:val="ru-RU"/>
        </w:rPr>
        <w:t xml:space="preserve"> доходи </w:t>
      </w:r>
      <w:r w:rsidRPr="008B29BB">
        <w:rPr>
          <w:rFonts w:ascii="Times New Roman" w:eastAsia="MS Mincho" w:hAnsi="Times New Roman" w:cs="Times New Roman"/>
          <w:b/>
          <w:sz w:val="24"/>
          <w:szCs w:val="24"/>
          <w:lang w:val="uk-UA"/>
        </w:rPr>
        <w:t>бюджету</w:t>
      </w:r>
      <w:r w:rsidRPr="008B29BB">
        <w:rPr>
          <w:rFonts w:ascii="Times New Roman" w:eastAsia="MS Mincho" w:hAnsi="Times New Roman" w:cs="Times New Roman"/>
          <w:b/>
          <w:sz w:val="24"/>
          <w:szCs w:val="24"/>
          <w:lang w:val="ru-RU"/>
        </w:rPr>
        <w:t xml:space="preserve"> </w:t>
      </w:r>
      <w:r w:rsidRPr="008B29BB">
        <w:rPr>
          <w:rFonts w:ascii="Times New Roman" w:eastAsia="MS Mincho" w:hAnsi="Times New Roman" w:cs="Times New Roman"/>
          <w:b/>
          <w:sz w:val="24"/>
          <w:szCs w:val="24"/>
          <w:lang w:val="uk-UA"/>
        </w:rPr>
        <w:t>Козятинської  міської територіальної громади:</w:t>
      </w:r>
    </w:p>
    <w:p w14:paraId="701F2C80" w14:textId="77777777" w:rsidR="00C10280" w:rsidRDefault="00C10280" w:rsidP="00BD4039">
      <w:pPr>
        <w:pStyle w:val="a3"/>
        <w:tabs>
          <w:tab w:val="left" w:pos="4020"/>
        </w:tabs>
        <w:jc w:val="both"/>
        <w:rPr>
          <w:rFonts w:ascii="Times New Roman" w:hAnsi="Times New Roman" w:cs="Times New Roman"/>
          <w:b/>
          <w:spacing w:val="-1"/>
          <w:sz w:val="24"/>
          <w:szCs w:val="24"/>
          <w:u w:val="single"/>
          <w:lang w:val="uk-UA"/>
        </w:rPr>
      </w:pPr>
      <w:r>
        <w:rPr>
          <w:rFonts w:ascii="Times New Roman" w:hAnsi="Times New Roman" w:cs="Times New Roman"/>
          <w:b/>
          <w:i/>
          <w:spacing w:val="-1"/>
          <w:sz w:val="24"/>
          <w:szCs w:val="24"/>
          <w:u w:val="single"/>
          <w:lang w:val="uk-UA"/>
        </w:rPr>
        <w:t>по загальному фонду</w:t>
      </w:r>
      <w:r>
        <w:rPr>
          <w:rFonts w:ascii="Times New Roman" w:hAnsi="Times New Roman" w:cs="Times New Roman"/>
          <w:b/>
          <w:spacing w:val="-1"/>
          <w:sz w:val="24"/>
          <w:szCs w:val="24"/>
          <w:u w:val="single"/>
          <w:lang w:val="uk-UA"/>
        </w:rPr>
        <w:t xml:space="preserve">: </w:t>
      </w:r>
    </w:p>
    <w:p w14:paraId="76FB28C0" w14:textId="77777777" w:rsidR="00C10280" w:rsidRDefault="00C10280" w:rsidP="00BD4039">
      <w:pPr>
        <w:pStyle w:val="a4"/>
        <w:ind w:left="0" w:right="-30"/>
        <w:rPr>
          <w:b w:val="0"/>
          <w:szCs w:val="24"/>
        </w:rPr>
      </w:pPr>
      <w:r>
        <w:rPr>
          <w:szCs w:val="24"/>
        </w:rPr>
        <w:t xml:space="preserve">ККД 41053900 </w:t>
      </w:r>
      <w:r w:rsidRPr="00BD55D2">
        <w:rPr>
          <w:i/>
          <w:szCs w:val="24"/>
        </w:rPr>
        <w:t>«</w:t>
      </w:r>
      <w:r w:rsidRPr="00BD55D2">
        <w:rPr>
          <w:rStyle w:val="af5"/>
          <w:i w:val="0"/>
        </w:rPr>
        <w:t>Інші субвенції з місцевого бюджету</w:t>
      </w:r>
      <w:r>
        <w:rPr>
          <w:rStyle w:val="af5"/>
          <w:i w:val="0"/>
        </w:rPr>
        <w:t xml:space="preserve">» </w:t>
      </w:r>
      <w:r w:rsidRPr="00BD55D2">
        <w:rPr>
          <w:rStyle w:val="af5"/>
          <w:b w:val="0"/>
          <w:i w:val="0"/>
        </w:rPr>
        <w:t xml:space="preserve">(Субвенція з </w:t>
      </w:r>
      <w:proofErr w:type="spellStart"/>
      <w:r>
        <w:rPr>
          <w:rStyle w:val="af5"/>
          <w:b w:val="0"/>
          <w:i w:val="0"/>
        </w:rPr>
        <w:t>Глуховецької</w:t>
      </w:r>
      <w:proofErr w:type="spellEnd"/>
      <w:r>
        <w:rPr>
          <w:rStyle w:val="af5"/>
          <w:b w:val="0"/>
          <w:i w:val="0"/>
        </w:rPr>
        <w:t xml:space="preserve"> селищної ради</w:t>
      </w:r>
      <w:r w:rsidRPr="00BD55D2">
        <w:rPr>
          <w:rStyle w:val="af5"/>
          <w:b w:val="0"/>
          <w:i w:val="0"/>
        </w:rPr>
        <w:t xml:space="preserve"> </w:t>
      </w:r>
      <w:r>
        <w:rPr>
          <w:rStyle w:val="af5"/>
          <w:b w:val="0"/>
          <w:i w:val="0"/>
        </w:rPr>
        <w:t>на співфінансування КУ «Козятинський міський трудовий архів»</w:t>
      </w:r>
      <w:r w:rsidRPr="00BD55D2">
        <w:rPr>
          <w:rStyle w:val="af5"/>
          <w:b w:val="0"/>
          <w:i w:val="0"/>
        </w:rPr>
        <w:t>)</w:t>
      </w:r>
      <w:r>
        <w:rPr>
          <w:szCs w:val="24"/>
        </w:rPr>
        <w:t xml:space="preserve"> +  59 072,00 грн..</w:t>
      </w:r>
      <w:r>
        <w:rPr>
          <w:b w:val="0"/>
          <w:szCs w:val="24"/>
        </w:rPr>
        <w:t xml:space="preserve"> </w:t>
      </w:r>
    </w:p>
    <w:p w14:paraId="5CB816FD" w14:textId="77777777" w:rsidR="00C10280" w:rsidRPr="008B29BB" w:rsidRDefault="00C10280" w:rsidP="00BD4039">
      <w:pPr>
        <w:pStyle w:val="a3"/>
        <w:ind w:left="142"/>
        <w:jc w:val="both"/>
        <w:rPr>
          <w:rFonts w:ascii="Times New Roman" w:hAnsi="Times New Roman" w:cs="Times New Roman"/>
          <w:b/>
          <w:sz w:val="24"/>
          <w:szCs w:val="24"/>
          <w:lang w:val="uk-UA"/>
        </w:rPr>
      </w:pPr>
      <w:r>
        <w:rPr>
          <w:rFonts w:ascii="Times New Roman" w:hAnsi="Times New Roman" w:cs="Times New Roman"/>
          <w:b/>
          <w:sz w:val="24"/>
          <w:szCs w:val="24"/>
          <w:lang w:val="uk-UA"/>
        </w:rPr>
        <w:t>2</w:t>
      </w:r>
      <w:r w:rsidRPr="000870E7">
        <w:rPr>
          <w:rFonts w:ascii="Times New Roman" w:hAnsi="Times New Roman" w:cs="Times New Roman"/>
          <w:b/>
          <w:sz w:val="24"/>
          <w:szCs w:val="24"/>
          <w:lang w:val="uk-UA"/>
        </w:rPr>
        <w:t xml:space="preserve">.2. Збільшити   видатки </w:t>
      </w:r>
      <w:r w:rsidRPr="008B29BB">
        <w:rPr>
          <w:rFonts w:ascii="Times New Roman" w:eastAsia="MS Mincho" w:hAnsi="Times New Roman" w:cs="Times New Roman"/>
          <w:b/>
          <w:sz w:val="24"/>
          <w:szCs w:val="24"/>
          <w:lang w:val="uk-UA"/>
        </w:rPr>
        <w:t>бюджету</w:t>
      </w:r>
      <w:r w:rsidRPr="000870E7">
        <w:rPr>
          <w:rFonts w:ascii="Times New Roman" w:eastAsia="MS Mincho" w:hAnsi="Times New Roman" w:cs="Times New Roman"/>
          <w:b/>
          <w:sz w:val="24"/>
          <w:szCs w:val="24"/>
          <w:lang w:val="uk-UA"/>
        </w:rPr>
        <w:t xml:space="preserve"> </w:t>
      </w:r>
      <w:r w:rsidRPr="008B29BB">
        <w:rPr>
          <w:rFonts w:ascii="Times New Roman" w:eastAsia="MS Mincho" w:hAnsi="Times New Roman" w:cs="Times New Roman"/>
          <w:b/>
          <w:sz w:val="24"/>
          <w:szCs w:val="24"/>
          <w:lang w:val="uk-UA"/>
        </w:rPr>
        <w:t>Козятинської  міської територіальної громади:</w:t>
      </w:r>
    </w:p>
    <w:p w14:paraId="1D56D59C" w14:textId="77777777" w:rsidR="00C10280" w:rsidRPr="001909F0" w:rsidRDefault="00C10280" w:rsidP="00BD4039">
      <w:pPr>
        <w:pStyle w:val="a4"/>
        <w:tabs>
          <w:tab w:val="left" w:pos="142"/>
          <w:tab w:val="left" w:pos="284"/>
        </w:tabs>
        <w:ind w:left="0" w:right="-30"/>
        <w:rPr>
          <w:rFonts w:eastAsia="MS Mincho"/>
          <w:i/>
          <w:szCs w:val="24"/>
        </w:rPr>
      </w:pPr>
      <w:r w:rsidRPr="001909F0">
        <w:rPr>
          <w:rFonts w:eastAsia="MS Mincho"/>
          <w:i/>
          <w:szCs w:val="24"/>
        </w:rPr>
        <w:t xml:space="preserve">       По головному розпоряднику коштів </w:t>
      </w:r>
      <w:r>
        <w:rPr>
          <w:rFonts w:eastAsia="MS Mincho"/>
          <w:i/>
          <w:szCs w:val="24"/>
        </w:rPr>
        <w:t>Виконавчий комітет</w:t>
      </w:r>
      <w:r w:rsidRPr="001909F0">
        <w:rPr>
          <w:rFonts w:eastAsia="MS Mincho"/>
          <w:i/>
          <w:szCs w:val="24"/>
        </w:rPr>
        <w:t xml:space="preserve">  Козятинської міської ради:</w:t>
      </w:r>
    </w:p>
    <w:p w14:paraId="274D7227" w14:textId="77777777" w:rsidR="00C10280" w:rsidRDefault="00C10280" w:rsidP="00BD4039">
      <w:pPr>
        <w:pStyle w:val="a3"/>
        <w:tabs>
          <w:tab w:val="left" w:pos="5670"/>
        </w:tabs>
        <w:jc w:val="both"/>
        <w:rPr>
          <w:rFonts w:ascii="Times New Roman" w:hAnsi="Times New Roman" w:cs="Times New Roman"/>
          <w:b/>
          <w:spacing w:val="-1"/>
          <w:sz w:val="24"/>
          <w:szCs w:val="24"/>
          <w:u w:val="single"/>
          <w:lang w:val="uk-UA"/>
        </w:rPr>
      </w:pPr>
      <w:r w:rsidRPr="001909F0">
        <w:rPr>
          <w:rFonts w:ascii="Times New Roman" w:hAnsi="Times New Roman" w:cs="Times New Roman"/>
          <w:b/>
          <w:i/>
          <w:spacing w:val="-1"/>
          <w:sz w:val="24"/>
          <w:szCs w:val="24"/>
          <w:u w:val="single"/>
          <w:lang w:val="uk-UA"/>
        </w:rPr>
        <w:t xml:space="preserve">  по загальному  фонду</w:t>
      </w:r>
      <w:r w:rsidRPr="001909F0">
        <w:rPr>
          <w:rFonts w:ascii="Times New Roman" w:hAnsi="Times New Roman" w:cs="Times New Roman"/>
          <w:b/>
          <w:spacing w:val="-1"/>
          <w:sz w:val="24"/>
          <w:szCs w:val="24"/>
          <w:u w:val="single"/>
          <w:lang w:val="uk-UA"/>
        </w:rPr>
        <w:t xml:space="preserve">: </w:t>
      </w:r>
    </w:p>
    <w:p w14:paraId="612109A6" w14:textId="77777777" w:rsidR="00C10280" w:rsidRDefault="00C10280" w:rsidP="00BD403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11DF2">
        <w:rPr>
          <w:b/>
          <w:spacing w:val="-1"/>
          <w:sz w:val="24"/>
          <w:szCs w:val="24"/>
        </w:rPr>
        <w:t xml:space="preserve">КПКВКМБ </w:t>
      </w:r>
      <w:r>
        <w:rPr>
          <w:b/>
          <w:spacing w:val="-1"/>
          <w:sz w:val="24"/>
          <w:szCs w:val="24"/>
        </w:rPr>
        <w:t>0110180</w:t>
      </w:r>
      <w:r w:rsidRPr="00C11DF2">
        <w:rPr>
          <w:b/>
          <w:spacing w:val="-1"/>
          <w:sz w:val="24"/>
          <w:szCs w:val="24"/>
        </w:rPr>
        <w:t xml:space="preserve"> </w:t>
      </w:r>
      <w:r w:rsidRPr="00CD2FBB">
        <w:rPr>
          <w:b/>
          <w:spacing w:val="-1"/>
          <w:sz w:val="24"/>
          <w:szCs w:val="24"/>
        </w:rPr>
        <w:t>«</w:t>
      </w:r>
      <w:r>
        <w:rPr>
          <w:b/>
          <w:spacing w:val="-1"/>
          <w:sz w:val="24"/>
          <w:szCs w:val="24"/>
        </w:rPr>
        <w:t>Інша діяльність у сфері державного управління</w:t>
      </w:r>
      <w:r>
        <w:rPr>
          <w:rStyle w:val="rvts11"/>
          <w:b/>
          <w:sz w:val="24"/>
          <w:szCs w:val="24"/>
        </w:rPr>
        <w:t>»</w:t>
      </w:r>
      <w:r w:rsidRPr="00C11DF2">
        <w:rPr>
          <w:b/>
          <w:spacing w:val="-1"/>
          <w:sz w:val="24"/>
          <w:szCs w:val="24"/>
        </w:rPr>
        <w:t xml:space="preserve">: </w:t>
      </w:r>
    </w:p>
    <w:p w14:paraId="709BAD3B" w14:textId="313AEBF7" w:rsidR="00C10280" w:rsidRDefault="00C10280" w:rsidP="00A7474D">
      <w:pPr>
        <w:jc w:val="both"/>
        <w:rPr>
          <w:b/>
          <w:sz w:val="28"/>
          <w:szCs w:val="28"/>
          <w:u w:val="single"/>
        </w:rPr>
      </w:pPr>
      <w:r>
        <w:rPr>
          <w:sz w:val="24"/>
          <w:szCs w:val="24"/>
        </w:rPr>
        <w:t xml:space="preserve">-    </w:t>
      </w:r>
      <w:r w:rsidRPr="00282576">
        <w:rPr>
          <w:sz w:val="24"/>
          <w:szCs w:val="24"/>
        </w:rPr>
        <w:t>КЕКВ 2</w:t>
      </w:r>
      <w:r>
        <w:rPr>
          <w:sz w:val="24"/>
          <w:szCs w:val="24"/>
        </w:rPr>
        <w:t>610</w:t>
      </w:r>
      <w:r w:rsidRPr="00282576">
        <w:rPr>
          <w:sz w:val="24"/>
          <w:szCs w:val="24"/>
        </w:rPr>
        <w:t xml:space="preserve">« </w:t>
      </w:r>
      <w:r>
        <w:rPr>
          <w:sz w:val="24"/>
          <w:szCs w:val="24"/>
        </w:rPr>
        <w:t>Субсидії та поточні трансферти підприємствам(</w:t>
      </w:r>
      <w:proofErr w:type="spellStart"/>
      <w:r>
        <w:rPr>
          <w:sz w:val="24"/>
          <w:szCs w:val="24"/>
        </w:rPr>
        <w:t>установам,організаціям</w:t>
      </w:r>
      <w:proofErr w:type="spellEnd"/>
      <w:r>
        <w:rPr>
          <w:sz w:val="24"/>
          <w:szCs w:val="24"/>
        </w:rPr>
        <w:t>)»</w:t>
      </w:r>
      <w:r w:rsidRPr="00282576">
        <w:rPr>
          <w:sz w:val="24"/>
          <w:szCs w:val="24"/>
        </w:rPr>
        <w:t xml:space="preserve">  </w:t>
      </w:r>
      <w:r w:rsidRPr="00936B45">
        <w:rPr>
          <w:b/>
          <w:sz w:val="24"/>
          <w:szCs w:val="24"/>
        </w:rPr>
        <w:t>+</w:t>
      </w:r>
      <w:r w:rsidRPr="00282576">
        <w:rPr>
          <w:b/>
          <w:sz w:val="24"/>
          <w:szCs w:val="24"/>
        </w:rPr>
        <w:t xml:space="preserve"> </w:t>
      </w:r>
      <w:r>
        <w:rPr>
          <w:b/>
          <w:sz w:val="24"/>
          <w:szCs w:val="24"/>
        </w:rPr>
        <w:t>59 072,00</w:t>
      </w:r>
      <w:r w:rsidRPr="00282576">
        <w:rPr>
          <w:b/>
          <w:sz w:val="24"/>
          <w:szCs w:val="24"/>
        </w:rPr>
        <w:t xml:space="preserve"> грн</w:t>
      </w:r>
      <w:r w:rsidRPr="00121CCC">
        <w:rPr>
          <w:sz w:val="24"/>
          <w:szCs w:val="24"/>
        </w:rPr>
        <w:t xml:space="preserve">. (Видатки на </w:t>
      </w:r>
      <w:r>
        <w:rPr>
          <w:sz w:val="24"/>
          <w:szCs w:val="24"/>
        </w:rPr>
        <w:t>потреби комунальної установи ’’Козятинський міський трудовий архів’’, на виконання «Програми підтримки та розвитку архівної справи у Козятинській міській територіальній громаді на 2022-2024 роки»</w:t>
      </w:r>
      <w:r w:rsidRPr="00121CCC">
        <w:rPr>
          <w:sz w:val="24"/>
          <w:szCs w:val="24"/>
        </w:rPr>
        <w:t>).</w:t>
      </w:r>
    </w:p>
    <w:p w14:paraId="1F5195F7" w14:textId="77777777" w:rsidR="00C10280" w:rsidRDefault="00C10280" w:rsidP="00A7474D">
      <w:pPr>
        <w:jc w:val="both"/>
        <w:rPr>
          <w:b/>
          <w:sz w:val="28"/>
          <w:szCs w:val="28"/>
          <w:u w:val="single"/>
        </w:rPr>
      </w:pPr>
      <w:r>
        <w:rPr>
          <w:b/>
          <w:sz w:val="28"/>
          <w:szCs w:val="28"/>
          <w:u w:val="single"/>
        </w:rPr>
        <w:t>25.03</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94</w:t>
      </w:r>
    </w:p>
    <w:p w14:paraId="17F2DD01" w14:textId="77777777" w:rsidR="00C10280" w:rsidRDefault="00C10280" w:rsidP="00A7474D">
      <w:pPr>
        <w:pStyle w:val="a3"/>
        <w:ind w:left="142"/>
        <w:jc w:val="both"/>
        <w:rPr>
          <w:rFonts w:ascii="Times New Roman" w:hAnsi="Times New Roman" w:cs="Times New Roman"/>
          <w:sz w:val="24"/>
          <w:szCs w:val="24"/>
          <w:lang w:val="uk-UA"/>
        </w:rPr>
      </w:pPr>
      <w:r w:rsidRPr="00A7474D">
        <w:rPr>
          <w:rFonts w:ascii="Times New Roman" w:hAnsi="Times New Roman" w:cs="Times New Roman"/>
          <w:b/>
          <w:sz w:val="24"/>
          <w:szCs w:val="24"/>
          <w:lang w:val="uk-UA"/>
        </w:rPr>
        <w:t>1.</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5744E87D" w14:textId="77777777" w:rsidR="00C10280" w:rsidRDefault="00C10280" w:rsidP="00A7474D">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0997E99E" w14:textId="77777777" w:rsidR="00C10280" w:rsidRDefault="00C10280" w:rsidP="00A7474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3E9FC96"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3718700</w:t>
      </w:r>
      <w:r w:rsidRPr="00C34087">
        <w:rPr>
          <w:b/>
          <w:spacing w:val="-1"/>
          <w:sz w:val="24"/>
          <w:szCs w:val="24"/>
        </w:rPr>
        <w:t xml:space="preserve"> </w:t>
      </w:r>
      <w:r>
        <w:rPr>
          <w:b/>
          <w:spacing w:val="-1"/>
          <w:sz w:val="24"/>
          <w:szCs w:val="24"/>
        </w:rPr>
        <w:t>« Резервний фонд »:</w:t>
      </w:r>
    </w:p>
    <w:p w14:paraId="628BC415"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xml:space="preserve">-  </w:t>
      </w:r>
      <w:r w:rsidRPr="00C34087">
        <w:rPr>
          <w:sz w:val="24"/>
          <w:szCs w:val="24"/>
        </w:rPr>
        <w:t xml:space="preserve">КЕКВ </w:t>
      </w:r>
      <w:r>
        <w:rPr>
          <w:sz w:val="24"/>
          <w:szCs w:val="24"/>
        </w:rPr>
        <w:t>9000</w:t>
      </w:r>
      <w:r w:rsidRPr="00C34087">
        <w:rPr>
          <w:sz w:val="24"/>
          <w:szCs w:val="24"/>
        </w:rPr>
        <w:t xml:space="preserve"> </w:t>
      </w:r>
      <w:r w:rsidRPr="00626E20">
        <w:rPr>
          <w:sz w:val="24"/>
          <w:szCs w:val="24"/>
        </w:rPr>
        <w:t>«</w:t>
      </w:r>
      <w:r>
        <w:rPr>
          <w:sz w:val="24"/>
          <w:szCs w:val="24"/>
        </w:rPr>
        <w:t xml:space="preserve"> Нерозподілені видатки</w:t>
      </w:r>
      <w:r w:rsidRPr="00626E20">
        <w:rPr>
          <w:sz w:val="24"/>
          <w:szCs w:val="24"/>
        </w:rPr>
        <w:t>»</w:t>
      </w:r>
      <w:r w:rsidRPr="00C34087">
        <w:rPr>
          <w:rFonts w:eastAsia="MS Mincho"/>
          <w:b/>
          <w:sz w:val="24"/>
          <w:szCs w:val="24"/>
        </w:rPr>
        <w:t xml:space="preserve"> </w:t>
      </w:r>
      <w:r>
        <w:rPr>
          <w:rFonts w:eastAsia="MS Mincho"/>
          <w:b/>
          <w:sz w:val="24"/>
          <w:szCs w:val="24"/>
        </w:rPr>
        <w:t>- 82 650</w:t>
      </w:r>
      <w:r w:rsidRPr="00C34087">
        <w:rPr>
          <w:b/>
          <w:sz w:val="24"/>
          <w:szCs w:val="24"/>
        </w:rPr>
        <w:t xml:space="preserve"> ,00 </w:t>
      </w:r>
      <w:r>
        <w:rPr>
          <w:b/>
          <w:sz w:val="24"/>
          <w:szCs w:val="24"/>
        </w:rPr>
        <w:t>г</w:t>
      </w:r>
      <w:r w:rsidRPr="00C34087">
        <w:rPr>
          <w:b/>
          <w:sz w:val="24"/>
          <w:szCs w:val="24"/>
        </w:rPr>
        <w:t>рн</w:t>
      </w:r>
      <w:r>
        <w:rPr>
          <w:b/>
          <w:sz w:val="24"/>
          <w:szCs w:val="24"/>
        </w:rPr>
        <w:t>..</w:t>
      </w:r>
    </w:p>
    <w:p w14:paraId="1CFF7FD6" w14:textId="77777777" w:rsidR="00C10280" w:rsidRDefault="00C10280" w:rsidP="00A7474D">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10D7E8D2" w14:textId="77777777" w:rsidR="00C10280" w:rsidRDefault="00C10280" w:rsidP="00A7474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41C687F8" w14:textId="3C7B2CFC" w:rsidR="00C10280" w:rsidRDefault="00C10280" w:rsidP="009439B1">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z w:val="24"/>
          <w:szCs w:val="24"/>
        </w:rPr>
      </w:pPr>
      <w:r w:rsidRPr="001517E6">
        <w:rPr>
          <w:b/>
          <w:spacing w:val="-1"/>
          <w:sz w:val="24"/>
          <w:szCs w:val="24"/>
        </w:rPr>
        <w:t>КПКВКМБ 081</w:t>
      </w:r>
      <w:r>
        <w:rPr>
          <w:b/>
          <w:spacing w:val="-1"/>
          <w:sz w:val="24"/>
          <w:szCs w:val="24"/>
        </w:rPr>
        <w:t xml:space="preserve">3242 </w:t>
      </w:r>
      <w:r w:rsidRPr="00C34087">
        <w:rPr>
          <w:b/>
          <w:spacing w:val="-1"/>
          <w:sz w:val="24"/>
          <w:szCs w:val="24"/>
        </w:rPr>
        <w:t>«</w:t>
      </w:r>
      <w:r>
        <w:rPr>
          <w:b/>
          <w:spacing w:val="-1"/>
          <w:sz w:val="24"/>
          <w:szCs w:val="24"/>
        </w:rPr>
        <w:t xml:space="preserve"> Інші заходи у сфері соціального захисту і соціального забезпечення</w:t>
      </w:r>
      <w:r w:rsidRPr="00C34087">
        <w:rPr>
          <w:b/>
          <w:spacing w:val="-1"/>
          <w:sz w:val="24"/>
          <w:szCs w:val="24"/>
        </w:rPr>
        <w:t xml:space="preserve">» : </w:t>
      </w:r>
      <w:r>
        <w:rPr>
          <w:rFonts w:eastAsia="MS Mincho"/>
          <w:sz w:val="24"/>
          <w:szCs w:val="24"/>
        </w:rPr>
        <w:t xml:space="preserve">-  </w:t>
      </w:r>
      <w:r w:rsidRPr="00C34087">
        <w:rPr>
          <w:sz w:val="24"/>
          <w:szCs w:val="24"/>
        </w:rPr>
        <w:t>КЕКВ</w:t>
      </w:r>
      <w:r>
        <w:rPr>
          <w:sz w:val="24"/>
          <w:szCs w:val="24"/>
        </w:rPr>
        <w:t xml:space="preserve"> 2730</w:t>
      </w:r>
      <w:r w:rsidRPr="00C34087">
        <w:rPr>
          <w:sz w:val="24"/>
          <w:szCs w:val="24"/>
        </w:rPr>
        <w:t xml:space="preserve"> </w:t>
      </w:r>
      <w:r w:rsidRPr="00626E20">
        <w:rPr>
          <w:sz w:val="24"/>
          <w:szCs w:val="24"/>
        </w:rPr>
        <w:t>«</w:t>
      </w:r>
      <w:r>
        <w:rPr>
          <w:sz w:val="24"/>
          <w:szCs w:val="24"/>
        </w:rPr>
        <w:t>Інші виплати населенню</w:t>
      </w:r>
      <w:r w:rsidRPr="00626E20">
        <w:rPr>
          <w:sz w:val="24"/>
          <w:szCs w:val="24"/>
        </w:rPr>
        <w:t>»</w:t>
      </w:r>
      <w:r w:rsidRPr="00C34087">
        <w:rPr>
          <w:rFonts w:eastAsia="MS Mincho"/>
          <w:b/>
          <w:sz w:val="24"/>
          <w:szCs w:val="24"/>
        </w:rPr>
        <w:t xml:space="preserve"> </w:t>
      </w:r>
      <w:r>
        <w:rPr>
          <w:rFonts w:eastAsia="MS Mincho"/>
          <w:b/>
          <w:sz w:val="24"/>
          <w:szCs w:val="24"/>
        </w:rPr>
        <w:t>+ 70 000</w:t>
      </w:r>
      <w:r w:rsidRPr="00C34087">
        <w:rPr>
          <w:b/>
          <w:sz w:val="24"/>
          <w:szCs w:val="24"/>
        </w:rPr>
        <w:t xml:space="preserve">,00 </w:t>
      </w:r>
      <w:r>
        <w:rPr>
          <w:b/>
          <w:sz w:val="24"/>
          <w:szCs w:val="24"/>
        </w:rPr>
        <w:t>г</w:t>
      </w:r>
      <w:r w:rsidRPr="00C34087">
        <w:rPr>
          <w:b/>
          <w:sz w:val="24"/>
          <w:szCs w:val="24"/>
        </w:rPr>
        <w:t>рн</w:t>
      </w:r>
      <w:r>
        <w:rPr>
          <w:b/>
          <w:sz w:val="24"/>
          <w:szCs w:val="24"/>
        </w:rPr>
        <w:t xml:space="preserve">. </w:t>
      </w:r>
      <w:r w:rsidRPr="009836FA">
        <w:rPr>
          <w:sz w:val="24"/>
          <w:szCs w:val="24"/>
        </w:rPr>
        <w:t>(матеріальна допомога</w:t>
      </w:r>
      <w:r>
        <w:rPr>
          <w:b/>
          <w:sz w:val="24"/>
          <w:szCs w:val="24"/>
        </w:rPr>
        <w:t xml:space="preserve"> </w:t>
      </w:r>
      <w:r w:rsidRPr="009836FA">
        <w:rPr>
          <w:sz w:val="24"/>
          <w:szCs w:val="24"/>
        </w:rPr>
        <w:t xml:space="preserve">для відшкодування </w:t>
      </w:r>
      <w:r>
        <w:rPr>
          <w:sz w:val="24"/>
          <w:szCs w:val="24"/>
        </w:rPr>
        <w:t>збитків від пожежі: Орел О.О. – 20 000 грн.; Козаченко О.С. – 50 000 грн.)</w:t>
      </w:r>
      <w:r w:rsidRPr="009836FA">
        <w:rPr>
          <w:sz w:val="24"/>
          <w:szCs w:val="24"/>
        </w:rPr>
        <w:t xml:space="preserve">. </w:t>
      </w:r>
    </w:p>
    <w:p w14:paraId="570E275E" w14:textId="77777777" w:rsidR="00C10280" w:rsidRDefault="00C10280" w:rsidP="00A7474D">
      <w:pPr>
        <w:pStyle w:val="a3"/>
        <w:ind w:left="142"/>
        <w:jc w:val="both"/>
        <w:rPr>
          <w:rFonts w:ascii="Times New Roman" w:hAnsi="Times New Roman" w:cs="Times New Roman"/>
          <w:sz w:val="24"/>
          <w:szCs w:val="24"/>
          <w:lang w:val="uk-UA"/>
        </w:rPr>
      </w:pPr>
      <w:r w:rsidRPr="00A7474D">
        <w:rPr>
          <w:rFonts w:ascii="Times New Roman" w:hAnsi="Times New Roman" w:cs="Times New Roman"/>
          <w:b/>
          <w:sz w:val="24"/>
          <w:szCs w:val="24"/>
          <w:lang w:val="uk-UA"/>
        </w:rPr>
        <w:t>2</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5B5716D2" w14:textId="77777777" w:rsidR="00C10280" w:rsidRDefault="00C10280" w:rsidP="00A7474D">
      <w:pPr>
        <w:pStyle w:val="a4"/>
        <w:tabs>
          <w:tab w:val="left" w:pos="142"/>
          <w:tab w:val="left" w:pos="284"/>
        </w:tabs>
        <w:ind w:left="0" w:right="-30"/>
        <w:rPr>
          <w:rFonts w:eastAsia="MS Mincho"/>
          <w:i/>
          <w:szCs w:val="24"/>
        </w:rPr>
      </w:pPr>
      <w:r>
        <w:rPr>
          <w:rFonts w:eastAsia="MS Mincho"/>
          <w:i/>
          <w:szCs w:val="24"/>
        </w:rPr>
        <w:t xml:space="preserve">    По головному розпоряднику коштів Виконавчий комітет  Козятинської міської ради:</w:t>
      </w:r>
    </w:p>
    <w:p w14:paraId="37135347" w14:textId="77777777" w:rsidR="00C10280" w:rsidRDefault="00C10280" w:rsidP="00A7474D">
      <w:pPr>
        <w:pStyle w:val="a3"/>
        <w:tabs>
          <w:tab w:val="left" w:pos="5670"/>
        </w:tabs>
        <w:jc w:val="both"/>
        <w:rPr>
          <w:rFonts w:ascii="Times New Roman" w:hAnsi="Times New Roman" w:cs="Times New Roman"/>
          <w:b/>
          <w:spacing w:val="-1"/>
          <w:sz w:val="24"/>
          <w:szCs w:val="24"/>
          <w:u w:val="single"/>
          <w:lang w:val="uk-UA"/>
        </w:rPr>
      </w:pPr>
      <w:r>
        <w:rPr>
          <w:rFonts w:ascii="Times New Roman" w:hAnsi="Times New Roman" w:cs="Times New Roman"/>
          <w:b/>
          <w:i/>
          <w:spacing w:val="-1"/>
          <w:sz w:val="24"/>
          <w:szCs w:val="24"/>
          <w:u w:val="single"/>
          <w:lang w:val="uk-UA"/>
        </w:rPr>
        <w:t xml:space="preserve">  по загальному  фонду</w:t>
      </w:r>
      <w:r>
        <w:rPr>
          <w:rFonts w:ascii="Times New Roman" w:hAnsi="Times New Roman" w:cs="Times New Roman"/>
          <w:b/>
          <w:spacing w:val="-1"/>
          <w:sz w:val="24"/>
          <w:szCs w:val="24"/>
          <w:u w:val="single"/>
          <w:lang w:val="uk-UA"/>
        </w:rPr>
        <w:t xml:space="preserve">: </w:t>
      </w:r>
    </w:p>
    <w:p w14:paraId="7B6E8E3A"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КПКВКМБ 0210150 «</w:t>
      </w:r>
      <w:proofErr w:type="spellStart"/>
      <w:r>
        <w:rPr>
          <w:b/>
          <w:spacing w:val="-1"/>
          <w:sz w:val="24"/>
          <w:szCs w:val="24"/>
        </w:rPr>
        <w:t>Організаційне,інформаційно</w:t>
      </w:r>
      <w:proofErr w:type="spellEnd"/>
      <w:r>
        <w:rPr>
          <w:b/>
          <w:spacing w:val="-1"/>
          <w:sz w:val="24"/>
          <w:szCs w:val="24"/>
        </w:rPr>
        <w:t xml:space="preserve">-аналітичне та матеріально-технічне забезпечення діяльності обласної </w:t>
      </w:r>
      <w:proofErr w:type="spellStart"/>
      <w:r>
        <w:rPr>
          <w:b/>
          <w:spacing w:val="-1"/>
          <w:sz w:val="24"/>
          <w:szCs w:val="24"/>
        </w:rPr>
        <w:t>ради,районної</w:t>
      </w:r>
      <w:proofErr w:type="spellEnd"/>
      <w:r>
        <w:rPr>
          <w:b/>
          <w:spacing w:val="-1"/>
          <w:sz w:val="24"/>
          <w:szCs w:val="24"/>
        </w:rPr>
        <w:t xml:space="preserve"> </w:t>
      </w:r>
      <w:proofErr w:type="spellStart"/>
      <w:r>
        <w:rPr>
          <w:b/>
          <w:spacing w:val="-1"/>
          <w:sz w:val="24"/>
          <w:szCs w:val="24"/>
        </w:rPr>
        <w:t>ради,районної</w:t>
      </w:r>
      <w:proofErr w:type="spellEnd"/>
      <w:r>
        <w:rPr>
          <w:b/>
          <w:spacing w:val="-1"/>
          <w:sz w:val="24"/>
          <w:szCs w:val="24"/>
        </w:rPr>
        <w:t xml:space="preserve"> у місті ради( у разі її створення),</w:t>
      </w:r>
      <w:proofErr w:type="spellStart"/>
      <w:r>
        <w:rPr>
          <w:b/>
          <w:spacing w:val="-1"/>
          <w:sz w:val="24"/>
          <w:szCs w:val="24"/>
        </w:rPr>
        <w:t>міської,селищної,сільської</w:t>
      </w:r>
      <w:proofErr w:type="spellEnd"/>
      <w:r>
        <w:rPr>
          <w:b/>
          <w:spacing w:val="-1"/>
          <w:sz w:val="24"/>
          <w:szCs w:val="24"/>
        </w:rPr>
        <w:t xml:space="preserve"> рад </w:t>
      </w:r>
      <w:r>
        <w:rPr>
          <w:rStyle w:val="rvts11"/>
          <w:b/>
          <w:sz w:val="24"/>
          <w:szCs w:val="24"/>
        </w:rPr>
        <w:t>»</w:t>
      </w:r>
      <w:r>
        <w:rPr>
          <w:b/>
          <w:spacing w:val="-1"/>
          <w:sz w:val="24"/>
          <w:szCs w:val="24"/>
        </w:rPr>
        <w:t xml:space="preserve">: </w:t>
      </w:r>
    </w:p>
    <w:p w14:paraId="5B533331" w14:textId="77777777" w:rsidR="00C10280" w:rsidRDefault="00C10280" w:rsidP="00A7474D">
      <w:pPr>
        <w:jc w:val="both"/>
        <w:rPr>
          <w:sz w:val="24"/>
          <w:szCs w:val="24"/>
        </w:rPr>
      </w:pPr>
      <w:r>
        <w:rPr>
          <w:sz w:val="24"/>
          <w:szCs w:val="24"/>
        </w:rPr>
        <w:t xml:space="preserve">-    КЕКВ 2250«Видатки на відрядження»  </w:t>
      </w:r>
      <w:r>
        <w:rPr>
          <w:b/>
          <w:sz w:val="24"/>
          <w:szCs w:val="24"/>
        </w:rPr>
        <w:t>+ 5 000,00 грн</w:t>
      </w:r>
      <w:r>
        <w:rPr>
          <w:sz w:val="24"/>
          <w:szCs w:val="24"/>
        </w:rPr>
        <w:t xml:space="preserve">. </w:t>
      </w:r>
    </w:p>
    <w:p w14:paraId="21DFBCD7" w14:textId="77777777" w:rsidR="00C10280" w:rsidRDefault="00C10280" w:rsidP="00A7474D">
      <w:pPr>
        <w:jc w:val="both"/>
        <w:rPr>
          <w:sz w:val="24"/>
          <w:szCs w:val="24"/>
        </w:rPr>
      </w:pPr>
      <w:r>
        <w:rPr>
          <w:sz w:val="24"/>
          <w:szCs w:val="24"/>
        </w:rPr>
        <w:t xml:space="preserve">     КЕКВ 2800«Інші поточні видатки»  </w:t>
      </w:r>
      <w:r>
        <w:rPr>
          <w:b/>
          <w:sz w:val="24"/>
          <w:szCs w:val="24"/>
        </w:rPr>
        <w:t>+ 7 650,00 грн</w:t>
      </w:r>
      <w:r>
        <w:rPr>
          <w:sz w:val="24"/>
          <w:szCs w:val="24"/>
        </w:rPr>
        <w:t xml:space="preserve">. </w:t>
      </w:r>
    </w:p>
    <w:p w14:paraId="2F90C385" w14:textId="5C79999C" w:rsidR="00C10280" w:rsidRDefault="00C10280" w:rsidP="009439B1">
      <w:pPr>
        <w:jc w:val="both"/>
        <w:rPr>
          <w:sz w:val="24"/>
          <w:szCs w:val="24"/>
        </w:rPr>
      </w:pPr>
      <w:r>
        <w:rPr>
          <w:sz w:val="24"/>
          <w:szCs w:val="24"/>
        </w:rPr>
        <w:t xml:space="preserve">     </w:t>
      </w:r>
      <w:r w:rsidRPr="00A7474D">
        <w:rPr>
          <w:b/>
          <w:sz w:val="24"/>
          <w:szCs w:val="24"/>
        </w:rPr>
        <w:t>3</w:t>
      </w:r>
      <w:r>
        <w:rPr>
          <w:sz w:val="24"/>
          <w:szCs w:val="24"/>
        </w:rPr>
        <w:t>.</w:t>
      </w:r>
      <w:r w:rsidRPr="00B36020">
        <w:rPr>
          <w:sz w:val="24"/>
          <w:szCs w:val="24"/>
        </w:rPr>
        <w:t xml:space="preserve">Внести зміни до рішення </w:t>
      </w:r>
      <w:r>
        <w:rPr>
          <w:sz w:val="24"/>
          <w:szCs w:val="24"/>
        </w:rPr>
        <w:t>20</w:t>
      </w:r>
      <w:r w:rsidRPr="00B36020">
        <w:rPr>
          <w:sz w:val="24"/>
          <w:szCs w:val="24"/>
        </w:rPr>
        <w:t xml:space="preserve"> сесії 8 скликання Козятинської міської ради  №68</w:t>
      </w:r>
      <w:r>
        <w:rPr>
          <w:sz w:val="24"/>
          <w:szCs w:val="24"/>
        </w:rPr>
        <w:t>7</w:t>
      </w:r>
      <w:r w:rsidRPr="00B36020">
        <w:rPr>
          <w:sz w:val="24"/>
          <w:szCs w:val="24"/>
        </w:rPr>
        <w:t>-VІІI  від 24.12.202</w:t>
      </w:r>
      <w:r>
        <w:rPr>
          <w:sz w:val="24"/>
          <w:szCs w:val="24"/>
        </w:rPr>
        <w:t>1</w:t>
      </w:r>
      <w:r w:rsidRPr="00B36020">
        <w:rPr>
          <w:sz w:val="24"/>
          <w:szCs w:val="24"/>
        </w:rPr>
        <w:t xml:space="preserve"> року «Про бюджет Козятинської міської територіальної громади на 202</w:t>
      </w:r>
      <w:r>
        <w:rPr>
          <w:sz w:val="24"/>
          <w:szCs w:val="24"/>
        </w:rPr>
        <w:t>2</w:t>
      </w:r>
      <w:r w:rsidRPr="00B36020">
        <w:rPr>
          <w:sz w:val="24"/>
          <w:szCs w:val="24"/>
        </w:rPr>
        <w:t xml:space="preserve"> рік», а саме:</w:t>
      </w:r>
    </w:p>
    <w:p w14:paraId="5FA98228" w14:textId="77777777" w:rsidR="00C10280" w:rsidRPr="00AC3B3A" w:rsidRDefault="00C10280" w:rsidP="00A7474D">
      <w:pPr>
        <w:widowControl w:val="0"/>
        <w:tabs>
          <w:tab w:val="left" w:pos="345"/>
          <w:tab w:val="left" w:pos="1142"/>
          <w:tab w:val="right" w:pos="4579"/>
          <w:tab w:val="right" w:pos="5525"/>
          <w:tab w:val="right" w:pos="6471"/>
          <w:tab w:val="right" w:pos="7417"/>
          <w:tab w:val="right" w:pos="8363"/>
          <w:tab w:val="right" w:pos="9309"/>
          <w:tab w:val="right" w:pos="10256"/>
          <w:tab w:val="right" w:pos="11211"/>
          <w:tab w:val="right" w:pos="12157"/>
          <w:tab w:val="right" w:pos="13103"/>
          <w:tab w:val="right" w:pos="14049"/>
          <w:tab w:val="right" w:pos="14995"/>
          <w:tab w:val="right" w:pos="16048"/>
        </w:tabs>
        <w:autoSpaceDE w:val="0"/>
        <w:autoSpaceDN w:val="0"/>
        <w:adjustRightInd w:val="0"/>
        <w:spacing w:before="26"/>
        <w:jc w:val="both"/>
        <w:rPr>
          <w:b/>
          <w:bCs/>
          <w:sz w:val="24"/>
          <w:szCs w:val="24"/>
        </w:rPr>
      </w:pPr>
      <w:r>
        <w:rPr>
          <w:rFonts w:eastAsia="MS Mincho"/>
          <w:sz w:val="24"/>
          <w:szCs w:val="24"/>
        </w:rPr>
        <w:t xml:space="preserve">        </w:t>
      </w:r>
      <w:r w:rsidRPr="00AC3B3A">
        <w:rPr>
          <w:rFonts w:eastAsia="MS Mincho"/>
          <w:sz w:val="24"/>
          <w:szCs w:val="24"/>
        </w:rPr>
        <w:t>Розподілити  в</w:t>
      </w:r>
      <w:r w:rsidRPr="00AC3B3A">
        <w:rPr>
          <w:bCs/>
          <w:sz w:val="24"/>
          <w:szCs w:val="24"/>
        </w:rPr>
        <w:t xml:space="preserve">ільний залишок бюджетних коштів бюджету Козятинської міської територіальної громади по </w:t>
      </w:r>
      <w:r w:rsidRPr="00AC3B3A">
        <w:rPr>
          <w:rFonts w:eastAsia="MS Mincho"/>
          <w:sz w:val="24"/>
          <w:szCs w:val="24"/>
        </w:rPr>
        <w:t>ККД 41051100   «Субвенція з місцевого бюджету за рахунок залишку коштів освітньої субвенції, що утворився на початок бюджетного періоду</w:t>
      </w:r>
      <w:r w:rsidRPr="00AC3B3A">
        <w:rPr>
          <w:sz w:val="24"/>
          <w:szCs w:val="24"/>
        </w:rPr>
        <w:t xml:space="preserve">» в сумі – </w:t>
      </w:r>
      <w:r w:rsidRPr="00AC3B3A">
        <w:rPr>
          <w:b/>
          <w:sz w:val="24"/>
          <w:szCs w:val="24"/>
        </w:rPr>
        <w:t>150 000,00</w:t>
      </w:r>
      <w:r w:rsidRPr="00AC3B3A">
        <w:rPr>
          <w:b/>
          <w:bCs/>
          <w:sz w:val="24"/>
          <w:szCs w:val="24"/>
        </w:rPr>
        <w:t xml:space="preserve"> грн.;</w:t>
      </w:r>
    </w:p>
    <w:p w14:paraId="7EE8F797" w14:textId="77777777" w:rsidR="00C10280" w:rsidRPr="00AC3B3A" w:rsidRDefault="00C10280" w:rsidP="00A7474D">
      <w:pPr>
        <w:pStyle w:val="a3"/>
        <w:ind w:left="142"/>
        <w:jc w:val="both"/>
        <w:rPr>
          <w:rFonts w:ascii="Times New Roman" w:hAnsi="Times New Roman" w:cs="Times New Roman"/>
          <w:b/>
          <w:sz w:val="24"/>
          <w:szCs w:val="24"/>
          <w:lang w:val="uk-UA"/>
        </w:rPr>
      </w:pPr>
      <w:proofErr w:type="spellStart"/>
      <w:r w:rsidRPr="00AC3B3A">
        <w:rPr>
          <w:rFonts w:ascii="Times New Roman" w:hAnsi="Times New Roman" w:cs="Times New Roman"/>
          <w:b/>
          <w:sz w:val="24"/>
          <w:szCs w:val="24"/>
          <w:lang w:val="ru-RU"/>
        </w:rPr>
        <w:t>Збільшити</w:t>
      </w:r>
      <w:proofErr w:type="spellEnd"/>
      <w:r w:rsidRPr="00AC3B3A">
        <w:rPr>
          <w:rFonts w:ascii="Times New Roman" w:hAnsi="Times New Roman" w:cs="Times New Roman"/>
          <w:b/>
          <w:sz w:val="24"/>
          <w:szCs w:val="24"/>
          <w:lang w:val="ru-RU"/>
        </w:rPr>
        <w:t xml:space="preserve">   </w:t>
      </w:r>
      <w:proofErr w:type="spellStart"/>
      <w:r w:rsidRPr="00AC3B3A">
        <w:rPr>
          <w:rFonts w:ascii="Times New Roman" w:hAnsi="Times New Roman" w:cs="Times New Roman"/>
          <w:b/>
          <w:sz w:val="24"/>
          <w:szCs w:val="24"/>
          <w:lang w:val="ru-RU"/>
        </w:rPr>
        <w:t>видатки</w:t>
      </w:r>
      <w:proofErr w:type="spellEnd"/>
      <w:r w:rsidRPr="00AC3B3A">
        <w:rPr>
          <w:rFonts w:ascii="Times New Roman" w:hAnsi="Times New Roman" w:cs="Times New Roman"/>
          <w:b/>
          <w:sz w:val="24"/>
          <w:szCs w:val="24"/>
          <w:lang w:val="ru-RU"/>
        </w:rPr>
        <w:t xml:space="preserve"> </w:t>
      </w:r>
      <w:r w:rsidRPr="00AC3B3A">
        <w:rPr>
          <w:rFonts w:ascii="Times New Roman" w:eastAsia="MS Mincho" w:hAnsi="Times New Roman" w:cs="Times New Roman"/>
          <w:b/>
          <w:sz w:val="24"/>
          <w:szCs w:val="24"/>
          <w:lang w:val="uk-UA"/>
        </w:rPr>
        <w:t>бюджету</w:t>
      </w:r>
      <w:r w:rsidRPr="00AC3B3A">
        <w:rPr>
          <w:rFonts w:ascii="Times New Roman" w:eastAsia="MS Mincho" w:hAnsi="Times New Roman" w:cs="Times New Roman"/>
          <w:b/>
          <w:sz w:val="24"/>
          <w:szCs w:val="24"/>
          <w:lang w:val="ru-RU"/>
        </w:rPr>
        <w:t xml:space="preserve"> </w:t>
      </w:r>
      <w:proofErr w:type="gramStart"/>
      <w:r w:rsidRPr="00AC3B3A">
        <w:rPr>
          <w:rFonts w:ascii="Times New Roman" w:eastAsia="MS Mincho" w:hAnsi="Times New Roman" w:cs="Times New Roman"/>
          <w:b/>
          <w:sz w:val="24"/>
          <w:szCs w:val="24"/>
          <w:lang w:val="uk-UA"/>
        </w:rPr>
        <w:t>Козятинської  міської</w:t>
      </w:r>
      <w:proofErr w:type="gramEnd"/>
      <w:r w:rsidRPr="00AC3B3A">
        <w:rPr>
          <w:rFonts w:ascii="Times New Roman" w:eastAsia="MS Mincho" w:hAnsi="Times New Roman" w:cs="Times New Roman"/>
          <w:b/>
          <w:sz w:val="24"/>
          <w:szCs w:val="24"/>
          <w:lang w:val="uk-UA"/>
        </w:rPr>
        <w:t xml:space="preserve"> територіальної громади:</w:t>
      </w:r>
    </w:p>
    <w:p w14:paraId="4A6F58E9" w14:textId="77777777" w:rsidR="00C10280" w:rsidRPr="00C11DF2" w:rsidRDefault="00C10280" w:rsidP="00A7474D">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2CB2C2A1" w14:textId="77777777" w:rsidR="00C10280" w:rsidRDefault="00C10280" w:rsidP="00A7474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0E1681D"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sidRPr="00303143">
        <w:rPr>
          <w:b/>
          <w:spacing w:val="-1"/>
          <w:sz w:val="24"/>
          <w:szCs w:val="24"/>
        </w:rPr>
        <w:t>«</w:t>
      </w:r>
      <w:r w:rsidRPr="00303143">
        <w:rPr>
          <w:rStyle w:val="rvts0"/>
          <w:b/>
          <w:sz w:val="24"/>
          <w:szCs w:val="24"/>
        </w:rPr>
        <w:t>Заходи із запобігання та ліквідації надзвичайних ситуацій та наслідків стихійного</w:t>
      </w:r>
      <w:r w:rsidRPr="00FF41B4">
        <w:rPr>
          <w:b/>
          <w:spacing w:val="-1"/>
          <w:sz w:val="24"/>
          <w:szCs w:val="24"/>
        </w:rPr>
        <w:t>» :</w:t>
      </w:r>
      <w:r w:rsidRPr="00C34087">
        <w:rPr>
          <w:b/>
          <w:spacing w:val="-1"/>
          <w:sz w:val="24"/>
          <w:szCs w:val="24"/>
        </w:rPr>
        <w:t xml:space="preserve"> </w:t>
      </w:r>
    </w:p>
    <w:p w14:paraId="42640145" w14:textId="77777777" w:rsidR="00C10280" w:rsidRPr="00F14D57" w:rsidRDefault="00C10280" w:rsidP="00F14D57">
      <w:pPr>
        <w:numPr>
          <w:ilvl w:val="0"/>
          <w:numId w:val="2"/>
        </w:numPr>
        <w:tabs>
          <w:tab w:val="clear" w:pos="786"/>
          <w:tab w:val="num" w:pos="360"/>
        </w:tabs>
        <w:ind w:left="360"/>
        <w:jc w:val="both"/>
        <w:rPr>
          <w:sz w:val="24"/>
          <w:szCs w:val="24"/>
        </w:rPr>
      </w:pPr>
      <w:r w:rsidRPr="00F14D57">
        <w:rPr>
          <w:rFonts w:eastAsia="MS Mincho"/>
          <w:sz w:val="24"/>
          <w:szCs w:val="24"/>
        </w:rPr>
        <w:t xml:space="preserve">КЕКВ 2210 «Предмети, матеріали, обладнання та інвентар» </w:t>
      </w:r>
      <w:r w:rsidRPr="00F14D57">
        <w:rPr>
          <w:rFonts w:eastAsia="MS Mincho"/>
          <w:b/>
          <w:sz w:val="24"/>
          <w:szCs w:val="24"/>
        </w:rPr>
        <w:t>+ 150 000,00 грн.</w:t>
      </w:r>
      <w:r>
        <w:rPr>
          <w:rFonts w:eastAsia="MS Mincho"/>
          <w:b/>
          <w:sz w:val="24"/>
          <w:szCs w:val="24"/>
        </w:rPr>
        <w:t>.</w:t>
      </w:r>
      <w:r w:rsidRPr="00F14D57">
        <w:rPr>
          <w:rFonts w:eastAsia="MS Mincho"/>
          <w:b/>
          <w:sz w:val="24"/>
          <w:szCs w:val="24"/>
        </w:rPr>
        <w:t xml:space="preserve"> </w:t>
      </w:r>
    </w:p>
    <w:p w14:paraId="11917AA7" w14:textId="77777777" w:rsidR="00C10280" w:rsidRPr="00F14D57" w:rsidRDefault="00C10280" w:rsidP="00F14D57">
      <w:pPr>
        <w:ind w:left="426"/>
        <w:jc w:val="both"/>
        <w:rPr>
          <w:sz w:val="24"/>
          <w:szCs w:val="24"/>
        </w:rPr>
      </w:pPr>
    </w:p>
    <w:p w14:paraId="151B1031" w14:textId="77777777" w:rsidR="00C10280" w:rsidRDefault="00C10280" w:rsidP="00A7474D">
      <w:pPr>
        <w:pStyle w:val="a3"/>
        <w:numPr>
          <w:ilvl w:val="0"/>
          <w:numId w:val="1"/>
        </w:numPr>
        <w:tabs>
          <w:tab w:val="clear" w:pos="502"/>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lastRenderedPageBreak/>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B7DBD05" w14:textId="77777777" w:rsidR="00C10280" w:rsidRDefault="00C10280" w:rsidP="00A7474D">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51C94B45" w14:textId="77777777" w:rsidR="00C10280" w:rsidRDefault="00C10280" w:rsidP="00A7474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325989FB"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3718700</w:t>
      </w:r>
      <w:r w:rsidRPr="00C34087">
        <w:rPr>
          <w:b/>
          <w:spacing w:val="-1"/>
          <w:sz w:val="24"/>
          <w:szCs w:val="24"/>
        </w:rPr>
        <w:t xml:space="preserve"> </w:t>
      </w:r>
      <w:r>
        <w:rPr>
          <w:b/>
          <w:spacing w:val="-1"/>
          <w:sz w:val="24"/>
          <w:szCs w:val="24"/>
        </w:rPr>
        <w:t>« Резервний фонд »:</w:t>
      </w:r>
    </w:p>
    <w:p w14:paraId="300F3BF3"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xml:space="preserve">-  </w:t>
      </w:r>
      <w:r w:rsidRPr="00C34087">
        <w:rPr>
          <w:sz w:val="24"/>
          <w:szCs w:val="24"/>
        </w:rPr>
        <w:t xml:space="preserve">КЕКВ </w:t>
      </w:r>
      <w:r>
        <w:rPr>
          <w:sz w:val="24"/>
          <w:szCs w:val="24"/>
        </w:rPr>
        <w:t>9000</w:t>
      </w:r>
      <w:r w:rsidRPr="00C34087">
        <w:rPr>
          <w:sz w:val="24"/>
          <w:szCs w:val="24"/>
        </w:rPr>
        <w:t xml:space="preserve"> </w:t>
      </w:r>
      <w:r w:rsidRPr="00626E20">
        <w:rPr>
          <w:sz w:val="24"/>
          <w:szCs w:val="24"/>
        </w:rPr>
        <w:t>«</w:t>
      </w:r>
      <w:r>
        <w:rPr>
          <w:sz w:val="24"/>
          <w:szCs w:val="24"/>
        </w:rPr>
        <w:t xml:space="preserve"> Нерозподілені видатки</w:t>
      </w:r>
      <w:r w:rsidRPr="00626E20">
        <w:rPr>
          <w:sz w:val="24"/>
          <w:szCs w:val="24"/>
        </w:rPr>
        <w:t>»</w:t>
      </w:r>
      <w:r w:rsidRPr="00C34087">
        <w:rPr>
          <w:rFonts w:eastAsia="MS Mincho"/>
          <w:b/>
          <w:sz w:val="24"/>
          <w:szCs w:val="24"/>
        </w:rPr>
        <w:t xml:space="preserve"> </w:t>
      </w:r>
      <w:r>
        <w:rPr>
          <w:rFonts w:eastAsia="MS Mincho"/>
          <w:b/>
          <w:sz w:val="24"/>
          <w:szCs w:val="24"/>
        </w:rPr>
        <w:t>- 91 700</w:t>
      </w:r>
      <w:r w:rsidRPr="00C34087">
        <w:rPr>
          <w:b/>
          <w:sz w:val="24"/>
          <w:szCs w:val="24"/>
        </w:rPr>
        <w:t xml:space="preserve">,00 </w:t>
      </w:r>
      <w:r>
        <w:rPr>
          <w:b/>
          <w:sz w:val="24"/>
          <w:szCs w:val="24"/>
        </w:rPr>
        <w:t>г</w:t>
      </w:r>
      <w:r w:rsidRPr="00C34087">
        <w:rPr>
          <w:b/>
          <w:sz w:val="24"/>
          <w:szCs w:val="24"/>
        </w:rPr>
        <w:t>рн</w:t>
      </w:r>
      <w:r>
        <w:rPr>
          <w:b/>
          <w:sz w:val="24"/>
          <w:szCs w:val="24"/>
        </w:rPr>
        <w:t>..</w:t>
      </w:r>
    </w:p>
    <w:p w14:paraId="494EB1B2" w14:textId="77777777" w:rsidR="00C10280" w:rsidRPr="00C11DF2" w:rsidRDefault="00C10280" w:rsidP="00A7474D">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житлово-комунального</w:t>
      </w:r>
      <w:proofErr w:type="spellEnd"/>
      <w:r>
        <w:rPr>
          <w:i/>
          <w:lang w:val="ru-RU"/>
        </w:rPr>
        <w:t xml:space="preserve"> </w:t>
      </w:r>
      <w:proofErr w:type="spellStart"/>
      <w:r>
        <w:rPr>
          <w:i/>
          <w:lang w:val="ru-RU"/>
        </w:rPr>
        <w:t>господарства</w:t>
      </w:r>
      <w:proofErr w:type="spellEnd"/>
      <w:r>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6B03C783" w14:textId="77777777" w:rsidR="00C10280" w:rsidRDefault="00C10280" w:rsidP="00A7474D">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0B09E23B" w14:textId="77777777" w:rsidR="00C10280" w:rsidRPr="009F077F"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 xml:space="preserve">1216020 </w:t>
      </w:r>
      <w:r w:rsidRPr="009F077F">
        <w:rPr>
          <w:b/>
          <w:spacing w:val="-1"/>
          <w:sz w:val="24"/>
          <w:szCs w:val="24"/>
        </w:rPr>
        <w:t>«</w:t>
      </w:r>
      <w:r w:rsidRPr="009F077F">
        <w:rPr>
          <w:rStyle w:val="rvts0"/>
          <w:b/>
          <w:sz w:val="24"/>
          <w:szCs w:val="24"/>
        </w:rPr>
        <w:t>Забезпечення функціонування підприємств, установ та організацій, що виробляють, виконують та/або надають житлово-комунальні послуги</w:t>
      </w:r>
      <w:r w:rsidRPr="009F077F">
        <w:rPr>
          <w:b/>
          <w:spacing w:val="-1"/>
          <w:sz w:val="24"/>
          <w:szCs w:val="24"/>
        </w:rPr>
        <w:t xml:space="preserve">» : </w:t>
      </w:r>
    </w:p>
    <w:p w14:paraId="1538ABCE" w14:textId="77777777" w:rsidR="00C10280" w:rsidRPr="001517E6"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xml:space="preserve">-  </w:t>
      </w:r>
      <w:r w:rsidRPr="001517E6">
        <w:rPr>
          <w:sz w:val="24"/>
          <w:szCs w:val="24"/>
        </w:rPr>
        <w:t xml:space="preserve">КЕКВ 2610 </w:t>
      </w:r>
      <w:r w:rsidRPr="001517E6">
        <w:rPr>
          <w:rFonts w:eastAsia="MS Mincho"/>
          <w:sz w:val="24"/>
        </w:rPr>
        <w:t xml:space="preserve">«Субсидії та поточні трансферти підприємствам ( установам, організаціям)»  </w:t>
      </w:r>
    </w:p>
    <w:p w14:paraId="3A23C46B" w14:textId="77777777" w:rsidR="00C10280" w:rsidRDefault="00C10280" w:rsidP="00A7474D">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Cs/>
          <w:color w:val="000000"/>
          <w:sz w:val="24"/>
          <w:szCs w:val="24"/>
        </w:rPr>
      </w:pPr>
      <w:r>
        <w:rPr>
          <w:b/>
          <w:bCs/>
          <w:color w:val="000000"/>
          <w:sz w:val="24"/>
          <w:szCs w:val="24"/>
        </w:rPr>
        <w:t>+ 91 700</w:t>
      </w:r>
      <w:r w:rsidRPr="001517E6">
        <w:rPr>
          <w:b/>
          <w:bCs/>
          <w:color w:val="000000"/>
          <w:sz w:val="24"/>
          <w:szCs w:val="24"/>
        </w:rPr>
        <w:t>,00 грн</w:t>
      </w:r>
      <w:r w:rsidRPr="001517E6">
        <w:rPr>
          <w:bCs/>
          <w:color w:val="000000"/>
          <w:sz w:val="24"/>
          <w:szCs w:val="24"/>
        </w:rPr>
        <w:t>.</w:t>
      </w:r>
      <w:r>
        <w:rPr>
          <w:bCs/>
          <w:color w:val="000000"/>
          <w:sz w:val="24"/>
          <w:szCs w:val="24"/>
        </w:rPr>
        <w:t xml:space="preserve"> (Для оплати заборгованості по сплаті податків КП «Добробут).</w:t>
      </w:r>
    </w:p>
    <w:p w14:paraId="08964ECF" w14:textId="77777777" w:rsidR="00C10280" w:rsidRDefault="00C10280" w:rsidP="00381F46">
      <w:pPr>
        <w:jc w:val="both"/>
        <w:rPr>
          <w:b/>
          <w:sz w:val="28"/>
          <w:szCs w:val="28"/>
          <w:u w:val="single"/>
        </w:rPr>
      </w:pPr>
      <w:r>
        <w:rPr>
          <w:b/>
          <w:sz w:val="28"/>
          <w:szCs w:val="28"/>
          <w:u w:val="single"/>
        </w:rPr>
        <w:t>04.04</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104</w:t>
      </w:r>
    </w:p>
    <w:p w14:paraId="095A15DF" w14:textId="77777777" w:rsidR="00C10280" w:rsidRDefault="00C10280" w:rsidP="00C37283">
      <w:pPr>
        <w:pStyle w:val="a3"/>
        <w:ind w:left="142"/>
        <w:jc w:val="both"/>
        <w:rPr>
          <w:rFonts w:ascii="Times New Roman" w:hAnsi="Times New Roman" w:cs="Times New Roman"/>
          <w:sz w:val="24"/>
          <w:szCs w:val="24"/>
          <w:lang w:val="uk-UA"/>
        </w:rPr>
      </w:pPr>
      <w:r w:rsidRPr="00C37283">
        <w:rPr>
          <w:rFonts w:ascii="Times New Roman" w:hAnsi="Times New Roman" w:cs="Times New Roman"/>
          <w:b/>
          <w:sz w:val="24"/>
          <w:szCs w:val="24"/>
          <w:lang w:val="uk-UA"/>
        </w:rPr>
        <w:t>1</w:t>
      </w:r>
      <w:r>
        <w:rPr>
          <w:rFonts w:ascii="Times New Roman" w:hAnsi="Times New Roman" w:cs="Times New Roman"/>
          <w:sz w:val="24"/>
          <w:szCs w:val="24"/>
          <w:lang w:val="uk-UA"/>
        </w:rPr>
        <w:t>.В</w:t>
      </w:r>
      <w:r w:rsidRPr="00B36020">
        <w:rPr>
          <w:rFonts w:ascii="Times New Roman" w:hAnsi="Times New Roman" w:cs="Times New Roman"/>
          <w:sz w:val="24"/>
          <w:szCs w:val="24"/>
          <w:lang w:val="uk-UA"/>
        </w:rPr>
        <w:t xml:space="preserve">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58DA8135" w14:textId="77777777" w:rsidR="00C10280" w:rsidRDefault="00C10280" w:rsidP="00E333DE">
      <w:pPr>
        <w:pStyle w:val="a4"/>
        <w:tabs>
          <w:tab w:val="left" w:pos="142"/>
          <w:tab w:val="left" w:pos="284"/>
        </w:tabs>
        <w:ind w:left="0" w:right="-30"/>
        <w:rPr>
          <w:rFonts w:eastAsia="MS Mincho"/>
          <w:i/>
          <w:szCs w:val="24"/>
        </w:rPr>
      </w:pPr>
      <w:r>
        <w:rPr>
          <w:rFonts w:eastAsia="MS Mincho"/>
          <w:i/>
          <w:szCs w:val="24"/>
        </w:rPr>
        <w:t xml:space="preserve">    По головному розпоряднику коштів Виконавчий комітет  Козятинської міської ради:</w:t>
      </w:r>
    </w:p>
    <w:p w14:paraId="519BC072" w14:textId="77777777" w:rsidR="00C10280" w:rsidRDefault="00C10280" w:rsidP="00E333DE">
      <w:pPr>
        <w:pStyle w:val="a3"/>
        <w:tabs>
          <w:tab w:val="left" w:pos="5670"/>
        </w:tabs>
        <w:jc w:val="both"/>
        <w:rPr>
          <w:rFonts w:ascii="Times New Roman" w:hAnsi="Times New Roman" w:cs="Times New Roman"/>
          <w:b/>
          <w:bCs/>
          <w:i/>
          <w:sz w:val="24"/>
          <w:szCs w:val="24"/>
          <w:u w:val="single"/>
          <w:lang w:val="uk-UA" w:eastAsia="ru-RU"/>
        </w:rPr>
      </w:pPr>
      <w:r>
        <w:rPr>
          <w:rFonts w:ascii="Times New Roman" w:hAnsi="Times New Roman" w:cs="Times New Roman"/>
          <w:b/>
          <w:i/>
          <w:spacing w:val="-1"/>
          <w:sz w:val="24"/>
          <w:szCs w:val="24"/>
          <w:u w:val="single"/>
          <w:lang w:val="uk-UA"/>
        </w:rPr>
        <w:t xml:space="preserve">  </w:t>
      </w: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спеціальному</w:t>
      </w:r>
      <w:r w:rsidRPr="00762D20">
        <w:rPr>
          <w:rFonts w:ascii="Times New Roman" w:hAnsi="Times New Roman" w:cs="Times New Roman"/>
          <w:b/>
          <w:bCs/>
          <w:i/>
          <w:sz w:val="24"/>
          <w:szCs w:val="24"/>
          <w:u w:val="single"/>
          <w:lang w:val="uk-UA" w:eastAsia="ru-RU"/>
        </w:rPr>
        <w:t xml:space="preserve">  фонду: </w:t>
      </w:r>
    </w:p>
    <w:p w14:paraId="5F32A85C" w14:textId="77777777" w:rsidR="00C10280" w:rsidRPr="00C34087" w:rsidRDefault="00C10280" w:rsidP="00E333D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Pr>
          <w:b/>
          <w:spacing w:val="-1"/>
          <w:sz w:val="24"/>
          <w:szCs w:val="24"/>
        </w:rPr>
        <w:t>Заходи із запобігання та ліквідації надзвичайних ситуацій та наслідків стихійного лиха</w:t>
      </w:r>
      <w:r w:rsidRPr="00C34087">
        <w:rPr>
          <w:b/>
          <w:spacing w:val="-1"/>
          <w:sz w:val="24"/>
          <w:szCs w:val="24"/>
        </w:rPr>
        <w:t xml:space="preserve">» : </w:t>
      </w:r>
    </w:p>
    <w:p w14:paraId="3571AE2F" w14:textId="77777777" w:rsidR="00C10280" w:rsidRDefault="00C10280" w:rsidP="00E333DE">
      <w:pPr>
        <w:jc w:val="both"/>
        <w:rPr>
          <w:rFonts w:eastAsia="MS Mincho"/>
          <w:b/>
          <w:sz w:val="24"/>
          <w:szCs w:val="24"/>
        </w:rPr>
      </w:pPr>
      <w:r w:rsidRPr="00C34087">
        <w:rPr>
          <w:sz w:val="24"/>
          <w:szCs w:val="24"/>
        </w:rPr>
        <w:t xml:space="preserve">- </w:t>
      </w:r>
      <w:r>
        <w:rPr>
          <w:sz w:val="24"/>
          <w:szCs w:val="24"/>
        </w:rPr>
        <w:t xml:space="preserve"> К</w:t>
      </w:r>
      <w:r w:rsidRPr="00C34087">
        <w:rPr>
          <w:sz w:val="24"/>
          <w:szCs w:val="24"/>
        </w:rPr>
        <w:t xml:space="preserve">ЕКВ </w:t>
      </w:r>
      <w:r>
        <w:rPr>
          <w:sz w:val="24"/>
          <w:szCs w:val="24"/>
        </w:rPr>
        <w:t>3110</w:t>
      </w:r>
      <w:r w:rsidRPr="00C34087">
        <w:rPr>
          <w:sz w:val="24"/>
          <w:szCs w:val="24"/>
        </w:rPr>
        <w:t xml:space="preserve"> « </w:t>
      </w:r>
      <w:r>
        <w:rPr>
          <w:sz w:val="24"/>
          <w:szCs w:val="24"/>
        </w:rPr>
        <w:t xml:space="preserve">Придбання обладнання і предметів довгострокового користування </w:t>
      </w:r>
      <w:r w:rsidRPr="00C34087">
        <w:rPr>
          <w:sz w:val="24"/>
          <w:szCs w:val="24"/>
        </w:rPr>
        <w:t>»</w:t>
      </w:r>
      <w:r w:rsidRPr="00C34087">
        <w:rPr>
          <w:rFonts w:eastAsia="MS Mincho"/>
          <w:b/>
          <w:sz w:val="24"/>
          <w:szCs w:val="24"/>
        </w:rPr>
        <w:t xml:space="preserve">  </w:t>
      </w:r>
    </w:p>
    <w:p w14:paraId="653415F7" w14:textId="77777777" w:rsidR="00C10280" w:rsidRDefault="00C10280" w:rsidP="00E333DE">
      <w:pPr>
        <w:jc w:val="both"/>
        <w:rPr>
          <w:b/>
          <w:sz w:val="24"/>
          <w:szCs w:val="24"/>
        </w:rPr>
      </w:pPr>
      <w:r>
        <w:rPr>
          <w:rFonts w:eastAsia="MS Mincho"/>
          <w:b/>
          <w:sz w:val="24"/>
          <w:szCs w:val="24"/>
        </w:rPr>
        <w:t>- 400 000,00</w:t>
      </w:r>
      <w:r w:rsidRPr="00C34087">
        <w:rPr>
          <w:b/>
          <w:sz w:val="24"/>
          <w:szCs w:val="24"/>
        </w:rPr>
        <w:t xml:space="preserve"> грн.</w:t>
      </w:r>
      <w:r>
        <w:rPr>
          <w:b/>
          <w:sz w:val="24"/>
          <w:szCs w:val="24"/>
        </w:rPr>
        <w:t xml:space="preserve"> </w:t>
      </w:r>
      <w:r w:rsidRPr="00384A49">
        <w:rPr>
          <w:sz w:val="24"/>
          <w:szCs w:val="24"/>
        </w:rPr>
        <w:t xml:space="preserve">(Придбання </w:t>
      </w:r>
      <w:proofErr w:type="spellStart"/>
      <w:r w:rsidRPr="00384A49">
        <w:rPr>
          <w:sz w:val="24"/>
          <w:szCs w:val="24"/>
        </w:rPr>
        <w:t>заправочних</w:t>
      </w:r>
      <w:proofErr w:type="spellEnd"/>
      <w:r w:rsidRPr="00384A49">
        <w:rPr>
          <w:sz w:val="24"/>
          <w:szCs w:val="24"/>
        </w:rPr>
        <w:t xml:space="preserve"> станцій).</w:t>
      </w:r>
    </w:p>
    <w:p w14:paraId="1A3B9D38" w14:textId="77777777" w:rsidR="00C10280" w:rsidRDefault="00C10280" w:rsidP="00E333DE">
      <w:pPr>
        <w:jc w:val="both"/>
        <w:rPr>
          <w:rFonts w:eastAsia="MS Mincho"/>
          <w:b/>
          <w:sz w:val="24"/>
          <w:szCs w:val="24"/>
        </w:rPr>
      </w:pPr>
      <w:r w:rsidRPr="00C34087">
        <w:rPr>
          <w:sz w:val="24"/>
          <w:szCs w:val="24"/>
        </w:rPr>
        <w:t xml:space="preserve">- </w:t>
      </w:r>
      <w:r>
        <w:rPr>
          <w:sz w:val="24"/>
          <w:szCs w:val="24"/>
        </w:rPr>
        <w:t xml:space="preserve"> К</w:t>
      </w:r>
      <w:r w:rsidRPr="00C34087">
        <w:rPr>
          <w:sz w:val="24"/>
          <w:szCs w:val="24"/>
        </w:rPr>
        <w:t xml:space="preserve">ЕКВ </w:t>
      </w:r>
      <w:r>
        <w:rPr>
          <w:sz w:val="24"/>
          <w:szCs w:val="24"/>
        </w:rPr>
        <w:t>3110</w:t>
      </w:r>
      <w:r w:rsidRPr="00C34087">
        <w:rPr>
          <w:sz w:val="24"/>
          <w:szCs w:val="24"/>
        </w:rPr>
        <w:t xml:space="preserve"> « </w:t>
      </w:r>
      <w:r>
        <w:rPr>
          <w:sz w:val="24"/>
          <w:szCs w:val="24"/>
        </w:rPr>
        <w:t xml:space="preserve">Придбання обладнання і предметів довгострокового користування </w:t>
      </w:r>
      <w:r w:rsidRPr="00C34087">
        <w:rPr>
          <w:sz w:val="24"/>
          <w:szCs w:val="24"/>
        </w:rPr>
        <w:t>»</w:t>
      </w:r>
      <w:r w:rsidRPr="00C34087">
        <w:rPr>
          <w:rFonts w:eastAsia="MS Mincho"/>
          <w:b/>
          <w:sz w:val="24"/>
          <w:szCs w:val="24"/>
        </w:rPr>
        <w:t xml:space="preserve">  </w:t>
      </w:r>
    </w:p>
    <w:p w14:paraId="7C0B23D0" w14:textId="77777777" w:rsidR="00C10280" w:rsidRDefault="00C10280" w:rsidP="00E333DE">
      <w:pPr>
        <w:jc w:val="both"/>
        <w:rPr>
          <w:b/>
          <w:sz w:val="24"/>
          <w:szCs w:val="24"/>
        </w:rPr>
      </w:pPr>
      <w:r>
        <w:rPr>
          <w:rFonts w:eastAsia="MS Mincho"/>
          <w:b/>
          <w:sz w:val="24"/>
          <w:szCs w:val="24"/>
        </w:rPr>
        <w:t>+ 400 000,00</w:t>
      </w:r>
      <w:r w:rsidRPr="00C34087">
        <w:rPr>
          <w:b/>
          <w:sz w:val="24"/>
          <w:szCs w:val="24"/>
        </w:rPr>
        <w:t xml:space="preserve"> грн.</w:t>
      </w:r>
      <w:r>
        <w:rPr>
          <w:b/>
          <w:sz w:val="24"/>
          <w:szCs w:val="24"/>
        </w:rPr>
        <w:t xml:space="preserve"> </w:t>
      </w:r>
      <w:r w:rsidRPr="00384A49">
        <w:rPr>
          <w:sz w:val="24"/>
          <w:szCs w:val="24"/>
        </w:rPr>
        <w:t xml:space="preserve">(Придбання </w:t>
      </w:r>
      <w:proofErr w:type="spellStart"/>
      <w:r>
        <w:rPr>
          <w:sz w:val="24"/>
          <w:szCs w:val="24"/>
        </w:rPr>
        <w:t>ємностей</w:t>
      </w:r>
      <w:proofErr w:type="spellEnd"/>
      <w:r>
        <w:rPr>
          <w:sz w:val="24"/>
          <w:szCs w:val="24"/>
        </w:rPr>
        <w:t xml:space="preserve"> для зберігання запасів пального</w:t>
      </w:r>
      <w:r w:rsidRPr="00384A49">
        <w:rPr>
          <w:sz w:val="24"/>
          <w:szCs w:val="24"/>
        </w:rPr>
        <w:t>).</w:t>
      </w:r>
    </w:p>
    <w:p w14:paraId="5269E4C9" w14:textId="77777777" w:rsidR="00C10280" w:rsidRDefault="00C10280" w:rsidP="00C37283">
      <w:pPr>
        <w:pStyle w:val="a3"/>
        <w:ind w:left="142"/>
        <w:jc w:val="both"/>
        <w:rPr>
          <w:rFonts w:ascii="Times New Roman" w:hAnsi="Times New Roman" w:cs="Times New Roman"/>
          <w:sz w:val="24"/>
          <w:szCs w:val="24"/>
          <w:lang w:val="uk-UA"/>
        </w:rPr>
      </w:pPr>
      <w:r w:rsidRPr="00C37283">
        <w:rPr>
          <w:rFonts w:ascii="Times New Roman" w:hAnsi="Times New Roman" w:cs="Times New Roman"/>
          <w:b/>
          <w:sz w:val="24"/>
          <w:szCs w:val="24"/>
          <w:lang w:val="uk-UA"/>
        </w:rPr>
        <w:t>2</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437AE788" w14:textId="77777777" w:rsidR="00C10280" w:rsidRPr="00AC3B3A" w:rsidRDefault="00C10280" w:rsidP="00E333DE">
      <w:pPr>
        <w:widowControl w:val="0"/>
        <w:tabs>
          <w:tab w:val="left" w:pos="345"/>
          <w:tab w:val="left" w:pos="1142"/>
          <w:tab w:val="right" w:pos="4579"/>
          <w:tab w:val="right" w:pos="5525"/>
          <w:tab w:val="right" w:pos="6471"/>
          <w:tab w:val="right" w:pos="7417"/>
          <w:tab w:val="right" w:pos="8363"/>
          <w:tab w:val="right" w:pos="9309"/>
          <w:tab w:val="right" w:pos="10256"/>
          <w:tab w:val="right" w:pos="11211"/>
          <w:tab w:val="right" w:pos="12157"/>
          <w:tab w:val="right" w:pos="13103"/>
          <w:tab w:val="right" w:pos="14049"/>
          <w:tab w:val="right" w:pos="14995"/>
          <w:tab w:val="right" w:pos="16048"/>
        </w:tabs>
        <w:autoSpaceDE w:val="0"/>
        <w:autoSpaceDN w:val="0"/>
        <w:adjustRightInd w:val="0"/>
        <w:spacing w:before="26"/>
        <w:jc w:val="both"/>
        <w:rPr>
          <w:b/>
          <w:bCs/>
          <w:sz w:val="24"/>
          <w:szCs w:val="24"/>
        </w:rPr>
      </w:pPr>
      <w:r>
        <w:rPr>
          <w:rFonts w:eastAsia="MS Mincho"/>
          <w:sz w:val="24"/>
          <w:szCs w:val="24"/>
        </w:rPr>
        <w:t xml:space="preserve">        </w:t>
      </w:r>
      <w:r w:rsidRPr="00AC3B3A">
        <w:rPr>
          <w:rFonts w:eastAsia="MS Mincho"/>
          <w:sz w:val="24"/>
          <w:szCs w:val="24"/>
        </w:rPr>
        <w:t>Розподілити  в</w:t>
      </w:r>
      <w:r w:rsidRPr="00AC3B3A">
        <w:rPr>
          <w:bCs/>
          <w:sz w:val="24"/>
          <w:szCs w:val="24"/>
        </w:rPr>
        <w:t xml:space="preserve">ільний залишок бюджетних коштів бюджету Козятинської міської територіальної громади по </w:t>
      </w:r>
      <w:r w:rsidRPr="00AC3B3A">
        <w:rPr>
          <w:rFonts w:eastAsia="MS Mincho"/>
          <w:sz w:val="24"/>
          <w:szCs w:val="24"/>
        </w:rPr>
        <w:t>ККД 41051100   «Субвенція з місцевого бюджету за рахунок залишку коштів освітньої субвенції, що утворився на початок бюджетного періоду</w:t>
      </w:r>
      <w:r w:rsidRPr="00AC3B3A">
        <w:rPr>
          <w:sz w:val="24"/>
          <w:szCs w:val="24"/>
        </w:rPr>
        <w:t xml:space="preserve">» в сумі – </w:t>
      </w:r>
      <w:r>
        <w:rPr>
          <w:b/>
          <w:sz w:val="24"/>
          <w:szCs w:val="24"/>
        </w:rPr>
        <w:t>624 500</w:t>
      </w:r>
      <w:r w:rsidRPr="00AC3B3A">
        <w:rPr>
          <w:b/>
          <w:sz w:val="24"/>
          <w:szCs w:val="24"/>
        </w:rPr>
        <w:t>,00</w:t>
      </w:r>
      <w:r w:rsidRPr="00AC3B3A">
        <w:rPr>
          <w:b/>
          <w:bCs/>
          <w:sz w:val="24"/>
          <w:szCs w:val="24"/>
        </w:rPr>
        <w:t xml:space="preserve"> грн.;</w:t>
      </w:r>
    </w:p>
    <w:p w14:paraId="788D12AE" w14:textId="77777777" w:rsidR="00C10280" w:rsidRPr="00AC3B3A" w:rsidRDefault="00C10280" w:rsidP="00E333DE">
      <w:pPr>
        <w:pStyle w:val="a3"/>
        <w:ind w:left="142"/>
        <w:jc w:val="both"/>
        <w:rPr>
          <w:rFonts w:ascii="Times New Roman" w:hAnsi="Times New Roman" w:cs="Times New Roman"/>
          <w:b/>
          <w:sz w:val="24"/>
          <w:szCs w:val="24"/>
          <w:lang w:val="uk-UA"/>
        </w:rPr>
      </w:pPr>
      <w:proofErr w:type="spellStart"/>
      <w:r w:rsidRPr="00AC3B3A">
        <w:rPr>
          <w:rFonts w:ascii="Times New Roman" w:hAnsi="Times New Roman" w:cs="Times New Roman"/>
          <w:b/>
          <w:sz w:val="24"/>
          <w:szCs w:val="24"/>
          <w:lang w:val="ru-RU"/>
        </w:rPr>
        <w:t>Збільшити</w:t>
      </w:r>
      <w:proofErr w:type="spellEnd"/>
      <w:r w:rsidRPr="00AC3B3A">
        <w:rPr>
          <w:rFonts w:ascii="Times New Roman" w:hAnsi="Times New Roman" w:cs="Times New Roman"/>
          <w:b/>
          <w:sz w:val="24"/>
          <w:szCs w:val="24"/>
          <w:lang w:val="ru-RU"/>
        </w:rPr>
        <w:t xml:space="preserve">   </w:t>
      </w:r>
      <w:proofErr w:type="spellStart"/>
      <w:r w:rsidRPr="00AC3B3A">
        <w:rPr>
          <w:rFonts w:ascii="Times New Roman" w:hAnsi="Times New Roman" w:cs="Times New Roman"/>
          <w:b/>
          <w:sz w:val="24"/>
          <w:szCs w:val="24"/>
          <w:lang w:val="ru-RU"/>
        </w:rPr>
        <w:t>видатки</w:t>
      </w:r>
      <w:proofErr w:type="spellEnd"/>
      <w:r w:rsidRPr="00AC3B3A">
        <w:rPr>
          <w:rFonts w:ascii="Times New Roman" w:hAnsi="Times New Roman" w:cs="Times New Roman"/>
          <w:b/>
          <w:sz w:val="24"/>
          <w:szCs w:val="24"/>
          <w:lang w:val="ru-RU"/>
        </w:rPr>
        <w:t xml:space="preserve"> </w:t>
      </w:r>
      <w:r w:rsidRPr="00AC3B3A">
        <w:rPr>
          <w:rFonts w:ascii="Times New Roman" w:eastAsia="MS Mincho" w:hAnsi="Times New Roman" w:cs="Times New Roman"/>
          <w:b/>
          <w:sz w:val="24"/>
          <w:szCs w:val="24"/>
          <w:lang w:val="uk-UA"/>
        </w:rPr>
        <w:t>бюджету</w:t>
      </w:r>
      <w:r w:rsidRPr="00AC3B3A">
        <w:rPr>
          <w:rFonts w:ascii="Times New Roman" w:eastAsia="MS Mincho" w:hAnsi="Times New Roman" w:cs="Times New Roman"/>
          <w:b/>
          <w:sz w:val="24"/>
          <w:szCs w:val="24"/>
          <w:lang w:val="ru-RU"/>
        </w:rPr>
        <w:t xml:space="preserve"> </w:t>
      </w:r>
      <w:proofErr w:type="gramStart"/>
      <w:r w:rsidRPr="00AC3B3A">
        <w:rPr>
          <w:rFonts w:ascii="Times New Roman" w:eastAsia="MS Mincho" w:hAnsi="Times New Roman" w:cs="Times New Roman"/>
          <w:b/>
          <w:sz w:val="24"/>
          <w:szCs w:val="24"/>
          <w:lang w:val="uk-UA"/>
        </w:rPr>
        <w:t>Козятинської  міської</w:t>
      </w:r>
      <w:proofErr w:type="gramEnd"/>
      <w:r w:rsidRPr="00AC3B3A">
        <w:rPr>
          <w:rFonts w:ascii="Times New Roman" w:eastAsia="MS Mincho" w:hAnsi="Times New Roman" w:cs="Times New Roman"/>
          <w:b/>
          <w:sz w:val="24"/>
          <w:szCs w:val="24"/>
          <w:lang w:val="uk-UA"/>
        </w:rPr>
        <w:t xml:space="preserve"> територіальної громади:</w:t>
      </w:r>
    </w:p>
    <w:p w14:paraId="5712A415" w14:textId="77777777" w:rsidR="00C10280" w:rsidRPr="00C11DF2" w:rsidRDefault="00C10280" w:rsidP="00E333DE">
      <w:pPr>
        <w:pStyle w:val="a4"/>
        <w:tabs>
          <w:tab w:val="left" w:pos="709"/>
        </w:tabs>
        <w:ind w:left="426" w:right="-30" w:hanging="246"/>
        <w:rPr>
          <w:i/>
          <w:lang w:val="ru-RU"/>
        </w:rPr>
      </w:pP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sidRPr="00C11DF2">
        <w:rPr>
          <w:i/>
          <w:lang w:val="ru-RU"/>
        </w:rPr>
        <w:t xml:space="preserve"> </w:t>
      </w:r>
      <w:proofErr w:type="spellStart"/>
      <w:r w:rsidRPr="00C11DF2">
        <w:rPr>
          <w:i/>
          <w:lang w:val="ru-RU"/>
        </w:rPr>
        <w:t>Козятинської</w:t>
      </w:r>
      <w:proofErr w:type="spellEnd"/>
      <w:r w:rsidRPr="00C11DF2">
        <w:rPr>
          <w:i/>
          <w:lang w:val="ru-RU"/>
        </w:rPr>
        <w:t xml:space="preserve"> </w:t>
      </w:r>
      <w:proofErr w:type="spellStart"/>
      <w:r w:rsidRPr="00C11DF2">
        <w:rPr>
          <w:i/>
          <w:lang w:val="ru-RU"/>
        </w:rPr>
        <w:t>міської</w:t>
      </w:r>
      <w:proofErr w:type="spellEnd"/>
      <w:r w:rsidRPr="00C11DF2">
        <w:rPr>
          <w:i/>
          <w:lang w:val="ru-RU"/>
        </w:rPr>
        <w:t xml:space="preserve"> ради:</w:t>
      </w:r>
    </w:p>
    <w:p w14:paraId="012D91AC" w14:textId="77777777" w:rsidR="00C10280" w:rsidRDefault="00C10280" w:rsidP="00E333DE">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4C3A375E" w14:textId="77777777" w:rsidR="00C10280" w:rsidRDefault="00C10280" w:rsidP="00E333DE">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0218110</w:t>
      </w:r>
      <w:r w:rsidRPr="00C34087">
        <w:rPr>
          <w:b/>
          <w:spacing w:val="-1"/>
          <w:sz w:val="24"/>
          <w:szCs w:val="24"/>
        </w:rPr>
        <w:t xml:space="preserve"> </w:t>
      </w:r>
      <w:r w:rsidRPr="00303143">
        <w:rPr>
          <w:b/>
          <w:spacing w:val="-1"/>
          <w:sz w:val="24"/>
          <w:szCs w:val="24"/>
        </w:rPr>
        <w:t>«</w:t>
      </w:r>
      <w:r w:rsidRPr="00303143">
        <w:rPr>
          <w:rStyle w:val="rvts0"/>
          <w:b/>
          <w:sz w:val="24"/>
          <w:szCs w:val="24"/>
        </w:rPr>
        <w:t>Заходи із запобігання та ліквідації надзвичайних ситуацій та наслідків стихійного</w:t>
      </w:r>
      <w:r w:rsidRPr="00FF41B4">
        <w:rPr>
          <w:b/>
          <w:spacing w:val="-1"/>
          <w:sz w:val="24"/>
          <w:szCs w:val="24"/>
        </w:rPr>
        <w:t>» :</w:t>
      </w:r>
      <w:r w:rsidRPr="00C34087">
        <w:rPr>
          <w:b/>
          <w:spacing w:val="-1"/>
          <w:sz w:val="24"/>
          <w:szCs w:val="24"/>
        </w:rPr>
        <w:t xml:space="preserve"> </w:t>
      </w:r>
    </w:p>
    <w:p w14:paraId="706B00B7" w14:textId="77777777" w:rsidR="00C10280" w:rsidRDefault="00C10280" w:rsidP="00E333DE">
      <w:pPr>
        <w:pStyle w:val="a3"/>
        <w:ind w:left="180"/>
        <w:jc w:val="both"/>
        <w:rPr>
          <w:rFonts w:ascii="Times New Roman" w:hAnsi="Times New Roman" w:cs="Times New Roman"/>
          <w:b/>
          <w:sz w:val="24"/>
          <w:szCs w:val="24"/>
          <w:lang w:val="uk-UA"/>
        </w:rPr>
      </w:pPr>
      <w:r w:rsidRPr="00C37283">
        <w:rPr>
          <w:rFonts w:ascii="Times New Roman" w:hAnsi="Times New Roman" w:cs="Times New Roman"/>
          <w:sz w:val="24"/>
          <w:szCs w:val="24"/>
          <w:lang w:val="uk-UA"/>
        </w:rPr>
        <w:t xml:space="preserve">-  КЕКВ 2230 «Продукти харчування»   + </w:t>
      </w:r>
      <w:r w:rsidRPr="00C37283">
        <w:rPr>
          <w:rFonts w:ascii="Times New Roman" w:hAnsi="Times New Roman" w:cs="Times New Roman"/>
          <w:b/>
          <w:sz w:val="24"/>
          <w:szCs w:val="24"/>
          <w:lang w:val="uk-UA"/>
        </w:rPr>
        <w:t>624 500,00 грн</w:t>
      </w:r>
      <w:r>
        <w:rPr>
          <w:rFonts w:ascii="Times New Roman" w:hAnsi="Times New Roman" w:cs="Times New Roman"/>
          <w:b/>
          <w:sz w:val="24"/>
          <w:szCs w:val="24"/>
          <w:lang w:val="uk-UA"/>
        </w:rPr>
        <w:t xml:space="preserve">. </w:t>
      </w:r>
      <w:r w:rsidRPr="00894835">
        <w:rPr>
          <w:rFonts w:ascii="Times New Roman" w:hAnsi="Times New Roman" w:cs="Times New Roman"/>
          <w:sz w:val="24"/>
          <w:szCs w:val="24"/>
          <w:lang w:val="uk-UA"/>
        </w:rPr>
        <w:t>(матеріальний резерв).</w:t>
      </w:r>
    </w:p>
    <w:p w14:paraId="3A829719" w14:textId="77777777" w:rsidR="00C10280" w:rsidRDefault="00C10280" w:rsidP="00C37283">
      <w:pPr>
        <w:pStyle w:val="a3"/>
        <w:ind w:left="142"/>
        <w:jc w:val="both"/>
        <w:rPr>
          <w:rFonts w:ascii="Times New Roman" w:hAnsi="Times New Roman" w:cs="Times New Roman"/>
          <w:sz w:val="24"/>
          <w:szCs w:val="24"/>
          <w:lang w:val="uk-UA"/>
        </w:rPr>
      </w:pPr>
      <w:r w:rsidRPr="00C37283">
        <w:rPr>
          <w:rFonts w:ascii="Times New Roman" w:hAnsi="Times New Roman" w:cs="Times New Roman"/>
          <w:b/>
          <w:sz w:val="24"/>
          <w:szCs w:val="24"/>
          <w:lang w:val="uk-UA"/>
        </w:rPr>
        <w:t>3</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3EEB7E7D" w14:textId="77777777" w:rsidR="00C10280" w:rsidRDefault="00C10280" w:rsidP="00E333DE">
      <w:pPr>
        <w:pStyle w:val="a4"/>
        <w:tabs>
          <w:tab w:val="left" w:pos="142"/>
          <w:tab w:val="left" w:pos="284"/>
        </w:tabs>
        <w:ind w:left="0" w:right="-30"/>
        <w:rPr>
          <w:rFonts w:eastAsia="MS Mincho"/>
          <w:i/>
          <w:szCs w:val="24"/>
        </w:rPr>
      </w:pPr>
      <w:r>
        <w:rPr>
          <w:rFonts w:eastAsia="MS Mincho"/>
          <w:i/>
          <w:szCs w:val="24"/>
        </w:rPr>
        <w:t xml:space="preserve">    По головному розпоряднику коштів Фінансове управління  Козятинської міської ради:</w:t>
      </w:r>
    </w:p>
    <w:p w14:paraId="6B60442B" w14:textId="77777777" w:rsidR="00C10280" w:rsidRDefault="00C10280" w:rsidP="00E333DE">
      <w:pPr>
        <w:pStyle w:val="a3"/>
        <w:tabs>
          <w:tab w:val="left" w:pos="5670"/>
        </w:tabs>
        <w:jc w:val="both"/>
        <w:rPr>
          <w:rFonts w:ascii="Times New Roman" w:hAnsi="Times New Roman" w:cs="Times New Roman"/>
          <w:b/>
          <w:bCs/>
          <w:i/>
          <w:sz w:val="24"/>
          <w:szCs w:val="24"/>
          <w:u w:val="single"/>
          <w:lang w:val="uk-UA" w:eastAsia="ru-RU"/>
        </w:rPr>
      </w:pPr>
      <w:r>
        <w:rPr>
          <w:rFonts w:ascii="Times New Roman" w:hAnsi="Times New Roman" w:cs="Times New Roman"/>
          <w:b/>
          <w:i/>
          <w:spacing w:val="-1"/>
          <w:sz w:val="24"/>
          <w:szCs w:val="24"/>
          <w:u w:val="single"/>
          <w:lang w:val="uk-UA"/>
        </w:rPr>
        <w:t xml:space="preserve">  </w:t>
      </w: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загальному</w:t>
      </w:r>
      <w:r w:rsidRPr="00762D20">
        <w:rPr>
          <w:rFonts w:ascii="Times New Roman" w:hAnsi="Times New Roman" w:cs="Times New Roman"/>
          <w:b/>
          <w:bCs/>
          <w:i/>
          <w:sz w:val="24"/>
          <w:szCs w:val="24"/>
          <w:u w:val="single"/>
          <w:lang w:val="uk-UA" w:eastAsia="ru-RU"/>
        </w:rPr>
        <w:t xml:space="preserve">  фонду: </w:t>
      </w:r>
    </w:p>
    <w:p w14:paraId="6FE30BF2" w14:textId="77777777" w:rsidR="00C10280" w:rsidRDefault="00C10280" w:rsidP="00E333DE">
      <w:pPr>
        <w:jc w:val="both"/>
        <w:rPr>
          <w:b/>
          <w:sz w:val="24"/>
          <w:szCs w:val="24"/>
        </w:rPr>
      </w:pPr>
      <w:r w:rsidRPr="00C34087">
        <w:rPr>
          <w:b/>
          <w:spacing w:val="-1"/>
          <w:sz w:val="24"/>
          <w:szCs w:val="24"/>
        </w:rPr>
        <w:t xml:space="preserve">КПКВК </w:t>
      </w:r>
      <w:r>
        <w:rPr>
          <w:b/>
          <w:spacing w:val="-1"/>
          <w:sz w:val="24"/>
          <w:szCs w:val="24"/>
        </w:rPr>
        <w:t>3718710 «Резервний фонд» :</w:t>
      </w:r>
    </w:p>
    <w:p w14:paraId="744E4523" w14:textId="77777777" w:rsidR="00C10280" w:rsidRDefault="00C10280" w:rsidP="00E333DE">
      <w:pPr>
        <w:pStyle w:val="a3"/>
        <w:ind w:left="180"/>
        <w:jc w:val="both"/>
        <w:rPr>
          <w:rFonts w:ascii="Times New Roman" w:hAnsi="Times New Roman" w:cs="Times New Roman"/>
          <w:b/>
          <w:sz w:val="24"/>
          <w:szCs w:val="24"/>
          <w:lang w:val="uk-UA"/>
        </w:rPr>
      </w:pPr>
      <w:r w:rsidRPr="00303143">
        <w:rPr>
          <w:rFonts w:ascii="Times New Roman" w:hAnsi="Times New Roman" w:cs="Times New Roman"/>
          <w:sz w:val="24"/>
          <w:szCs w:val="24"/>
          <w:lang w:val="ru-RU"/>
        </w:rPr>
        <w:t xml:space="preserve">-  КЕКВ </w:t>
      </w:r>
      <w:r>
        <w:rPr>
          <w:rFonts w:ascii="Times New Roman" w:hAnsi="Times New Roman" w:cs="Times New Roman"/>
          <w:sz w:val="24"/>
          <w:szCs w:val="24"/>
          <w:lang w:val="ru-RU"/>
        </w:rPr>
        <w:t>9000</w:t>
      </w:r>
      <w:r w:rsidRPr="00303143">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Нерозподілені</w:t>
      </w:r>
      <w:proofErr w:type="spellEnd"/>
      <w:r>
        <w:rPr>
          <w:rFonts w:ascii="Times New Roman" w:hAnsi="Times New Roman" w:cs="Times New Roman"/>
          <w:sz w:val="24"/>
          <w:szCs w:val="24"/>
          <w:lang w:val="ru-RU"/>
        </w:rPr>
        <w:t xml:space="preserve"> </w:t>
      </w:r>
      <w:proofErr w:type="spellStart"/>
      <w:proofErr w:type="gramStart"/>
      <w:r>
        <w:rPr>
          <w:rFonts w:ascii="Times New Roman" w:hAnsi="Times New Roman" w:cs="Times New Roman"/>
          <w:sz w:val="24"/>
          <w:szCs w:val="24"/>
          <w:lang w:val="ru-RU"/>
        </w:rPr>
        <w:t>видатки</w:t>
      </w:r>
      <w:proofErr w:type="spellEnd"/>
      <w:r w:rsidRPr="00303143">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w:t>
      </w:r>
      <w:r>
        <w:rPr>
          <w:rFonts w:ascii="Times New Roman" w:hAnsi="Times New Roman" w:cs="Times New Roman"/>
          <w:b/>
          <w:sz w:val="24"/>
          <w:szCs w:val="24"/>
          <w:lang w:val="ru-RU"/>
        </w:rPr>
        <w:t>270 000</w:t>
      </w:r>
      <w:r w:rsidRPr="00303143">
        <w:rPr>
          <w:rFonts w:ascii="Times New Roman" w:hAnsi="Times New Roman" w:cs="Times New Roman"/>
          <w:b/>
          <w:sz w:val="24"/>
          <w:szCs w:val="24"/>
          <w:lang w:val="ru-RU"/>
        </w:rPr>
        <w:t>,</w:t>
      </w:r>
      <w:r>
        <w:rPr>
          <w:rFonts w:ascii="Times New Roman" w:hAnsi="Times New Roman" w:cs="Times New Roman"/>
          <w:b/>
          <w:sz w:val="24"/>
          <w:szCs w:val="24"/>
          <w:lang w:val="ru-RU"/>
        </w:rPr>
        <w:t>0</w:t>
      </w:r>
      <w:r w:rsidRPr="00303143">
        <w:rPr>
          <w:rFonts w:ascii="Times New Roman" w:hAnsi="Times New Roman" w:cs="Times New Roman"/>
          <w:b/>
          <w:sz w:val="24"/>
          <w:szCs w:val="24"/>
          <w:lang w:val="ru-RU"/>
        </w:rPr>
        <w:t xml:space="preserve">0 </w:t>
      </w:r>
      <w:proofErr w:type="spellStart"/>
      <w:r w:rsidRPr="00303143">
        <w:rPr>
          <w:rFonts w:ascii="Times New Roman" w:hAnsi="Times New Roman" w:cs="Times New Roman"/>
          <w:b/>
          <w:sz w:val="24"/>
          <w:szCs w:val="24"/>
          <w:lang w:val="ru-RU"/>
        </w:rPr>
        <w:t>грн</w:t>
      </w:r>
      <w:proofErr w:type="spellEnd"/>
      <w:r>
        <w:rPr>
          <w:rFonts w:ascii="Times New Roman" w:hAnsi="Times New Roman" w:cs="Times New Roman"/>
          <w:b/>
          <w:sz w:val="24"/>
          <w:szCs w:val="24"/>
          <w:lang w:val="uk-UA"/>
        </w:rPr>
        <w:t>..</w:t>
      </w:r>
    </w:p>
    <w:p w14:paraId="39A9504B" w14:textId="77777777" w:rsidR="00C10280" w:rsidRDefault="00C10280" w:rsidP="00E333DE">
      <w:pPr>
        <w:pStyle w:val="a4"/>
        <w:tabs>
          <w:tab w:val="left" w:pos="142"/>
          <w:tab w:val="left" w:pos="284"/>
        </w:tabs>
        <w:ind w:left="0" w:right="-30"/>
        <w:rPr>
          <w:rFonts w:eastAsia="MS Mincho"/>
          <w:i/>
          <w:szCs w:val="24"/>
        </w:rPr>
      </w:pPr>
      <w:r>
        <w:rPr>
          <w:rFonts w:eastAsia="MS Mincho"/>
          <w:i/>
          <w:szCs w:val="24"/>
        </w:rPr>
        <w:t xml:space="preserve">    По головному розпоряднику коштів Управління соціальної політики Козятинської міської ради:</w:t>
      </w:r>
    </w:p>
    <w:p w14:paraId="2F7A2464" w14:textId="77777777" w:rsidR="00C10280" w:rsidRDefault="00C10280" w:rsidP="00E333DE">
      <w:pPr>
        <w:pStyle w:val="a3"/>
        <w:tabs>
          <w:tab w:val="left" w:pos="5670"/>
        </w:tabs>
        <w:jc w:val="both"/>
        <w:rPr>
          <w:rFonts w:ascii="Times New Roman" w:hAnsi="Times New Roman" w:cs="Times New Roman"/>
          <w:b/>
          <w:bCs/>
          <w:i/>
          <w:sz w:val="24"/>
          <w:szCs w:val="24"/>
          <w:u w:val="single"/>
          <w:lang w:val="uk-UA" w:eastAsia="ru-RU"/>
        </w:rPr>
      </w:pPr>
      <w:r>
        <w:rPr>
          <w:rFonts w:ascii="Times New Roman" w:hAnsi="Times New Roman" w:cs="Times New Roman"/>
          <w:b/>
          <w:i/>
          <w:spacing w:val="-1"/>
          <w:sz w:val="24"/>
          <w:szCs w:val="24"/>
          <w:u w:val="single"/>
          <w:lang w:val="uk-UA"/>
        </w:rPr>
        <w:t xml:space="preserve">  </w:t>
      </w: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загальному</w:t>
      </w:r>
      <w:r w:rsidRPr="00762D20">
        <w:rPr>
          <w:rFonts w:ascii="Times New Roman" w:hAnsi="Times New Roman" w:cs="Times New Roman"/>
          <w:b/>
          <w:bCs/>
          <w:i/>
          <w:sz w:val="24"/>
          <w:szCs w:val="24"/>
          <w:u w:val="single"/>
          <w:lang w:val="uk-UA" w:eastAsia="ru-RU"/>
        </w:rPr>
        <w:t xml:space="preserve">  фонду: </w:t>
      </w:r>
    </w:p>
    <w:p w14:paraId="7A7FE7CD" w14:textId="49717514" w:rsidR="00C10280" w:rsidRDefault="00C10280" w:rsidP="009439B1">
      <w:pPr>
        <w:jc w:val="both"/>
        <w:rPr>
          <w:b/>
          <w:sz w:val="24"/>
          <w:szCs w:val="24"/>
        </w:rPr>
      </w:pPr>
      <w:r w:rsidRPr="00C34087">
        <w:rPr>
          <w:b/>
          <w:spacing w:val="-1"/>
          <w:sz w:val="24"/>
          <w:szCs w:val="24"/>
        </w:rPr>
        <w:t xml:space="preserve">КПКВК </w:t>
      </w:r>
      <w:r>
        <w:rPr>
          <w:b/>
          <w:spacing w:val="-1"/>
          <w:sz w:val="24"/>
          <w:szCs w:val="24"/>
        </w:rPr>
        <w:t xml:space="preserve">0813104 «Забезпечення соціальними послугами за місцем проживання громадян, які не здатні до самообслуговування у </w:t>
      </w:r>
      <w:proofErr w:type="spellStart"/>
      <w:r>
        <w:rPr>
          <w:b/>
          <w:spacing w:val="-1"/>
          <w:sz w:val="24"/>
          <w:szCs w:val="24"/>
        </w:rPr>
        <w:t>зв»язку</w:t>
      </w:r>
      <w:proofErr w:type="spellEnd"/>
      <w:r>
        <w:rPr>
          <w:b/>
          <w:spacing w:val="-1"/>
          <w:sz w:val="24"/>
          <w:szCs w:val="24"/>
        </w:rPr>
        <w:t xml:space="preserve"> з похилим віком, хворобою, інвалідністю» :</w:t>
      </w:r>
      <w:r w:rsidRPr="00303143">
        <w:rPr>
          <w:sz w:val="24"/>
          <w:szCs w:val="24"/>
          <w:lang w:val="ru-RU"/>
        </w:rPr>
        <w:t xml:space="preserve">-  КЕКВ </w:t>
      </w:r>
      <w:r>
        <w:rPr>
          <w:sz w:val="24"/>
          <w:szCs w:val="24"/>
          <w:lang w:val="ru-RU"/>
        </w:rPr>
        <w:t>2271</w:t>
      </w:r>
      <w:r w:rsidRPr="00303143">
        <w:rPr>
          <w:sz w:val="24"/>
          <w:szCs w:val="24"/>
          <w:lang w:val="ru-RU"/>
        </w:rPr>
        <w:t xml:space="preserve"> «</w:t>
      </w:r>
      <w:r>
        <w:rPr>
          <w:sz w:val="24"/>
          <w:szCs w:val="24"/>
          <w:lang w:val="ru-RU"/>
        </w:rPr>
        <w:t xml:space="preserve">Оплата </w:t>
      </w:r>
      <w:proofErr w:type="spellStart"/>
      <w:r>
        <w:rPr>
          <w:sz w:val="24"/>
          <w:szCs w:val="24"/>
          <w:lang w:val="ru-RU"/>
        </w:rPr>
        <w:t>теплопостачання</w:t>
      </w:r>
      <w:proofErr w:type="spellEnd"/>
      <w:r w:rsidRPr="00303143">
        <w:rPr>
          <w:sz w:val="24"/>
          <w:szCs w:val="24"/>
          <w:lang w:val="ru-RU"/>
        </w:rPr>
        <w:t xml:space="preserve">»  </w:t>
      </w:r>
      <w:r>
        <w:rPr>
          <w:sz w:val="24"/>
          <w:szCs w:val="24"/>
          <w:lang w:val="ru-RU"/>
        </w:rPr>
        <w:t xml:space="preserve">+ </w:t>
      </w:r>
      <w:r>
        <w:rPr>
          <w:b/>
          <w:sz w:val="24"/>
          <w:szCs w:val="24"/>
          <w:lang w:val="ru-RU"/>
        </w:rPr>
        <w:t>270 000</w:t>
      </w:r>
      <w:r w:rsidRPr="00303143">
        <w:rPr>
          <w:b/>
          <w:sz w:val="24"/>
          <w:szCs w:val="24"/>
          <w:lang w:val="ru-RU"/>
        </w:rPr>
        <w:t>,</w:t>
      </w:r>
      <w:r>
        <w:rPr>
          <w:b/>
          <w:sz w:val="24"/>
          <w:szCs w:val="24"/>
          <w:lang w:val="ru-RU"/>
        </w:rPr>
        <w:t>0</w:t>
      </w:r>
      <w:r w:rsidRPr="00303143">
        <w:rPr>
          <w:b/>
          <w:sz w:val="24"/>
          <w:szCs w:val="24"/>
          <w:lang w:val="ru-RU"/>
        </w:rPr>
        <w:t xml:space="preserve">0 </w:t>
      </w:r>
      <w:proofErr w:type="spellStart"/>
      <w:r w:rsidRPr="00303143">
        <w:rPr>
          <w:b/>
          <w:sz w:val="24"/>
          <w:szCs w:val="24"/>
          <w:lang w:val="ru-RU"/>
        </w:rPr>
        <w:t>грн</w:t>
      </w:r>
      <w:proofErr w:type="spellEnd"/>
      <w:r>
        <w:rPr>
          <w:b/>
          <w:sz w:val="24"/>
          <w:szCs w:val="24"/>
        </w:rPr>
        <w:t>..</w:t>
      </w:r>
    </w:p>
    <w:p w14:paraId="20A56772" w14:textId="047E3877" w:rsidR="009439B1" w:rsidRDefault="009439B1" w:rsidP="009439B1">
      <w:pPr>
        <w:jc w:val="both"/>
        <w:rPr>
          <w:b/>
          <w:sz w:val="24"/>
          <w:szCs w:val="24"/>
        </w:rPr>
      </w:pPr>
    </w:p>
    <w:p w14:paraId="7948DB9C" w14:textId="7B1DDA37" w:rsidR="009439B1" w:rsidRDefault="009439B1" w:rsidP="009439B1">
      <w:pPr>
        <w:jc w:val="both"/>
        <w:rPr>
          <w:b/>
          <w:sz w:val="24"/>
          <w:szCs w:val="24"/>
        </w:rPr>
      </w:pPr>
    </w:p>
    <w:p w14:paraId="43497B92" w14:textId="75167929" w:rsidR="009439B1" w:rsidRDefault="009439B1" w:rsidP="009439B1">
      <w:pPr>
        <w:jc w:val="both"/>
        <w:rPr>
          <w:b/>
          <w:sz w:val="24"/>
          <w:szCs w:val="24"/>
        </w:rPr>
      </w:pPr>
    </w:p>
    <w:p w14:paraId="7A331406" w14:textId="77777777" w:rsidR="009439B1" w:rsidRDefault="009439B1" w:rsidP="009439B1">
      <w:pPr>
        <w:jc w:val="both"/>
        <w:rPr>
          <w:b/>
          <w:sz w:val="24"/>
          <w:szCs w:val="24"/>
        </w:rPr>
      </w:pPr>
    </w:p>
    <w:p w14:paraId="6CFF4DA1" w14:textId="77777777" w:rsidR="00C10280" w:rsidRPr="009439B1" w:rsidRDefault="00C10280" w:rsidP="005A78F5">
      <w:pPr>
        <w:pStyle w:val="a3"/>
        <w:ind w:left="-142" w:firstLine="142"/>
        <w:jc w:val="both"/>
        <w:rPr>
          <w:rFonts w:ascii="Times New Roman" w:hAnsi="Times New Roman" w:cs="Times New Roman"/>
          <w:sz w:val="28"/>
          <w:szCs w:val="28"/>
          <w:lang w:val="uk-UA" w:eastAsia="ru-RU"/>
        </w:rPr>
      </w:pPr>
      <w:r w:rsidRPr="00F65670">
        <w:rPr>
          <w:rFonts w:ascii="Times New Roman" w:hAnsi="Times New Roman" w:cs="Times New Roman"/>
          <w:b/>
          <w:sz w:val="28"/>
          <w:szCs w:val="28"/>
          <w:lang w:val="uk-UA" w:eastAsia="ru-RU"/>
        </w:rPr>
        <w:t>2.</w:t>
      </w:r>
      <w:r w:rsidRPr="00562F45">
        <w:rPr>
          <w:rFonts w:ascii="Times New Roman" w:hAnsi="Times New Roman" w:cs="Times New Roman"/>
          <w:b/>
          <w:sz w:val="24"/>
          <w:szCs w:val="24"/>
          <w:lang w:val="uk-UA" w:eastAsia="ru-RU"/>
        </w:rPr>
        <w:t xml:space="preserve"> </w:t>
      </w:r>
      <w:r w:rsidRPr="009439B1">
        <w:rPr>
          <w:rFonts w:ascii="Times New Roman" w:hAnsi="Times New Roman" w:cs="Times New Roman"/>
          <w:sz w:val="28"/>
          <w:szCs w:val="28"/>
          <w:lang w:val="uk-UA" w:eastAsia="ru-RU"/>
        </w:rPr>
        <w:t>Фінансовому  управлінню Козятинської міської ради</w:t>
      </w:r>
      <w:r w:rsidRPr="009439B1">
        <w:rPr>
          <w:rFonts w:ascii="Times New Roman" w:hAnsi="Times New Roman" w:cs="Times New Roman"/>
          <w:b/>
          <w:sz w:val="28"/>
          <w:szCs w:val="28"/>
          <w:lang w:val="uk-UA" w:eastAsia="ru-RU"/>
        </w:rPr>
        <w:t xml:space="preserve"> </w:t>
      </w:r>
      <w:proofErr w:type="spellStart"/>
      <w:r w:rsidRPr="009439B1">
        <w:rPr>
          <w:rFonts w:ascii="Times New Roman" w:hAnsi="Times New Roman" w:cs="Times New Roman"/>
          <w:sz w:val="28"/>
          <w:szCs w:val="28"/>
          <w:lang w:val="uk-UA" w:eastAsia="ru-RU"/>
        </w:rPr>
        <w:t>внести</w:t>
      </w:r>
      <w:proofErr w:type="spellEnd"/>
      <w:r w:rsidRPr="009439B1">
        <w:rPr>
          <w:rFonts w:ascii="Times New Roman" w:hAnsi="Times New Roman" w:cs="Times New Roman"/>
          <w:sz w:val="28"/>
          <w:szCs w:val="28"/>
          <w:lang w:val="uk-UA" w:eastAsia="ru-RU"/>
        </w:rPr>
        <w:t xml:space="preserve"> зміни в річний та помісячний     розпис доходів та видатків на 2022 рік.</w:t>
      </w:r>
    </w:p>
    <w:p w14:paraId="1952040A" w14:textId="77777777" w:rsidR="00C10280" w:rsidRPr="009439B1" w:rsidRDefault="00C10280" w:rsidP="005A78F5">
      <w:pPr>
        <w:pStyle w:val="a3"/>
        <w:tabs>
          <w:tab w:val="left" w:pos="0"/>
          <w:tab w:val="left" w:pos="4020"/>
          <w:tab w:val="center" w:pos="4153"/>
          <w:tab w:val="right" w:pos="8306"/>
        </w:tabs>
        <w:ind w:left="-142" w:firstLine="142"/>
        <w:jc w:val="both"/>
        <w:rPr>
          <w:rFonts w:ascii="Times New Roman" w:hAnsi="Times New Roman" w:cs="Times New Roman"/>
          <w:b/>
          <w:sz w:val="28"/>
          <w:szCs w:val="28"/>
          <w:lang w:val="uk-UA" w:eastAsia="ru-RU"/>
        </w:rPr>
      </w:pPr>
    </w:p>
    <w:p w14:paraId="7A71B27F" w14:textId="77777777" w:rsidR="00C10280" w:rsidRPr="009439B1" w:rsidRDefault="00C10280" w:rsidP="005A78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9439B1">
        <w:rPr>
          <w:rFonts w:ascii="Times New Roman" w:hAnsi="Times New Roman" w:cs="Times New Roman"/>
          <w:b/>
          <w:sz w:val="28"/>
          <w:szCs w:val="28"/>
          <w:lang w:val="uk-UA" w:eastAsia="ru-RU"/>
        </w:rPr>
        <w:t xml:space="preserve">3. </w:t>
      </w:r>
      <w:r w:rsidRPr="009439B1">
        <w:rPr>
          <w:rFonts w:ascii="Times New Roman" w:hAnsi="Times New Roman" w:cs="Times New Roman"/>
          <w:sz w:val="28"/>
          <w:szCs w:val="28"/>
          <w:lang w:val="ru-RU" w:eastAsia="ru-RU"/>
        </w:rPr>
        <w:t xml:space="preserve">Контроль за </w:t>
      </w:r>
      <w:proofErr w:type="spellStart"/>
      <w:r w:rsidRPr="009439B1">
        <w:rPr>
          <w:rFonts w:ascii="Times New Roman" w:hAnsi="Times New Roman" w:cs="Times New Roman"/>
          <w:sz w:val="28"/>
          <w:szCs w:val="28"/>
          <w:lang w:val="ru-RU" w:eastAsia="ru-RU"/>
        </w:rPr>
        <w:t>цільовим</w:t>
      </w:r>
      <w:proofErr w:type="spellEnd"/>
      <w:r w:rsidRPr="009439B1">
        <w:rPr>
          <w:rFonts w:ascii="Times New Roman" w:hAnsi="Times New Roman" w:cs="Times New Roman"/>
          <w:sz w:val="28"/>
          <w:szCs w:val="28"/>
          <w:lang w:val="ru-RU" w:eastAsia="ru-RU"/>
        </w:rPr>
        <w:t xml:space="preserve"> </w:t>
      </w:r>
      <w:proofErr w:type="spellStart"/>
      <w:r w:rsidRPr="009439B1">
        <w:rPr>
          <w:rFonts w:ascii="Times New Roman" w:hAnsi="Times New Roman" w:cs="Times New Roman"/>
          <w:sz w:val="28"/>
          <w:szCs w:val="28"/>
          <w:lang w:val="ru-RU" w:eastAsia="ru-RU"/>
        </w:rPr>
        <w:t>використанням</w:t>
      </w:r>
      <w:proofErr w:type="spellEnd"/>
      <w:r w:rsidRPr="009439B1">
        <w:rPr>
          <w:rFonts w:ascii="Times New Roman" w:hAnsi="Times New Roman" w:cs="Times New Roman"/>
          <w:sz w:val="28"/>
          <w:szCs w:val="28"/>
          <w:lang w:val="ru-RU" w:eastAsia="ru-RU"/>
        </w:rPr>
        <w:t xml:space="preserve"> </w:t>
      </w:r>
      <w:proofErr w:type="spellStart"/>
      <w:r w:rsidRPr="009439B1">
        <w:rPr>
          <w:rFonts w:ascii="Times New Roman" w:hAnsi="Times New Roman" w:cs="Times New Roman"/>
          <w:sz w:val="28"/>
          <w:szCs w:val="28"/>
          <w:lang w:val="ru-RU" w:eastAsia="ru-RU"/>
        </w:rPr>
        <w:t>коштів</w:t>
      </w:r>
      <w:proofErr w:type="spellEnd"/>
      <w:r w:rsidRPr="009439B1">
        <w:rPr>
          <w:rFonts w:ascii="Times New Roman" w:hAnsi="Times New Roman" w:cs="Times New Roman"/>
          <w:sz w:val="28"/>
          <w:szCs w:val="28"/>
          <w:lang w:val="ru-RU" w:eastAsia="ru-RU"/>
        </w:rPr>
        <w:t xml:space="preserve"> </w:t>
      </w:r>
      <w:proofErr w:type="spellStart"/>
      <w:r w:rsidRPr="009439B1">
        <w:rPr>
          <w:rFonts w:ascii="Times New Roman" w:hAnsi="Times New Roman" w:cs="Times New Roman"/>
          <w:sz w:val="28"/>
          <w:szCs w:val="28"/>
          <w:lang w:val="ru-RU" w:eastAsia="ru-RU"/>
        </w:rPr>
        <w:t>покласти</w:t>
      </w:r>
      <w:proofErr w:type="spellEnd"/>
      <w:r w:rsidRPr="009439B1">
        <w:rPr>
          <w:rFonts w:ascii="Times New Roman" w:hAnsi="Times New Roman" w:cs="Times New Roman"/>
          <w:sz w:val="28"/>
          <w:szCs w:val="28"/>
          <w:lang w:val="ru-RU" w:eastAsia="ru-RU"/>
        </w:rPr>
        <w:t xml:space="preserve"> на </w:t>
      </w:r>
      <w:r w:rsidRPr="009439B1">
        <w:rPr>
          <w:rFonts w:ascii="Times New Roman" w:hAnsi="Times New Roman" w:cs="Times New Roman"/>
          <w:sz w:val="28"/>
          <w:szCs w:val="28"/>
          <w:lang w:val="uk-UA" w:eastAsia="ru-RU"/>
        </w:rPr>
        <w:t>головних розпорядників.</w:t>
      </w:r>
    </w:p>
    <w:p w14:paraId="76D99B2F" w14:textId="77777777" w:rsidR="00C10280" w:rsidRPr="009439B1" w:rsidRDefault="00C10280" w:rsidP="00432811">
      <w:pPr>
        <w:pStyle w:val="a3"/>
        <w:tabs>
          <w:tab w:val="center" w:pos="4153"/>
          <w:tab w:val="right" w:pos="8306"/>
        </w:tabs>
        <w:jc w:val="both"/>
        <w:rPr>
          <w:rFonts w:ascii="Times New Roman" w:hAnsi="Times New Roman" w:cs="Times New Roman"/>
          <w:b/>
          <w:sz w:val="28"/>
          <w:szCs w:val="28"/>
          <w:lang w:val="uk-UA" w:eastAsia="ru-RU"/>
        </w:rPr>
      </w:pPr>
    </w:p>
    <w:p w14:paraId="15234D64" w14:textId="77777777" w:rsidR="00C10280" w:rsidRPr="009439B1" w:rsidRDefault="00C10280" w:rsidP="00432811">
      <w:pPr>
        <w:pStyle w:val="a3"/>
        <w:tabs>
          <w:tab w:val="center" w:pos="4153"/>
          <w:tab w:val="right" w:pos="8306"/>
        </w:tabs>
        <w:jc w:val="both"/>
        <w:rPr>
          <w:rFonts w:ascii="Times New Roman" w:hAnsi="Times New Roman" w:cs="Times New Roman"/>
          <w:sz w:val="28"/>
          <w:szCs w:val="28"/>
          <w:lang w:val="uk-UA" w:eastAsia="ru-RU"/>
        </w:rPr>
      </w:pPr>
      <w:r w:rsidRPr="009439B1">
        <w:rPr>
          <w:rFonts w:ascii="Times New Roman" w:hAnsi="Times New Roman" w:cs="Times New Roman"/>
          <w:b/>
          <w:sz w:val="28"/>
          <w:szCs w:val="28"/>
          <w:lang w:val="uk-UA" w:eastAsia="ru-RU"/>
        </w:rPr>
        <w:t xml:space="preserve">4. </w:t>
      </w:r>
      <w:r w:rsidRPr="009439B1">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9439B1">
        <w:rPr>
          <w:rFonts w:ascii="Times New Roman" w:hAnsi="Times New Roman" w:cs="Times New Roman"/>
          <w:sz w:val="28"/>
          <w:szCs w:val="28"/>
          <w:lang w:val="uk-UA" w:eastAsia="ru-RU"/>
        </w:rPr>
        <w:t>економічн</w:t>
      </w:r>
      <w:proofErr w:type="spellEnd"/>
      <w:r w:rsidRPr="009439B1">
        <w:rPr>
          <w:rFonts w:ascii="Times New Roman" w:hAnsi="Times New Roman" w:cs="Times New Roman"/>
          <w:sz w:val="28"/>
          <w:szCs w:val="28"/>
          <w:lang w:val="ru-RU" w:eastAsia="ru-RU"/>
        </w:rPr>
        <w:t>ого</w:t>
      </w:r>
      <w:r w:rsidRPr="009439B1">
        <w:rPr>
          <w:rFonts w:ascii="Times New Roman" w:hAnsi="Times New Roman" w:cs="Times New Roman"/>
          <w:sz w:val="28"/>
          <w:szCs w:val="28"/>
          <w:lang w:val="uk-UA" w:eastAsia="ru-RU"/>
        </w:rPr>
        <w:t xml:space="preserve"> </w:t>
      </w:r>
      <w:proofErr w:type="spellStart"/>
      <w:r w:rsidRPr="009439B1">
        <w:rPr>
          <w:rFonts w:ascii="Times New Roman" w:hAnsi="Times New Roman" w:cs="Times New Roman"/>
          <w:sz w:val="28"/>
          <w:szCs w:val="28"/>
          <w:lang w:val="ru-RU" w:eastAsia="ru-RU"/>
        </w:rPr>
        <w:t>розвитку</w:t>
      </w:r>
      <w:proofErr w:type="spellEnd"/>
      <w:r w:rsidRPr="009439B1">
        <w:rPr>
          <w:rFonts w:ascii="Times New Roman" w:hAnsi="Times New Roman" w:cs="Times New Roman"/>
          <w:sz w:val="28"/>
          <w:szCs w:val="28"/>
          <w:lang w:val="uk-UA" w:eastAsia="ru-RU"/>
        </w:rPr>
        <w:t xml:space="preserve"> (Поліщук О.Б.).</w:t>
      </w:r>
    </w:p>
    <w:p w14:paraId="065CBDCA" w14:textId="77777777" w:rsidR="00C10280" w:rsidRPr="009439B1" w:rsidRDefault="00C10280" w:rsidP="00432811">
      <w:pPr>
        <w:pStyle w:val="a3"/>
        <w:tabs>
          <w:tab w:val="center" w:pos="4153"/>
          <w:tab w:val="right" w:pos="8306"/>
        </w:tabs>
        <w:jc w:val="both"/>
        <w:rPr>
          <w:rFonts w:ascii="Times New Roman" w:hAnsi="Times New Roman" w:cs="Times New Roman"/>
          <w:sz w:val="28"/>
          <w:szCs w:val="28"/>
          <w:lang w:val="uk-UA" w:eastAsia="ru-RU"/>
        </w:rPr>
      </w:pPr>
    </w:p>
    <w:p w14:paraId="2EE9944C" w14:textId="77777777" w:rsidR="00C10280" w:rsidRPr="009439B1" w:rsidRDefault="00C10280" w:rsidP="00432811">
      <w:pPr>
        <w:pStyle w:val="a3"/>
        <w:tabs>
          <w:tab w:val="center" w:pos="4153"/>
          <w:tab w:val="right" w:pos="8306"/>
        </w:tabs>
        <w:jc w:val="both"/>
        <w:rPr>
          <w:rFonts w:ascii="Times New Roman" w:hAnsi="Times New Roman" w:cs="Times New Roman"/>
          <w:sz w:val="28"/>
          <w:szCs w:val="28"/>
          <w:lang w:val="uk-UA" w:eastAsia="ru-RU"/>
        </w:rPr>
      </w:pPr>
    </w:p>
    <w:p w14:paraId="51EAFE00" w14:textId="77777777" w:rsidR="00C10280" w:rsidRPr="009439B1" w:rsidRDefault="00C10280" w:rsidP="00432811">
      <w:pPr>
        <w:pStyle w:val="a3"/>
        <w:tabs>
          <w:tab w:val="center" w:pos="4153"/>
          <w:tab w:val="right" w:pos="8306"/>
        </w:tabs>
        <w:jc w:val="both"/>
        <w:rPr>
          <w:rFonts w:ascii="Times New Roman" w:hAnsi="Times New Roman" w:cs="Times New Roman"/>
          <w:sz w:val="28"/>
          <w:szCs w:val="28"/>
          <w:lang w:val="uk-UA" w:eastAsia="ru-RU"/>
        </w:rPr>
      </w:pPr>
    </w:p>
    <w:p w14:paraId="3F1F3066" w14:textId="77777777" w:rsidR="00C10280" w:rsidRPr="009439B1" w:rsidRDefault="00C10280" w:rsidP="005A78F5">
      <w:pPr>
        <w:pStyle w:val="a3"/>
        <w:ind w:left="-142" w:firstLine="142"/>
        <w:jc w:val="both"/>
        <w:rPr>
          <w:rFonts w:ascii="Times New Roman" w:hAnsi="Times New Roman" w:cs="Times New Roman"/>
          <w:sz w:val="28"/>
          <w:szCs w:val="28"/>
          <w:lang w:val="uk-UA" w:eastAsia="ru-RU"/>
        </w:rPr>
      </w:pPr>
      <w:r w:rsidRPr="009439B1">
        <w:rPr>
          <w:rFonts w:ascii="Times New Roman" w:hAnsi="Times New Roman" w:cs="Times New Roman"/>
          <w:sz w:val="28"/>
          <w:szCs w:val="28"/>
          <w:lang w:val="uk-UA" w:eastAsia="ru-RU"/>
        </w:rPr>
        <w:t xml:space="preserve"> </w:t>
      </w:r>
    </w:p>
    <w:p w14:paraId="2A909033" w14:textId="77777777" w:rsidR="00C10280" w:rsidRPr="009439B1" w:rsidRDefault="00C10280"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9439B1">
        <w:rPr>
          <w:rFonts w:ascii="Times New Roman" w:hAnsi="Times New Roman" w:cs="Times New Roman"/>
          <w:bCs/>
          <w:sz w:val="28"/>
          <w:szCs w:val="28"/>
          <w:lang w:val="ru-RU" w:eastAsia="ru-RU"/>
        </w:rPr>
        <w:t xml:space="preserve">      </w:t>
      </w:r>
      <w:r w:rsidRPr="009439B1">
        <w:rPr>
          <w:rFonts w:ascii="Times New Roman" w:hAnsi="Times New Roman" w:cs="Times New Roman"/>
          <w:bCs/>
          <w:sz w:val="28"/>
          <w:szCs w:val="28"/>
          <w:lang w:val="uk-UA" w:eastAsia="ru-RU"/>
        </w:rPr>
        <w:t xml:space="preserve">           </w:t>
      </w:r>
      <w:proofErr w:type="spellStart"/>
      <w:r w:rsidRPr="009439B1">
        <w:rPr>
          <w:rFonts w:ascii="Times New Roman" w:hAnsi="Times New Roman" w:cs="Times New Roman"/>
          <w:bCs/>
          <w:sz w:val="28"/>
          <w:szCs w:val="28"/>
          <w:lang w:val="ru-RU" w:eastAsia="ru-RU"/>
        </w:rPr>
        <w:t>Міський</w:t>
      </w:r>
      <w:proofErr w:type="spellEnd"/>
      <w:r w:rsidRPr="009439B1">
        <w:rPr>
          <w:rFonts w:ascii="Times New Roman" w:hAnsi="Times New Roman" w:cs="Times New Roman"/>
          <w:bCs/>
          <w:sz w:val="28"/>
          <w:szCs w:val="28"/>
          <w:lang w:val="ru-RU" w:eastAsia="ru-RU"/>
        </w:rPr>
        <w:t xml:space="preserve"> голова            </w:t>
      </w:r>
      <w:r w:rsidRPr="009439B1">
        <w:rPr>
          <w:rFonts w:ascii="Times New Roman" w:hAnsi="Times New Roman" w:cs="Times New Roman"/>
          <w:bCs/>
          <w:sz w:val="28"/>
          <w:szCs w:val="28"/>
          <w:lang w:val="uk-UA" w:eastAsia="ru-RU"/>
        </w:rPr>
        <w:t xml:space="preserve">                     </w:t>
      </w:r>
      <w:r w:rsidRPr="009439B1">
        <w:rPr>
          <w:rFonts w:ascii="Times New Roman" w:hAnsi="Times New Roman" w:cs="Times New Roman"/>
          <w:bCs/>
          <w:sz w:val="28"/>
          <w:szCs w:val="28"/>
          <w:lang w:val="ru-RU" w:eastAsia="ru-RU"/>
        </w:rPr>
        <w:t xml:space="preserve">         </w:t>
      </w:r>
      <w:r w:rsidRPr="009439B1">
        <w:rPr>
          <w:rFonts w:ascii="Times New Roman" w:hAnsi="Times New Roman" w:cs="Times New Roman"/>
          <w:bCs/>
          <w:sz w:val="28"/>
          <w:szCs w:val="28"/>
          <w:lang w:val="uk-UA" w:eastAsia="ru-RU"/>
        </w:rPr>
        <w:t>Тетяна ЄРМОЛАЄВА</w:t>
      </w:r>
    </w:p>
    <w:p w14:paraId="06F8B186" w14:textId="77777777" w:rsidR="00C10280" w:rsidRPr="0069565F" w:rsidRDefault="00C10280"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0DBF0F9D" w14:textId="77777777" w:rsidR="00C10280" w:rsidRDefault="00C10280"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75C6BAC5" w14:textId="77777777" w:rsidR="00C10280" w:rsidRPr="00012E4B" w:rsidRDefault="00C10280" w:rsidP="00DB269D">
      <w:pPr>
        <w:pStyle w:val="a3"/>
        <w:tabs>
          <w:tab w:val="left" w:pos="708"/>
          <w:tab w:val="center" w:pos="4153"/>
          <w:tab w:val="right" w:pos="8306"/>
        </w:tabs>
        <w:jc w:val="both"/>
        <w:rPr>
          <w:rFonts w:ascii="Times New Roman" w:hAnsi="Times New Roman" w:cs="Times New Roman"/>
          <w:b/>
          <w:sz w:val="24"/>
          <w:szCs w:val="24"/>
          <w:lang w:val="uk-UA" w:eastAsia="ru-RU"/>
        </w:rPr>
      </w:pPr>
    </w:p>
    <w:p w14:paraId="74B2FDD9" w14:textId="139DBE2E" w:rsidR="00C10280" w:rsidRPr="00012E4B" w:rsidRDefault="009439B1" w:rsidP="00DB269D">
      <w:pPr>
        <w:pStyle w:val="a6"/>
        <w:ind w:left="426" w:hanging="426"/>
        <w:rPr>
          <w:sz w:val="24"/>
          <w:szCs w:val="24"/>
        </w:rPr>
      </w:pPr>
      <w:r>
        <w:rPr>
          <w:rFonts w:ascii="Times New Roman" w:hAnsi="Times New Roman" w:cs="Times New Roman"/>
          <w:sz w:val="24"/>
          <w:szCs w:val="24"/>
        </w:rPr>
        <w:t xml:space="preserve"> </w:t>
      </w:r>
      <w:r w:rsidR="00C10280" w:rsidRPr="00012E4B">
        <w:rPr>
          <w:rFonts w:ascii="Times New Roman" w:hAnsi="Times New Roman" w:cs="Times New Roman"/>
          <w:sz w:val="24"/>
          <w:szCs w:val="24"/>
        </w:rPr>
        <w:t xml:space="preserve">   </w:t>
      </w:r>
    </w:p>
    <w:sectPr w:rsidR="00C10280" w:rsidRPr="00012E4B" w:rsidSect="009439B1">
      <w:pgSz w:w="11906" w:h="16838"/>
      <w:pgMar w:top="567" w:right="567" w:bottom="709"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44C91BAC"/>
    <w:multiLevelType w:val="hybridMultilevel"/>
    <w:tmpl w:val="B58EC190"/>
    <w:lvl w:ilvl="0" w:tplc="68B0810A">
      <w:start w:val="1"/>
      <w:numFmt w:val="decimal"/>
      <w:lvlText w:val="%1."/>
      <w:lvlJc w:val="left"/>
      <w:pPr>
        <w:tabs>
          <w:tab w:val="num" w:pos="502"/>
        </w:tabs>
        <w:ind w:left="502"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12"/>
  </w:num>
  <w:num w:numId="6">
    <w:abstractNumId w:val="11"/>
  </w:num>
  <w:num w:numId="7">
    <w:abstractNumId w:val="8"/>
  </w:num>
  <w:num w:numId="8">
    <w:abstractNumId w:val="14"/>
  </w:num>
  <w:num w:numId="9">
    <w:abstractNumId w:val="1"/>
  </w:num>
  <w:num w:numId="10">
    <w:abstractNumId w:val="6"/>
  </w:num>
  <w:num w:numId="11">
    <w:abstractNumId w:val="2"/>
  </w:num>
  <w:num w:numId="12">
    <w:abstractNumId w:val="10"/>
  </w:num>
  <w:num w:numId="13">
    <w:abstractNumId w:val="4"/>
  </w:num>
  <w:num w:numId="14">
    <w:abstractNumId w:val="7"/>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0A7"/>
    <w:rsid w:val="00004DCE"/>
    <w:rsid w:val="00010416"/>
    <w:rsid w:val="00011123"/>
    <w:rsid w:val="00012E4B"/>
    <w:rsid w:val="00013192"/>
    <w:rsid w:val="000150D6"/>
    <w:rsid w:val="00015644"/>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7190D"/>
    <w:rsid w:val="00076C18"/>
    <w:rsid w:val="000815AC"/>
    <w:rsid w:val="00081D44"/>
    <w:rsid w:val="00082AD7"/>
    <w:rsid w:val="00084A2D"/>
    <w:rsid w:val="000870E7"/>
    <w:rsid w:val="00087B8D"/>
    <w:rsid w:val="000903C6"/>
    <w:rsid w:val="00090A32"/>
    <w:rsid w:val="00094DA0"/>
    <w:rsid w:val="000A031C"/>
    <w:rsid w:val="000A141A"/>
    <w:rsid w:val="000A2D4F"/>
    <w:rsid w:val="000A475A"/>
    <w:rsid w:val="000A6B70"/>
    <w:rsid w:val="000B236C"/>
    <w:rsid w:val="000B3B49"/>
    <w:rsid w:val="000B42D7"/>
    <w:rsid w:val="000B455A"/>
    <w:rsid w:val="000B51B6"/>
    <w:rsid w:val="000B5AE7"/>
    <w:rsid w:val="000B6A28"/>
    <w:rsid w:val="000C003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6E55"/>
    <w:rsid w:val="00127B33"/>
    <w:rsid w:val="001336D2"/>
    <w:rsid w:val="00135365"/>
    <w:rsid w:val="00136E16"/>
    <w:rsid w:val="00140CC4"/>
    <w:rsid w:val="00140D9E"/>
    <w:rsid w:val="00141173"/>
    <w:rsid w:val="001416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70DC3"/>
    <w:rsid w:val="001724F0"/>
    <w:rsid w:val="00175A87"/>
    <w:rsid w:val="00177950"/>
    <w:rsid w:val="00177A54"/>
    <w:rsid w:val="0018429C"/>
    <w:rsid w:val="00184336"/>
    <w:rsid w:val="00184E05"/>
    <w:rsid w:val="00184E1E"/>
    <w:rsid w:val="00185802"/>
    <w:rsid w:val="001909F0"/>
    <w:rsid w:val="00193CD7"/>
    <w:rsid w:val="00197198"/>
    <w:rsid w:val="00197D86"/>
    <w:rsid w:val="00197DC6"/>
    <w:rsid w:val="001A16FD"/>
    <w:rsid w:val="001A4892"/>
    <w:rsid w:val="001B1E36"/>
    <w:rsid w:val="001B33D1"/>
    <w:rsid w:val="001B5006"/>
    <w:rsid w:val="001B5BC7"/>
    <w:rsid w:val="001B6085"/>
    <w:rsid w:val="001B618C"/>
    <w:rsid w:val="001B6493"/>
    <w:rsid w:val="001C0175"/>
    <w:rsid w:val="001C0A09"/>
    <w:rsid w:val="001C656B"/>
    <w:rsid w:val="001C68AF"/>
    <w:rsid w:val="001C6C38"/>
    <w:rsid w:val="001C6EC0"/>
    <w:rsid w:val="001D1518"/>
    <w:rsid w:val="001D171C"/>
    <w:rsid w:val="001D1B49"/>
    <w:rsid w:val="001D32A3"/>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0691B"/>
    <w:rsid w:val="0020703C"/>
    <w:rsid w:val="00210FB9"/>
    <w:rsid w:val="0021100D"/>
    <w:rsid w:val="0021234F"/>
    <w:rsid w:val="00215F24"/>
    <w:rsid w:val="00217082"/>
    <w:rsid w:val="002206C1"/>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2576"/>
    <w:rsid w:val="00284D21"/>
    <w:rsid w:val="002875CE"/>
    <w:rsid w:val="00290A2D"/>
    <w:rsid w:val="00291D55"/>
    <w:rsid w:val="00292672"/>
    <w:rsid w:val="00293FA1"/>
    <w:rsid w:val="002941D7"/>
    <w:rsid w:val="00297B98"/>
    <w:rsid w:val="00297E53"/>
    <w:rsid w:val="002A231F"/>
    <w:rsid w:val="002A357E"/>
    <w:rsid w:val="002A3E45"/>
    <w:rsid w:val="002A6DFF"/>
    <w:rsid w:val="002A798F"/>
    <w:rsid w:val="002B2EEB"/>
    <w:rsid w:val="002B4D1E"/>
    <w:rsid w:val="002C0ADE"/>
    <w:rsid w:val="002C1E69"/>
    <w:rsid w:val="002C407E"/>
    <w:rsid w:val="002C435C"/>
    <w:rsid w:val="002C5F21"/>
    <w:rsid w:val="002C727F"/>
    <w:rsid w:val="002D05FC"/>
    <w:rsid w:val="002D1D29"/>
    <w:rsid w:val="002D2159"/>
    <w:rsid w:val="002D2FFE"/>
    <w:rsid w:val="002D3260"/>
    <w:rsid w:val="002D3262"/>
    <w:rsid w:val="002D410C"/>
    <w:rsid w:val="002D508F"/>
    <w:rsid w:val="002D6355"/>
    <w:rsid w:val="002D6A08"/>
    <w:rsid w:val="002D74EA"/>
    <w:rsid w:val="002D7778"/>
    <w:rsid w:val="002E0271"/>
    <w:rsid w:val="002E053F"/>
    <w:rsid w:val="002E3F96"/>
    <w:rsid w:val="002E524B"/>
    <w:rsid w:val="002E714C"/>
    <w:rsid w:val="002E7A10"/>
    <w:rsid w:val="002E7AD7"/>
    <w:rsid w:val="002F055C"/>
    <w:rsid w:val="002F1423"/>
    <w:rsid w:val="002F1C7F"/>
    <w:rsid w:val="002F4522"/>
    <w:rsid w:val="002F4E2C"/>
    <w:rsid w:val="002F5556"/>
    <w:rsid w:val="002F63F1"/>
    <w:rsid w:val="002F6E25"/>
    <w:rsid w:val="00301BBD"/>
    <w:rsid w:val="00303084"/>
    <w:rsid w:val="00303143"/>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3F4"/>
    <w:rsid w:val="003D6FF2"/>
    <w:rsid w:val="003D718E"/>
    <w:rsid w:val="003E1C4E"/>
    <w:rsid w:val="003E2D42"/>
    <w:rsid w:val="003E3CAA"/>
    <w:rsid w:val="003E65BA"/>
    <w:rsid w:val="003F19AC"/>
    <w:rsid w:val="003F1A5E"/>
    <w:rsid w:val="003F29DE"/>
    <w:rsid w:val="003F41B4"/>
    <w:rsid w:val="003F5D04"/>
    <w:rsid w:val="004007E9"/>
    <w:rsid w:val="00403BEB"/>
    <w:rsid w:val="00405956"/>
    <w:rsid w:val="004109CF"/>
    <w:rsid w:val="00411D43"/>
    <w:rsid w:val="004147B0"/>
    <w:rsid w:val="004148F2"/>
    <w:rsid w:val="00415E15"/>
    <w:rsid w:val="00417BFF"/>
    <w:rsid w:val="00421320"/>
    <w:rsid w:val="00425E54"/>
    <w:rsid w:val="00425F83"/>
    <w:rsid w:val="00432811"/>
    <w:rsid w:val="00432F67"/>
    <w:rsid w:val="00433F92"/>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F8F"/>
    <w:rsid w:val="0045765C"/>
    <w:rsid w:val="0045788D"/>
    <w:rsid w:val="0046572A"/>
    <w:rsid w:val="004660F7"/>
    <w:rsid w:val="00471D1A"/>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8B2"/>
    <w:rsid w:val="00504C96"/>
    <w:rsid w:val="005073F5"/>
    <w:rsid w:val="00510CD3"/>
    <w:rsid w:val="0051170B"/>
    <w:rsid w:val="005151DB"/>
    <w:rsid w:val="00520560"/>
    <w:rsid w:val="005217B7"/>
    <w:rsid w:val="00521AD4"/>
    <w:rsid w:val="00525974"/>
    <w:rsid w:val="00525B89"/>
    <w:rsid w:val="00525F4C"/>
    <w:rsid w:val="00526236"/>
    <w:rsid w:val="00526FB9"/>
    <w:rsid w:val="00532784"/>
    <w:rsid w:val="005363E2"/>
    <w:rsid w:val="00537EB2"/>
    <w:rsid w:val="005430DF"/>
    <w:rsid w:val="00545A85"/>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C01A3"/>
    <w:rsid w:val="005C0F24"/>
    <w:rsid w:val="005C392D"/>
    <w:rsid w:val="005C5D68"/>
    <w:rsid w:val="005C6CE6"/>
    <w:rsid w:val="005C738F"/>
    <w:rsid w:val="005D3D15"/>
    <w:rsid w:val="005D5F02"/>
    <w:rsid w:val="005D7EEE"/>
    <w:rsid w:val="005E14B8"/>
    <w:rsid w:val="005E35DC"/>
    <w:rsid w:val="005E416A"/>
    <w:rsid w:val="005E6556"/>
    <w:rsid w:val="005E6F99"/>
    <w:rsid w:val="005E7D3F"/>
    <w:rsid w:val="005F4A58"/>
    <w:rsid w:val="006064B8"/>
    <w:rsid w:val="00606CD4"/>
    <w:rsid w:val="006109E8"/>
    <w:rsid w:val="00612CBC"/>
    <w:rsid w:val="00613D65"/>
    <w:rsid w:val="00614697"/>
    <w:rsid w:val="006152E8"/>
    <w:rsid w:val="0061784E"/>
    <w:rsid w:val="00622429"/>
    <w:rsid w:val="00625058"/>
    <w:rsid w:val="006253DB"/>
    <w:rsid w:val="00625651"/>
    <w:rsid w:val="00626031"/>
    <w:rsid w:val="00626E20"/>
    <w:rsid w:val="0062760D"/>
    <w:rsid w:val="00630A39"/>
    <w:rsid w:val="006332E6"/>
    <w:rsid w:val="00635EBF"/>
    <w:rsid w:val="00641369"/>
    <w:rsid w:val="00642DD5"/>
    <w:rsid w:val="00652C21"/>
    <w:rsid w:val="00652F7B"/>
    <w:rsid w:val="00653298"/>
    <w:rsid w:val="00653F1B"/>
    <w:rsid w:val="0065404D"/>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1C0E"/>
    <w:rsid w:val="0069231F"/>
    <w:rsid w:val="00692E82"/>
    <w:rsid w:val="00693CAF"/>
    <w:rsid w:val="006954E9"/>
    <w:rsid w:val="00695631"/>
    <w:rsid w:val="0069565F"/>
    <w:rsid w:val="00697D87"/>
    <w:rsid w:val="006A1B73"/>
    <w:rsid w:val="006A27C9"/>
    <w:rsid w:val="006A3A15"/>
    <w:rsid w:val="006A4768"/>
    <w:rsid w:val="006A6093"/>
    <w:rsid w:val="006A6E0A"/>
    <w:rsid w:val="006A71A5"/>
    <w:rsid w:val="006C0051"/>
    <w:rsid w:val="006C14FC"/>
    <w:rsid w:val="006C3292"/>
    <w:rsid w:val="006C3D81"/>
    <w:rsid w:val="006C46E9"/>
    <w:rsid w:val="006D0DAA"/>
    <w:rsid w:val="006D1CA9"/>
    <w:rsid w:val="006D2EBD"/>
    <w:rsid w:val="006D4BF8"/>
    <w:rsid w:val="006E0939"/>
    <w:rsid w:val="006E78C7"/>
    <w:rsid w:val="006F03E3"/>
    <w:rsid w:val="006F2A76"/>
    <w:rsid w:val="006F77C3"/>
    <w:rsid w:val="0070105D"/>
    <w:rsid w:val="00701424"/>
    <w:rsid w:val="007014D6"/>
    <w:rsid w:val="0070355B"/>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74BD"/>
    <w:rsid w:val="00747783"/>
    <w:rsid w:val="0075007A"/>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F2D95"/>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378F5"/>
    <w:rsid w:val="00843E4B"/>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5430"/>
    <w:rsid w:val="00887724"/>
    <w:rsid w:val="00892C9F"/>
    <w:rsid w:val="00894193"/>
    <w:rsid w:val="00894835"/>
    <w:rsid w:val="00894B7F"/>
    <w:rsid w:val="00896FF9"/>
    <w:rsid w:val="008A10DF"/>
    <w:rsid w:val="008A26A6"/>
    <w:rsid w:val="008A377D"/>
    <w:rsid w:val="008A491F"/>
    <w:rsid w:val="008A4DC8"/>
    <w:rsid w:val="008A7AFE"/>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7E0"/>
    <w:rsid w:val="008D5B0B"/>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439B1"/>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6934"/>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3F94"/>
    <w:rsid w:val="009E6DB9"/>
    <w:rsid w:val="009F077F"/>
    <w:rsid w:val="009F397D"/>
    <w:rsid w:val="009F5A6E"/>
    <w:rsid w:val="009F5EB5"/>
    <w:rsid w:val="009F6CF2"/>
    <w:rsid w:val="009F760B"/>
    <w:rsid w:val="00A05B4A"/>
    <w:rsid w:val="00A07685"/>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5D25"/>
    <w:rsid w:val="00A46583"/>
    <w:rsid w:val="00A468C7"/>
    <w:rsid w:val="00A47203"/>
    <w:rsid w:val="00A47EC4"/>
    <w:rsid w:val="00A50080"/>
    <w:rsid w:val="00A50155"/>
    <w:rsid w:val="00A5480B"/>
    <w:rsid w:val="00A54A2C"/>
    <w:rsid w:val="00A55CEB"/>
    <w:rsid w:val="00A603FA"/>
    <w:rsid w:val="00A60BB7"/>
    <w:rsid w:val="00A63194"/>
    <w:rsid w:val="00A639EB"/>
    <w:rsid w:val="00A65791"/>
    <w:rsid w:val="00A71857"/>
    <w:rsid w:val="00A72B82"/>
    <w:rsid w:val="00A7474D"/>
    <w:rsid w:val="00A751B7"/>
    <w:rsid w:val="00A76266"/>
    <w:rsid w:val="00A763B7"/>
    <w:rsid w:val="00A76F94"/>
    <w:rsid w:val="00A83E3A"/>
    <w:rsid w:val="00A83E83"/>
    <w:rsid w:val="00A8451B"/>
    <w:rsid w:val="00A85124"/>
    <w:rsid w:val="00A87295"/>
    <w:rsid w:val="00A874A7"/>
    <w:rsid w:val="00A874FA"/>
    <w:rsid w:val="00A91DC6"/>
    <w:rsid w:val="00A93CB3"/>
    <w:rsid w:val="00AA0D2C"/>
    <w:rsid w:val="00AA12D3"/>
    <w:rsid w:val="00AA481E"/>
    <w:rsid w:val="00AA4C52"/>
    <w:rsid w:val="00AB6D58"/>
    <w:rsid w:val="00AB7F06"/>
    <w:rsid w:val="00AC20D5"/>
    <w:rsid w:val="00AC3B3A"/>
    <w:rsid w:val="00AC56A1"/>
    <w:rsid w:val="00AC7227"/>
    <w:rsid w:val="00AD0CE8"/>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419A"/>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039"/>
    <w:rsid w:val="00BD44D0"/>
    <w:rsid w:val="00BD5523"/>
    <w:rsid w:val="00BD55D2"/>
    <w:rsid w:val="00BD5D6B"/>
    <w:rsid w:val="00BD708C"/>
    <w:rsid w:val="00BE1175"/>
    <w:rsid w:val="00BE36B8"/>
    <w:rsid w:val="00BE5A96"/>
    <w:rsid w:val="00BF0EE3"/>
    <w:rsid w:val="00BF296B"/>
    <w:rsid w:val="00BF31CB"/>
    <w:rsid w:val="00BF439E"/>
    <w:rsid w:val="00C04B1F"/>
    <w:rsid w:val="00C065E2"/>
    <w:rsid w:val="00C06DB7"/>
    <w:rsid w:val="00C10280"/>
    <w:rsid w:val="00C11DF2"/>
    <w:rsid w:val="00C1441D"/>
    <w:rsid w:val="00C15722"/>
    <w:rsid w:val="00C15FAD"/>
    <w:rsid w:val="00C17102"/>
    <w:rsid w:val="00C17DBE"/>
    <w:rsid w:val="00C20A46"/>
    <w:rsid w:val="00C26B66"/>
    <w:rsid w:val="00C3112A"/>
    <w:rsid w:val="00C3357A"/>
    <w:rsid w:val="00C339A7"/>
    <w:rsid w:val="00C34087"/>
    <w:rsid w:val="00C34BA9"/>
    <w:rsid w:val="00C37283"/>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608"/>
    <w:rsid w:val="00C721AB"/>
    <w:rsid w:val="00C73266"/>
    <w:rsid w:val="00C74213"/>
    <w:rsid w:val="00C74544"/>
    <w:rsid w:val="00C80296"/>
    <w:rsid w:val="00C80C24"/>
    <w:rsid w:val="00C80E2C"/>
    <w:rsid w:val="00C83AB6"/>
    <w:rsid w:val="00C867BB"/>
    <w:rsid w:val="00C91E0F"/>
    <w:rsid w:val="00C95DC6"/>
    <w:rsid w:val="00C95F46"/>
    <w:rsid w:val="00CA273E"/>
    <w:rsid w:val="00CA34FC"/>
    <w:rsid w:val="00CA5EE1"/>
    <w:rsid w:val="00CA6693"/>
    <w:rsid w:val="00CA7246"/>
    <w:rsid w:val="00CB1C9B"/>
    <w:rsid w:val="00CB1DC2"/>
    <w:rsid w:val="00CB3E15"/>
    <w:rsid w:val="00CB4C0B"/>
    <w:rsid w:val="00CB4DDB"/>
    <w:rsid w:val="00CB6229"/>
    <w:rsid w:val="00CC4945"/>
    <w:rsid w:val="00CC4E52"/>
    <w:rsid w:val="00CC5196"/>
    <w:rsid w:val="00CC5D16"/>
    <w:rsid w:val="00CD1DBE"/>
    <w:rsid w:val="00CD2FBB"/>
    <w:rsid w:val="00CD74E1"/>
    <w:rsid w:val="00CD78BA"/>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5A08"/>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355F"/>
    <w:rsid w:val="00D75696"/>
    <w:rsid w:val="00D760D6"/>
    <w:rsid w:val="00D80010"/>
    <w:rsid w:val="00D83AC6"/>
    <w:rsid w:val="00D8707B"/>
    <w:rsid w:val="00D87A0E"/>
    <w:rsid w:val="00D87FAF"/>
    <w:rsid w:val="00D90692"/>
    <w:rsid w:val="00D93C9D"/>
    <w:rsid w:val="00D94917"/>
    <w:rsid w:val="00D954D0"/>
    <w:rsid w:val="00D959EE"/>
    <w:rsid w:val="00D95DC8"/>
    <w:rsid w:val="00D967AB"/>
    <w:rsid w:val="00D9722F"/>
    <w:rsid w:val="00DA2BDE"/>
    <w:rsid w:val="00DA4379"/>
    <w:rsid w:val="00DA4FB3"/>
    <w:rsid w:val="00DB0EF2"/>
    <w:rsid w:val="00DB1326"/>
    <w:rsid w:val="00DB269D"/>
    <w:rsid w:val="00DB3846"/>
    <w:rsid w:val="00DB4B05"/>
    <w:rsid w:val="00DB538D"/>
    <w:rsid w:val="00DB53ED"/>
    <w:rsid w:val="00DC0B90"/>
    <w:rsid w:val="00DC184C"/>
    <w:rsid w:val="00DC380B"/>
    <w:rsid w:val="00DC560F"/>
    <w:rsid w:val="00DC5DBA"/>
    <w:rsid w:val="00DD605F"/>
    <w:rsid w:val="00DD615F"/>
    <w:rsid w:val="00DD6CD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33DE"/>
    <w:rsid w:val="00E34A12"/>
    <w:rsid w:val="00E360AC"/>
    <w:rsid w:val="00E36852"/>
    <w:rsid w:val="00E372EB"/>
    <w:rsid w:val="00E407EF"/>
    <w:rsid w:val="00E40B54"/>
    <w:rsid w:val="00E418A8"/>
    <w:rsid w:val="00E424C1"/>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107A4"/>
    <w:rsid w:val="00F12346"/>
    <w:rsid w:val="00F13CC9"/>
    <w:rsid w:val="00F14CD1"/>
    <w:rsid w:val="00F14D57"/>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1365"/>
    <w:rsid w:val="00F5326E"/>
    <w:rsid w:val="00F63533"/>
    <w:rsid w:val="00F65670"/>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4A873"/>
  <w15:docId w15:val="{4828CE7F-9D57-4B47-9605-B348BB90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74409">
      <w:marLeft w:val="0"/>
      <w:marRight w:val="0"/>
      <w:marTop w:val="0"/>
      <w:marBottom w:val="0"/>
      <w:divBdr>
        <w:top w:val="none" w:sz="0" w:space="0" w:color="auto"/>
        <w:left w:val="none" w:sz="0" w:space="0" w:color="auto"/>
        <w:bottom w:val="none" w:sz="0" w:space="0" w:color="auto"/>
        <w:right w:val="none" w:sz="0" w:space="0" w:color="auto"/>
      </w:divBdr>
    </w:div>
    <w:div w:id="210574410">
      <w:marLeft w:val="0"/>
      <w:marRight w:val="0"/>
      <w:marTop w:val="0"/>
      <w:marBottom w:val="0"/>
      <w:divBdr>
        <w:top w:val="none" w:sz="0" w:space="0" w:color="auto"/>
        <w:left w:val="none" w:sz="0" w:space="0" w:color="auto"/>
        <w:bottom w:val="none" w:sz="0" w:space="0" w:color="auto"/>
        <w:right w:val="none" w:sz="0" w:space="0" w:color="auto"/>
      </w:divBdr>
    </w:div>
    <w:div w:id="210574411">
      <w:marLeft w:val="0"/>
      <w:marRight w:val="0"/>
      <w:marTop w:val="0"/>
      <w:marBottom w:val="0"/>
      <w:divBdr>
        <w:top w:val="none" w:sz="0" w:space="0" w:color="auto"/>
        <w:left w:val="none" w:sz="0" w:space="0" w:color="auto"/>
        <w:bottom w:val="none" w:sz="0" w:space="0" w:color="auto"/>
        <w:right w:val="none" w:sz="0" w:space="0" w:color="auto"/>
      </w:divBdr>
    </w:div>
    <w:div w:id="210574412">
      <w:marLeft w:val="0"/>
      <w:marRight w:val="0"/>
      <w:marTop w:val="0"/>
      <w:marBottom w:val="0"/>
      <w:divBdr>
        <w:top w:val="none" w:sz="0" w:space="0" w:color="auto"/>
        <w:left w:val="none" w:sz="0" w:space="0" w:color="auto"/>
        <w:bottom w:val="none" w:sz="0" w:space="0" w:color="auto"/>
        <w:right w:val="none" w:sz="0" w:space="0" w:color="auto"/>
      </w:divBdr>
    </w:div>
    <w:div w:id="210574413">
      <w:marLeft w:val="0"/>
      <w:marRight w:val="0"/>
      <w:marTop w:val="0"/>
      <w:marBottom w:val="0"/>
      <w:divBdr>
        <w:top w:val="none" w:sz="0" w:space="0" w:color="auto"/>
        <w:left w:val="none" w:sz="0" w:space="0" w:color="auto"/>
        <w:bottom w:val="none" w:sz="0" w:space="0" w:color="auto"/>
        <w:right w:val="none" w:sz="0" w:space="0" w:color="auto"/>
      </w:divBdr>
    </w:div>
    <w:div w:id="210574414">
      <w:marLeft w:val="0"/>
      <w:marRight w:val="0"/>
      <w:marTop w:val="0"/>
      <w:marBottom w:val="0"/>
      <w:divBdr>
        <w:top w:val="none" w:sz="0" w:space="0" w:color="auto"/>
        <w:left w:val="none" w:sz="0" w:space="0" w:color="auto"/>
        <w:bottom w:val="none" w:sz="0" w:space="0" w:color="auto"/>
        <w:right w:val="none" w:sz="0" w:space="0" w:color="auto"/>
      </w:divBdr>
    </w:div>
    <w:div w:id="210574415">
      <w:marLeft w:val="0"/>
      <w:marRight w:val="0"/>
      <w:marTop w:val="0"/>
      <w:marBottom w:val="0"/>
      <w:divBdr>
        <w:top w:val="none" w:sz="0" w:space="0" w:color="auto"/>
        <w:left w:val="none" w:sz="0" w:space="0" w:color="auto"/>
        <w:bottom w:val="none" w:sz="0" w:space="0" w:color="auto"/>
        <w:right w:val="none" w:sz="0" w:space="0" w:color="auto"/>
      </w:divBdr>
    </w:div>
    <w:div w:id="210574416">
      <w:marLeft w:val="0"/>
      <w:marRight w:val="0"/>
      <w:marTop w:val="0"/>
      <w:marBottom w:val="0"/>
      <w:divBdr>
        <w:top w:val="none" w:sz="0" w:space="0" w:color="auto"/>
        <w:left w:val="none" w:sz="0" w:space="0" w:color="auto"/>
        <w:bottom w:val="none" w:sz="0" w:space="0" w:color="auto"/>
        <w:right w:val="none" w:sz="0" w:space="0" w:color="auto"/>
      </w:divBdr>
    </w:div>
    <w:div w:id="210574417">
      <w:marLeft w:val="0"/>
      <w:marRight w:val="0"/>
      <w:marTop w:val="0"/>
      <w:marBottom w:val="0"/>
      <w:divBdr>
        <w:top w:val="none" w:sz="0" w:space="0" w:color="auto"/>
        <w:left w:val="none" w:sz="0" w:space="0" w:color="auto"/>
        <w:bottom w:val="none" w:sz="0" w:space="0" w:color="auto"/>
        <w:right w:val="none" w:sz="0" w:space="0" w:color="auto"/>
      </w:divBdr>
    </w:div>
    <w:div w:id="210574418">
      <w:marLeft w:val="0"/>
      <w:marRight w:val="0"/>
      <w:marTop w:val="0"/>
      <w:marBottom w:val="0"/>
      <w:divBdr>
        <w:top w:val="none" w:sz="0" w:space="0" w:color="auto"/>
        <w:left w:val="none" w:sz="0" w:space="0" w:color="auto"/>
        <w:bottom w:val="none" w:sz="0" w:space="0" w:color="auto"/>
        <w:right w:val="none" w:sz="0" w:space="0" w:color="auto"/>
      </w:divBdr>
    </w:div>
    <w:div w:id="210574419">
      <w:marLeft w:val="0"/>
      <w:marRight w:val="0"/>
      <w:marTop w:val="0"/>
      <w:marBottom w:val="0"/>
      <w:divBdr>
        <w:top w:val="none" w:sz="0" w:space="0" w:color="auto"/>
        <w:left w:val="none" w:sz="0" w:space="0" w:color="auto"/>
        <w:bottom w:val="none" w:sz="0" w:space="0" w:color="auto"/>
        <w:right w:val="none" w:sz="0" w:space="0" w:color="auto"/>
      </w:divBdr>
    </w:div>
    <w:div w:id="210574420">
      <w:marLeft w:val="0"/>
      <w:marRight w:val="0"/>
      <w:marTop w:val="0"/>
      <w:marBottom w:val="0"/>
      <w:divBdr>
        <w:top w:val="none" w:sz="0" w:space="0" w:color="auto"/>
        <w:left w:val="none" w:sz="0" w:space="0" w:color="auto"/>
        <w:bottom w:val="none" w:sz="0" w:space="0" w:color="auto"/>
        <w:right w:val="none" w:sz="0" w:space="0" w:color="auto"/>
      </w:divBdr>
    </w:div>
    <w:div w:id="210574421">
      <w:marLeft w:val="0"/>
      <w:marRight w:val="0"/>
      <w:marTop w:val="0"/>
      <w:marBottom w:val="0"/>
      <w:divBdr>
        <w:top w:val="none" w:sz="0" w:space="0" w:color="auto"/>
        <w:left w:val="none" w:sz="0" w:space="0" w:color="auto"/>
        <w:bottom w:val="none" w:sz="0" w:space="0" w:color="auto"/>
        <w:right w:val="none" w:sz="0" w:space="0" w:color="auto"/>
      </w:divBdr>
    </w:div>
    <w:div w:id="210574422">
      <w:marLeft w:val="0"/>
      <w:marRight w:val="0"/>
      <w:marTop w:val="0"/>
      <w:marBottom w:val="0"/>
      <w:divBdr>
        <w:top w:val="none" w:sz="0" w:space="0" w:color="auto"/>
        <w:left w:val="none" w:sz="0" w:space="0" w:color="auto"/>
        <w:bottom w:val="none" w:sz="0" w:space="0" w:color="auto"/>
        <w:right w:val="none" w:sz="0" w:space="0" w:color="auto"/>
      </w:divBdr>
    </w:div>
    <w:div w:id="210574423">
      <w:marLeft w:val="0"/>
      <w:marRight w:val="0"/>
      <w:marTop w:val="0"/>
      <w:marBottom w:val="0"/>
      <w:divBdr>
        <w:top w:val="none" w:sz="0" w:space="0" w:color="auto"/>
        <w:left w:val="none" w:sz="0" w:space="0" w:color="auto"/>
        <w:bottom w:val="none" w:sz="0" w:space="0" w:color="auto"/>
        <w:right w:val="none" w:sz="0" w:space="0" w:color="auto"/>
      </w:divBdr>
    </w:div>
    <w:div w:id="210574424">
      <w:marLeft w:val="0"/>
      <w:marRight w:val="0"/>
      <w:marTop w:val="0"/>
      <w:marBottom w:val="0"/>
      <w:divBdr>
        <w:top w:val="none" w:sz="0" w:space="0" w:color="auto"/>
        <w:left w:val="none" w:sz="0" w:space="0" w:color="auto"/>
        <w:bottom w:val="none" w:sz="0" w:space="0" w:color="auto"/>
        <w:right w:val="none" w:sz="0" w:space="0" w:color="auto"/>
      </w:divBdr>
    </w:div>
    <w:div w:id="210574425">
      <w:marLeft w:val="0"/>
      <w:marRight w:val="0"/>
      <w:marTop w:val="0"/>
      <w:marBottom w:val="0"/>
      <w:divBdr>
        <w:top w:val="none" w:sz="0" w:space="0" w:color="auto"/>
        <w:left w:val="none" w:sz="0" w:space="0" w:color="auto"/>
        <w:bottom w:val="none" w:sz="0" w:space="0" w:color="auto"/>
        <w:right w:val="none" w:sz="0" w:space="0" w:color="auto"/>
      </w:divBdr>
    </w:div>
    <w:div w:id="210574426">
      <w:marLeft w:val="0"/>
      <w:marRight w:val="0"/>
      <w:marTop w:val="0"/>
      <w:marBottom w:val="0"/>
      <w:divBdr>
        <w:top w:val="none" w:sz="0" w:space="0" w:color="auto"/>
        <w:left w:val="none" w:sz="0" w:space="0" w:color="auto"/>
        <w:bottom w:val="none" w:sz="0" w:space="0" w:color="auto"/>
        <w:right w:val="none" w:sz="0" w:space="0" w:color="auto"/>
      </w:divBdr>
    </w:div>
    <w:div w:id="210574427">
      <w:marLeft w:val="0"/>
      <w:marRight w:val="0"/>
      <w:marTop w:val="0"/>
      <w:marBottom w:val="0"/>
      <w:divBdr>
        <w:top w:val="none" w:sz="0" w:space="0" w:color="auto"/>
        <w:left w:val="none" w:sz="0" w:space="0" w:color="auto"/>
        <w:bottom w:val="none" w:sz="0" w:space="0" w:color="auto"/>
        <w:right w:val="none" w:sz="0" w:space="0" w:color="auto"/>
      </w:divBdr>
    </w:div>
    <w:div w:id="210574428">
      <w:marLeft w:val="0"/>
      <w:marRight w:val="0"/>
      <w:marTop w:val="0"/>
      <w:marBottom w:val="0"/>
      <w:divBdr>
        <w:top w:val="none" w:sz="0" w:space="0" w:color="auto"/>
        <w:left w:val="none" w:sz="0" w:space="0" w:color="auto"/>
        <w:bottom w:val="none" w:sz="0" w:space="0" w:color="auto"/>
        <w:right w:val="none" w:sz="0" w:space="0" w:color="auto"/>
      </w:divBdr>
    </w:div>
    <w:div w:id="210574429">
      <w:marLeft w:val="0"/>
      <w:marRight w:val="0"/>
      <w:marTop w:val="0"/>
      <w:marBottom w:val="0"/>
      <w:divBdr>
        <w:top w:val="none" w:sz="0" w:space="0" w:color="auto"/>
        <w:left w:val="none" w:sz="0" w:space="0" w:color="auto"/>
        <w:bottom w:val="none" w:sz="0" w:space="0" w:color="auto"/>
        <w:right w:val="none" w:sz="0" w:space="0" w:color="auto"/>
      </w:divBdr>
    </w:div>
    <w:div w:id="210574430">
      <w:marLeft w:val="0"/>
      <w:marRight w:val="0"/>
      <w:marTop w:val="0"/>
      <w:marBottom w:val="0"/>
      <w:divBdr>
        <w:top w:val="none" w:sz="0" w:space="0" w:color="auto"/>
        <w:left w:val="none" w:sz="0" w:space="0" w:color="auto"/>
        <w:bottom w:val="none" w:sz="0" w:space="0" w:color="auto"/>
        <w:right w:val="none" w:sz="0" w:space="0" w:color="auto"/>
      </w:divBdr>
    </w:div>
    <w:div w:id="210574431">
      <w:marLeft w:val="0"/>
      <w:marRight w:val="0"/>
      <w:marTop w:val="0"/>
      <w:marBottom w:val="0"/>
      <w:divBdr>
        <w:top w:val="none" w:sz="0" w:space="0" w:color="auto"/>
        <w:left w:val="none" w:sz="0" w:space="0" w:color="auto"/>
        <w:bottom w:val="none" w:sz="0" w:space="0" w:color="auto"/>
        <w:right w:val="none" w:sz="0" w:space="0" w:color="auto"/>
      </w:divBdr>
    </w:div>
    <w:div w:id="210574432">
      <w:marLeft w:val="0"/>
      <w:marRight w:val="0"/>
      <w:marTop w:val="0"/>
      <w:marBottom w:val="0"/>
      <w:divBdr>
        <w:top w:val="none" w:sz="0" w:space="0" w:color="auto"/>
        <w:left w:val="none" w:sz="0" w:space="0" w:color="auto"/>
        <w:bottom w:val="none" w:sz="0" w:space="0" w:color="auto"/>
        <w:right w:val="none" w:sz="0" w:space="0" w:color="auto"/>
      </w:divBdr>
    </w:div>
    <w:div w:id="210574433">
      <w:marLeft w:val="0"/>
      <w:marRight w:val="0"/>
      <w:marTop w:val="0"/>
      <w:marBottom w:val="0"/>
      <w:divBdr>
        <w:top w:val="none" w:sz="0" w:space="0" w:color="auto"/>
        <w:left w:val="none" w:sz="0" w:space="0" w:color="auto"/>
        <w:bottom w:val="none" w:sz="0" w:space="0" w:color="auto"/>
        <w:right w:val="none" w:sz="0" w:space="0" w:color="auto"/>
      </w:divBdr>
    </w:div>
    <w:div w:id="210574434">
      <w:marLeft w:val="0"/>
      <w:marRight w:val="0"/>
      <w:marTop w:val="0"/>
      <w:marBottom w:val="0"/>
      <w:divBdr>
        <w:top w:val="none" w:sz="0" w:space="0" w:color="auto"/>
        <w:left w:val="none" w:sz="0" w:space="0" w:color="auto"/>
        <w:bottom w:val="none" w:sz="0" w:space="0" w:color="auto"/>
        <w:right w:val="none" w:sz="0" w:space="0" w:color="auto"/>
      </w:divBdr>
    </w:div>
    <w:div w:id="210574435">
      <w:marLeft w:val="0"/>
      <w:marRight w:val="0"/>
      <w:marTop w:val="0"/>
      <w:marBottom w:val="0"/>
      <w:divBdr>
        <w:top w:val="none" w:sz="0" w:space="0" w:color="auto"/>
        <w:left w:val="none" w:sz="0" w:space="0" w:color="auto"/>
        <w:bottom w:val="none" w:sz="0" w:space="0" w:color="auto"/>
        <w:right w:val="none" w:sz="0" w:space="0" w:color="auto"/>
      </w:divBdr>
    </w:div>
    <w:div w:id="210574436">
      <w:marLeft w:val="0"/>
      <w:marRight w:val="0"/>
      <w:marTop w:val="0"/>
      <w:marBottom w:val="0"/>
      <w:divBdr>
        <w:top w:val="none" w:sz="0" w:space="0" w:color="auto"/>
        <w:left w:val="none" w:sz="0" w:space="0" w:color="auto"/>
        <w:bottom w:val="none" w:sz="0" w:space="0" w:color="auto"/>
        <w:right w:val="none" w:sz="0" w:space="0" w:color="auto"/>
      </w:divBdr>
    </w:div>
    <w:div w:id="210574437">
      <w:marLeft w:val="0"/>
      <w:marRight w:val="0"/>
      <w:marTop w:val="0"/>
      <w:marBottom w:val="0"/>
      <w:divBdr>
        <w:top w:val="none" w:sz="0" w:space="0" w:color="auto"/>
        <w:left w:val="none" w:sz="0" w:space="0" w:color="auto"/>
        <w:bottom w:val="none" w:sz="0" w:space="0" w:color="auto"/>
        <w:right w:val="none" w:sz="0" w:space="0" w:color="auto"/>
      </w:divBdr>
    </w:div>
    <w:div w:id="210574438">
      <w:marLeft w:val="0"/>
      <w:marRight w:val="0"/>
      <w:marTop w:val="0"/>
      <w:marBottom w:val="0"/>
      <w:divBdr>
        <w:top w:val="none" w:sz="0" w:space="0" w:color="auto"/>
        <w:left w:val="none" w:sz="0" w:space="0" w:color="auto"/>
        <w:bottom w:val="none" w:sz="0" w:space="0" w:color="auto"/>
        <w:right w:val="none" w:sz="0" w:space="0" w:color="auto"/>
      </w:divBdr>
    </w:div>
    <w:div w:id="210574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2729</Words>
  <Characters>15558</Characters>
  <Application>Microsoft Office Word</Application>
  <DocSecurity>0</DocSecurity>
  <Lines>129</Lines>
  <Paragraphs>36</Paragraphs>
  <ScaleCrop>false</ScaleCrop>
  <Company>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3</cp:revision>
  <cp:lastPrinted>2022-04-21T08:54:00Z</cp:lastPrinted>
  <dcterms:created xsi:type="dcterms:W3CDTF">2022-04-27T05:44:00Z</dcterms:created>
  <dcterms:modified xsi:type="dcterms:W3CDTF">2022-04-27T05:59:00Z</dcterms:modified>
</cp:coreProperties>
</file>