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320E67D7" w14:textId="7642092A" w:rsidR="0097041E" w:rsidRPr="00944F95" w:rsidRDefault="0097041E" w:rsidP="0097041E">
            <w:pPr>
              <w:spacing w:after="0" w:line="240" w:lineRule="auto"/>
              <w:jc w:val="center"/>
              <w:rPr>
                <w:rFonts w:ascii="Times New Roman" w:hAnsi="Times New Roman" w:cs="Times New Roman"/>
                <w:sz w:val="28"/>
                <w:szCs w:val="28"/>
              </w:rPr>
            </w:pPr>
            <w:hyperlink r:id="rId5" w:history="1">
              <w:r w:rsidRPr="00C96FF8">
                <w:rPr>
                  <w:rStyle w:val="a5"/>
                  <w:rFonts w:ascii="Times New Roman" w:hAnsi="Times New Roman" w:cs="Times New Roman"/>
                  <w:sz w:val="28"/>
                  <w:szCs w:val="28"/>
                </w:rPr>
                <w:t xml:space="preserve">Квадрокоптер DJI Mavic 3 </w:t>
              </w:r>
              <w:r w:rsidR="003B39B5">
                <w:rPr>
                  <w:rStyle w:val="a5"/>
                  <w:rFonts w:ascii="Times New Roman" w:hAnsi="Times New Roman" w:cs="Times New Roman"/>
                  <w:sz w:val="28"/>
                  <w:szCs w:val="28"/>
                  <w:lang w:val="uk-UA"/>
                </w:rPr>
                <w:t>Т</w:t>
              </w:r>
              <w:r>
                <w:rPr>
                  <w:rStyle w:val="a5"/>
                  <w:rFonts w:ascii="Times New Roman" w:hAnsi="Times New Roman" w:cs="Times New Roman"/>
                  <w:sz w:val="28"/>
                  <w:szCs w:val="28"/>
                </w:rPr>
                <w:t xml:space="preserve"> «</w:t>
              </w:r>
              <w:r w:rsidRPr="00C96FF8">
                <w:rPr>
                  <w:rStyle w:val="a5"/>
                  <w:rFonts w:ascii="Times New Roman" w:hAnsi="Times New Roman" w:cs="Times New Roman"/>
                  <w:sz w:val="28"/>
                  <w:szCs w:val="28"/>
                </w:rPr>
                <w:t xml:space="preserve"> або еквівалент</w:t>
              </w:r>
              <w:r>
                <w:rPr>
                  <w:rStyle w:val="a5"/>
                  <w:rFonts w:ascii="Times New Roman" w:hAnsi="Times New Roman" w:cs="Times New Roman"/>
                  <w:sz w:val="28"/>
                  <w:szCs w:val="28"/>
                </w:rPr>
                <w:t>»</w:t>
              </w:r>
              <w:r w:rsidRPr="00C96FF8">
                <w:rPr>
                  <w:rStyle w:val="a5"/>
                  <w:rFonts w:ascii="Times New Roman" w:hAnsi="Times New Roman" w:cs="Times New Roman"/>
                  <w:sz w:val="28"/>
                  <w:szCs w:val="28"/>
                </w:rPr>
                <w:t xml:space="preserve"> (ДК 021:2015: 34710000-7 – Вертольоти, літаки, космічні та інші літальні апарати з двигуном (34711200-6 - Безпілотні літальні апарати)</w:t>
              </w:r>
            </w:hyperlink>
          </w:p>
          <w:p w14:paraId="59DB6050" w14:textId="4675D8E3" w:rsidR="000358FC" w:rsidRPr="008037ED" w:rsidRDefault="000358FC" w:rsidP="00F31795">
            <w:pPr>
              <w:spacing w:after="450" w:line="240" w:lineRule="auto"/>
              <w:jc w:val="center"/>
              <w:rPr>
                <w:rFonts w:ascii="Times New Roman" w:hAnsi="Times New Roman" w:cs="Times New Roman"/>
                <w:b/>
                <w:sz w:val="24"/>
                <w:szCs w:val="24"/>
                <w:lang w:val="uk-UA"/>
              </w:rPr>
            </w:pPr>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30F022C8" w:rsidR="000358FC" w:rsidRPr="00A34818" w:rsidRDefault="000878A4" w:rsidP="000358FC">
            <w:pPr>
              <w:spacing w:after="450" w:line="240" w:lineRule="auto"/>
              <w:rPr>
                <w:rFonts w:ascii="Times New Roman" w:eastAsia="Times New Roman" w:hAnsi="Times New Roman" w:cs="Times New Roman"/>
                <w:b/>
                <w:color w:val="000000" w:themeColor="text1"/>
                <w:sz w:val="28"/>
                <w:szCs w:val="28"/>
                <w:lang w:eastAsia="ru-RU"/>
              </w:rPr>
            </w:pPr>
            <w:r w:rsidRPr="000878A4">
              <w:rPr>
                <w:rFonts w:ascii="Times New Roman" w:eastAsia="Times New Roman" w:hAnsi="Times New Roman" w:cs="Times New Roman"/>
                <w:b/>
                <w:color w:val="000000" w:themeColor="text1"/>
                <w:sz w:val="28"/>
                <w:szCs w:val="28"/>
                <w:lang w:eastAsia="ru-RU"/>
              </w:rPr>
              <w:t> </w:t>
            </w:r>
            <w:r w:rsidR="00B17FB7" w:rsidRPr="00B17FB7">
              <w:rPr>
                <w:rFonts w:ascii="Times New Roman" w:eastAsia="Times New Roman" w:hAnsi="Times New Roman" w:cs="Times New Roman"/>
                <w:b/>
                <w:color w:val="000000" w:themeColor="text1"/>
                <w:sz w:val="28"/>
                <w:szCs w:val="28"/>
                <w:lang w:eastAsia="ru-RU"/>
              </w:rPr>
              <w:t>UA-2025-10-13-014025-a</w:t>
            </w:r>
          </w:p>
        </w:tc>
      </w:tr>
      <w:tr w:rsidR="000358FC" w:rsidRPr="000358FC" w14:paraId="586AFCA9" w14:textId="77777777" w:rsidTr="0026284B">
        <w:trPr>
          <w:trHeight w:val="1370"/>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w:t>
            </w:r>
          </w:p>
        </w:tc>
        <w:tc>
          <w:tcPr>
            <w:tcW w:w="12145" w:type="dxa"/>
            <w:tcMar>
              <w:top w:w="180" w:type="dxa"/>
              <w:left w:w="210" w:type="dxa"/>
              <w:bottom w:w="180" w:type="dxa"/>
              <w:right w:w="210" w:type="dxa"/>
            </w:tcMar>
            <w:vAlign w:val="bottom"/>
            <w:hideMark/>
          </w:tcPr>
          <w:p w14:paraId="7A6B8F7D" w14:textId="77777777" w:rsidR="000878A4"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Закупівля проводиться для потреб ЗСУ на їх запит, </w:t>
            </w:r>
            <w:r w:rsidR="000878A4">
              <w:rPr>
                <w:rFonts w:ascii="Times New Roman" w:eastAsia="Times New Roman" w:hAnsi="Times New Roman"/>
                <w:color w:val="000000" w:themeColor="text1"/>
                <w:sz w:val="24"/>
                <w:szCs w:val="24"/>
                <w:lang w:val="uk-UA"/>
              </w:rPr>
              <w:t>в</w:t>
            </w:r>
            <w:r w:rsidR="000878A4" w:rsidRPr="000878A4">
              <w:rPr>
                <w:rFonts w:ascii="Times New Roman" w:eastAsia="Times New Roman" w:hAnsi="Times New Roman"/>
                <w:color w:val="000000" w:themeColor="text1"/>
                <w:sz w:val="24"/>
                <w:szCs w:val="24"/>
              </w:rPr>
              <w:t>ідповідно до Комплексної оборонно-правоохоронної програми Козятинської МТГ на 2021-2025 роки</w:t>
            </w:r>
            <w:r w:rsidR="000878A4">
              <w:rPr>
                <w:rFonts w:ascii="Times New Roman" w:eastAsia="Times New Roman" w:hAnsi="Times New Roman"/>
                <w:color w:val="000000" w:themeColor="text1"/>
                <w:sz w:val="24"/>
                <w:szCs w:val="24"/>
                <w:lang w:val="uk-UA"/>
              </w:rPr>
              <w:t>.</w:t>
            </w:r>
          </w:p>
          <w:p w14:paraId="4B31F6B9" w14:textId="4F72992F" w:rsidR="00591833"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Технічні якісні характеристики визначені за потребою ЗСУ.</w:t>
            </w:r>
          </w:p>
          <w:p w14:paraId="49CC43A7" w14:textId="77777777" w:rsidR="003B39B5" w:rsidRPr="00D57DB1" w:rsidRDefault="0097041E" w:rsidP="003B39B5">
            <w:pPr>
              <w:spacing w:after="0" w:line="240" w:lineRule="auto"/>
              <w:jc w:val="both"/>
              <w:rPr>
                <w:rFonts w:ascii="Times New Roman" w:eastAsia="Times New Roman" w:hAnsi="Times New Roman" w:cs="Times New Roman"/>
                <w:sz w:val="24"/>
                <w:szCs w:val="24"/>
              </w:rPr>
            </w:pPr>
            <w:r>
              <w:rPr>
                <w:rStyle w:val="1"/>
                <w:rFonts w:ascii="Times New Roman" w:hAnsi="Times New Roman" w:cs="Times New Roman"/>
                <w:color w:val="000000"/>
                <w:sz w:val="24"/>
                <w:szCs w:val="24"/>
                <w:shd w:val="clear" w:color="auto" w:fill="FFFFFF"/>
                <w:lang w:val="uk-UA" w:eastAsia="uk-UA"/>
              </w:rPr>
              <w:t xml:space="preserve">                                      </w:t>
            </w:r>
            <w:r w:rsidR="003B39B5" w:rsidRPr="00D57DB1">
              <w:rPr>
                <w:rFonts w:ascii="Times New Roman" w:eastAsia="Times New Roman" w:hAnsi="Times New Roman" w:cs="Times New Roman"/>
                <w:sz w:val="24"/>
                <w:szCs w:val="24"/>
                <w:lang w:eastAsia="uk-UA"/>
              </w:rPr>
              <w:t>Місце постачання товару:</w:t>
            </w:r>
            <w:r w:rsidR="003B39B5" w:rsidRPr="00D57DB1">
              <w:rPr>
                <w:rFonts w:ascii="Times New Roman" w:eastAsia="Times New Roman" w:hAnsi="Times New Roman" w:cs="Times New Roman"/>
                <w:sz w:val="24"/>
                <w:szCs w:val="24"/>
              </w:rPr>
              <w:t xml:space="preserve"> вул. </w:t>
            </w:r>
            <w:r w:rsidR="003B39B5">
              <w:rPr>
                <w:rFonts w:ascii="Times New Roman" w:eastAsia="Times New Roman" w:hAnsi="Times New Roman" w:cs="Times New Roman"/>
                <w:sz w:val="24"/>
                <w:szCs w:val="24"/>
              </w:rPr>
              <w:t>Героїв Майдану</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24</w:t>
            </w:r>
            <w:r w:rsidR="003B39B5" w:rsidRPr="00D57DB1">
              <w:rPr>
                <w:rFonts w:ascii="Times New Roman" w:eastAsia="Times New Roman" w:hAnsi="Times New Roman" w:cs="Times New Roman"/>
                <w:sz w:val="24"/>
                <w:szCs w:val="24"/>
              </w:rPr>
              <w:t xml:space="preserve">, м. </w:t>
            </w:r>
            <w:r w:rsidR="003B39B5">
              <w:rPr>
                <w:rFonts w:ascii="Times New Roman" w:eastAsia="Times New Roman" w:hAnsi="Times New Roman" w:cs="Times New Roman"/>
                <w:sz w:val="24"/>
                <w:szCs w:val="24"/>
              </w:rPr>
              <w:t>Козятин</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Вінницької</w:t>
            </w:r>
            <w:r w:rsidR="003B39B5" w:rsidRPr="00D57DB1">
              <w:rPr>
                <w:rFonts w:ascii="Times New Roman" w:eastAsia="Times New Roman" w:hAnsi="Times New Roman" w:cs="Times New Roman"/>
                <w:sz w:val="24"/>
                <w:szCs w:val="24"/>
              </w:rPr>
              <w:t xml:space="preserve"> обл., </w:t>
            </w:r>
            <w:r w:rsidR="003B39B5">
              <w:rPr>
                <w:rFonts w:ascii="Times New Roman" w:eastAsia="Times New Roman" w:hAnsi="Times New Roman" w:cs="Times New Roman"/>
                <w:sz w:val="24"/>
                <w:szCs w:val="24"/>
              </w:rPr>
              <w:t>22100</w:t>
            </w:r>
          </w:p>
          <w:p w14:paraId="3C4C3DF4" w14:textId="33B8F38D" w:rsidR="003B39B5" w:rsidRPr="00D57DB1" w:rsidRDefault="003B39B5" w:rsidP="003B39B5">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B17FB7">
              <w:rPr>
                <w:rFonts w:ascii="Times New Roman" w:eastAsia="Times New Roman" w:hAnsi="Times New Roman" w:cs="Times New Roman"/>
                <w:b/>
                <w:bCs/>
                <w:sz w:val="24"/>
                <w:szCs w:val="24"/>
                <w:lang w:val="uk-UA" w:eastAsia="uk-UA"/>
              </w:rPr>
              <w:t>01</w:t>
            </w:r>
            <w:r w:rsidRPr="00D57DB1">
              <w:rPr>
                <w:rFonts w:ascii="Times New Roman" w:eastAsia="Times New Roman" w:hAnsi="Times New Roman" w:cs="Times New Roman"/>
                <w:b/>
                <w:bCs/>
                <w:sz w:val="24"/>
                <w:szCs w:val="24"/>
                <w:lang w:eastAsia="uk-UA"/>
              </w:rPr>
              <w:t>.</w:t>
            </w:r>
            <w:r w:rsidR="00B17FB7">
              <w:rPr>
                <w:rFonts w:ascii="Times New Roman" w:eastAsia="Times New Roman" w:hAnsi="Times New Roman" w:cs="Times New Roman"/>
                <w:b/>
                <w:bCs/>
                <w:sz w:val="24"/>
                <w:szCs w:val="24"/>
                <w:lang w:val="uk-UA" w:eastAsia="uk-UA"/>
              </w:rPr>
              <w:t>11</w:t>
            </w:r>
            <w:r>
              <w:rPr>
                <w:rFonts w:ascii="Times New Roman" w:eastAsia="Times New Roman" w:hAnsi="Times New Roman" w:cs="Times New Roman"/>
                <w:b/>
                <w:bCs/>
                <w:sz w:val="24"/>
                <w:szCs w:val="24"/>
                <w:lang w:eastAsia="uk-UA"/>
              </w:rPr>
              <w:t>.</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53F17CC7" w14:textId="56B4E62A" w:rsidR="003B39B5" w:rsidRPr="000878A4" w:rsidRDefault="003B39B5" w:rsidP="003B39B5">
            <w:pPr>
              <w:spacing w:after="0" w:line="240" w:lineRule="auto"/>
              <w:rPr>
                <w:rFonts w:ascii="Times New Roman" w:eastAsia="Times New Roman" w:hAnsi="Times New Roman" w:cs="Times New Roman"/>
                <w:sz w:val="24"/>
                <w:szCs w:val="24"/>
                <w:lang w:val="uk-UA"/>
              </w:rPr>
            </w:pPr>
            <w:r w:rsidRPr="00D57DB1">
              <w:rPr>
                <w:rFonts w:ascii="Times New Roman" w:eastAsia="Times New Roman" w:hAnsi="Times New Roman" w:cs="Times New Roman"/>
                <w:sz w:val="24"/>
                <w:szCs w:val="24"/>
              </w:rPr>
              <w:t xml:space="preserve">Кількість товару – </w:t>
            </w:r>
            <w:r w:rsidR="000878A4">
              <w:rPr>
                <w:rFonts w:ascii="Times New Roman" w:eastAsia="Times New Roman" w:hAnsi="Times New Roman" w:cs="Times New Roman"/>
                <w:sz w:val="24"/>
                <w:szCs w:val="24"/>
                <w:lang w:val="uk-UA"/>
              </w:rPr>
              <w:t xml:space="preserve">4 </w:t>
            </w:r>
            <w:r>
              <w:rPr>
                <w:rFonts w:ascii="Times New Roman" w:eastAsia="Times New Roman" w:hAnsi="Times New Roman" w:cs="Times New Roman"/>
                <w:sz w:val="24"/>
                <w:szCs w:val="24"/>
              </w:rPr>
              <w:t>комплек</w:t>
            </w:r>
            <w:r w:rsidR="000878A4">
              <w:rPr>
                <w:rFonts w:ascii="Times New Roman" w:eastAsia="Times New Roman" w:hAnsi="Times New Roman" w:cs="Times New Roman"/>
                <w:sz w:val="24"/>
                <w:szCs w:val="24"/>
                <w:lang w:val="uk-UA"/>
              </w:rPr>
              <w:t>та.</w:t>
            </w:r>
          </w:p>
          <w:p w14:paraId="1D2046F2" w14:textId="40DF9582" w:rsidR="003B39B5" w:rsidRDefault="003B39B5" w:rsidP="003B39B5">
            <w:pPr>
              <w:pStyle w:val="ac"/>
              <w:rPr>
                <w:rFonts w:eastAsia="Calibri"/>
                <w:b/>
                <w:lang w:val="uk-UA" w:eastAsia="en-US"/>
              </w:rPr>
            </w:pPr>
            <w:r>
              <w:rPr>
                <w:rFonts w:eastAsia="Calibri"/>
                <w:b/>
                <w:lang w:val="uk-UA" w:eastAsia="en-US"/>
              </w:rPr>
              <w:t xml:space="preserve"> </w:t>
            </w:r>
          </w:p>
          <w:p w14:paraId="36661E2D" w14:textId="77777777" w:rsidR="000878A4" w:rsidRDefault="000878A4" w:rsidP="000878A4">
            <w:pPr>
              <w:pStyle w:val="ac"/>
              <w:jc w:val="center"/>
              <w:rPr>
                <w:rFonts w:eastAsia="Calibri"/>
                <w:b/>
                <w:lang w:val="uk-UA" w:eastAsia="en-US"/>
              </w:rPr>
            </w:pPr>
            <w:r>
              <w:rPr>
                <w:rFonts w:eastAsia="Calibri"/>
                <w:b/>
                <w:lang w:val="uk-UA" w:eastAsia="en-US"/>
              </w:rPr>
              <w:t>1.Т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06A08130" w14:textId="77777777" w:rsidR="000878A4" w:rsidRDefault="000878A4" w:rsidP="000878A4">
            <w:pPr>
              <w:pStyle w:val="ac"/>
              <w:rPr>
                <w:rFonts w:eastAsia="Calibri"/>
                <w:b/>
                <w:lang w:val="uk-UA" w:eastAsia="en-US"/>
              </w:rPr>
            </w:pPr>
          </w:p>
          <w:tbl>
            <w:tblPr>
              <w:tblStyle w:val="af"/>
              <w:tblW w:w="9918" w:type="dxa"/>
              <w:tblLayout w:type="fixed"/>
              <w:tblLook w:val="04A0" w:firstRow="1" w:lastRow="0" w:firstColumn="1" w:lastColumn="0" w:noHBand="0" w:noVBand="1"/>
            </w:tblPr>
            <w:tblGrid>
              <w:gridCol w:w="468"/>
              <w:gridCol w:w="1766"/>
              <w:gridCol w:w="1755"/>
              <w:gridCol w:w="3627"/>
              <w:gridCol w:w="1153"/>
              <w:gridCol w:w="1484"/>
            </w:tblGrid>
            <w:tr w:rsidR="000878A4" w14:paraId="041900D3" w14:textId="77777777" w:rsidTr="0054781A">
              <w:tc>
                <w:tcPr>
                  <w:tcW w:w="449" w:type="dxa"/>
                </w:tcPr>
                <w:p w14:paraId="5688C3EF" w14:textId="77777777" w:rsidR="000878A4" w:rsidRDefault="000878A4" w:rsidP="000878A4">
                  <w:pPr>
                    <w:pStyle w:val="ac"/>
                    <w:jc w:val="center"/>
                    <w:rPr>
                      <w:rFonts w:eastAsia="Calibri"/>
                      <w:b/>
                      <w:lang w:eastAsia="en-US"/>
                    </w:rPr>
                  </w:pPr>
                  <w:r w:rsidRPr="0057258A">
                    <w:rPr>
                      <w:b/>
                      <w:bCs/>
                      <w:sz w:val="20"/>
                      <w:szCs w:val="20"/>
                      <w:lang w:eastAsia="en-US"/>
                    </w:rPr>
                    <w:t>№ з/п</w:t>
                  </w:r>
                </w:p>
              </w:tc>
              <w:tc>
                <w:tcPr>
                  <w:tcW w:w="1650" w:type="dxa"/>
                </w:tcPr>
                <w:p w14:paraId="57D19C30" w14:textId="77777777" w:rsidR="000878A4" w:rsidRDefault="000878A4" w:rsidP="000878A4">
                  <w:pPr>
                    <w:pStyle w:val="ac"/>
                    <w:jc w:val="center"/>
                    <w:rPr>
                      <w:b/>
                      <w:bCs/>
                      <w:sz w:val="20"/>
                      <w:szCs w:val="20"/>
                      <w:lang w:eastAsia="en-US"/>
                    </w:rPr>
                  </w:pPr>
                  <w:r w:rsidRPr="0057258A">
                    <w:rPr>
                      <w:b/>
                      <w:bCs/>
                      <w:sz w:val="20"/>
                      <w:szCs w:val="20"/>
                      <w:lang w:eastAsia="en-US"/>
                    </w:rPr>
                    <w:t>Найменування</w:t>
                  </w:r>
                </w:p>
                <w:p w14:paraId="1F61BAA7" w14:textId="77777777" w:rsidR="000878A4" w:rsidRPr="004010A4" w:rsidRDefault="000878A4" w:rsidP="000878A4">
                  <w:pPr>
                    <w:pStyle w:val="ac"/>
                    <w:jc w:val="center"/>
                    <w:rPr>
                      <w:rFonts w:eastAsia="Calibri"/>
                      <w:b/>
                      <w:lang w:eastAsia="en-US"/>
                    </w:rPr>
                  </w:pPr>
                  <w:r>
                    <w:rPr>
                      <w:b/>
                      <w:bCs/>
                      <w:sz w:val="20"/>
                      <w:szCs w:val="20"/>
                      <w:lang w:eastAsia="en-US"/>
                    </w:rPr>
                    <w:t>Кількість</w:t>
                  </w:r>
                </w:p>
              </w:tc>
              <w:tc>
                <w:tcPr>
                  <w:tcW w:w="5693" w:type="dxa"/>
                  <w:gridSpan w:val="2"/>
                </w:tcPr>
                <w:p w14:paraId="03424AA6" w14:textId="77777777" w:rsidR="000878A4" w:rsidRDefault="000878A4" w:rsidP="000878A4">
                  <w:pPr>
                    <w:pStyle w:val="ac"/>
                    <w:jc w:val="center"/>
                    <w:rPr>
                      <w:rFonts w:eastAsia="Calibri"/>
                      <w:b/>
                      <w:lang w:eastAsia="en-US"/>
                    </w:rPr>
                  </w:pPr>
                  <w:r w:rsidRPr="0057258A">
                    <w:rPr>
                      <w:b/>
                      <w:bCs/>
                      <w:sz w:val="20"/>
                      <w:szCs w:val="20"/>
                      <w:lang w:eastAsia="en-US"/>
                    </w:rPr>
                    <w:t>Технічні характеристики</w:t>
                  </w:r>
                  <w:r>
                    <w:rPr>
                      <w:b/>
                      <w:bCs/>
                      <w:sz w:val="20"/>
                      <w:szCs w:val="20"/>
                      <w:lang w:eastAsia="en-US"/>
                    </w:rPr>
                    <w:t xml:space="preserve"> </w:t>
                  </w:r>
                </w:p>
                <w:p w14:paraId="21367BB4" w14:textId="77777777" w:rsidR="000878A4" w:rsidRPr="00FF5C92" w:rsidRDefault="000878A4" w:rsidP="000878A4">
                  <w:pPr>
                    <w:pStyle w:val="ac"/>
                    <w:jc w:val="center"/>
                    <w:rPr>
                      <w:rFonts w:eastAsia="Calibri"/>
                      <w:b/>
                      <w:lang w:eastAsia="en-US"/>
                    </w:rPr>
                  </w:pPr>
                </w:p>
              </w:tc>
              <w:tc>
                <w:tcPr>
                  <w:tcW w:w="992" w:type="dxa"/>
                </w:tcPr>
                <w:p w14:paraId="4234611D" w14:textId="77777777" w:rsidR="000878A4" w:rsidRDefault="000878A4" w:rsidP="000878A4">
                  <w:pPr>
                    <w:pStyle w:val="ac"/>
                    <w:jc w:val="center"/>
                    <w:rPr>
                      <w:rFonts w:eastAsia="Calibri"/>
                      <w:b/>
                      <w:lang w:eastAsia="en-US"/>
                    </w:rPr>
                  </w:pPr>
                  <w:r w:rsidRPr="0057258A">
                    <w:rPr>
                      <w:b/>
                      <w:bCs/>
                      <w:sz w:val="20"/>
                      <w:szCs w:val="20"/>
                      <w:lang w:eastAsia="en-US"/>
                    </w:rPr>
                    <w:t>Виробник предмета закупівлі*</w:t>
                  </w:r>
                </w:p>
              </w:tc>
              <w:tc>
                <w:tcPr>
                  <w:tcW w:w="1134" w:type="dxa"/>
                </w:tcPr>
                <w:p w14:paraId="6E7E7345" w14:textId="77777777" w:rsidR="000878A4" w:rsidRDefault="000878A4" w:rsidP="000878A4">
                  <w:pPr>
                    <w:pStyle w:val="ac"/>
                    <w:jc w:val="center"/>
                    <w:rPr>
                      <w:rFonts w:eastAsia="Calibri"/>
                      <w:b/>
                      <w:lang w:eastAsia="en-US"/>
                    </w:rPr>
                  </w:pPr>
                  <w:r w:rsidRPr="0057258A">
                    <w:rPr>
                      <w:b/>
                      <w:bCs/>
                      <w:sz w:val="20"/>
                      <w:szCs w:val="20"/>
                      <w:lang w:eastAsia="en-US"/>
                    </w:rPr>
                    <w:t>Країна походження**</w:t>
                  </w:r>
                </w:p>
              </w:tc>
            </w:tr>
            <w:tr w:rsidR="000878A4" w14:paraId="43E0991E" w14:textId="77777777" w:rsidTr="0054781A">
              <w:tc>
                <w:tcPr>
                  <w:tcW w:w="449" w:type="dxa"/>
                  <w:vMerge w:val="restart"/>
                </w:tcPr>
                <w:p w14:paraId="4E4161B6" w14:textId="77777777" w:rsidR="000878A4" w:rsidRDefault="000878A4" w:rsidP="000878A4">
                  <w:pPr>
                    <w:pStyle w:val="ac"/>
                    <w:jc w:val="center"/>
                    <w:rPr>
                      <w:rFonts w:eastAsia="Calibri"/>
                      <w:b/>
                      <w:lang w:eastAsia="en-US"/>
                    </w:rPr>
                  </w:pPr>
                  <w:r>
                    <w:rPr>
                      <w:rFonts w:eastAsia="Calibri"/>
                      <w:b/>
                      <w:lang w:eastAsia="en-US"/>
                    </w:rPr>
                    <w:t>1</w:t>
                  </w:r>
                </w:p>
              </w:tc>
              <w:tc>
                <w:tcPr>
                  <w:tcW w:w="1650" w:type="dxa"/>
                  <w:vMerge w:val="restart"/>
                </w:tcPr>
                <w:p w14:paraId="3D4E72C3" w14:textId="77777777" w:rsidR="000878A4" w:rsidRDefault="000878A4" w:rsidP="000878A4">
                  <w:pPr>
                    <w:pStyle w:val="ac"/>
                    <w:jc w:val="center"/>
                    <w:rPr>
                      <w:rFonts w:eastAsia="Calibri"/>
                      <w:b/>
                      <w:lang w:eastAsia="en-US"/>
                    </w:rPr>
                  </w:pPr>
                  <w:hyperlink r:id="rId6" w:history="1">
                    <w:r w:rsidRPr="00AA71F7">
                      <w:rPr>
                        <w:rStyle w:val="a5"/>
                        <w:b/>
                        <w:bCs/>
                      </w:rPr>
                      <w:t>Квадрокоптер DJI MAVIC 3T</w:t>
                    </w:r>
                    <w:r w:rsidRPr="00AA71F7">
                      <w:rPr>
                        <w:rStyle w:val="a5"/>
                        <w:b/>
                        <w:bCs/>
                        <w:sz w:val="28"/>
                        <w:szCs w:val="28"/>
                      </w:rPr>
                      <w:t xml:space="preserve"> </w:t>
                    </w:r>
                    <w:r w:rsidRPr="00AA71F7">
                      <w:rPr>
                        <w:rStyle w:val="a5"/>
                        <w:b/>
                        <w:bCs/>
                      </w:rPr>
                      <w:t xml:space="preserve">"або еквівалент" </w:t>
                    </w:r>
                  </w:hyperlink>
                </w:p>
                <w:p w14:paraId="05956F0C" w14:textId="77777777" w:rsidR="000878A4" w:rsidRDefault="000878A4" w:rsidP="000878A4">
                  <w:pPr>
                    <w:pStyle w:val="ac"/>
                    <w:jc w:val="center"/>
                    <w:rPr>
                      <w:rFonts w:eastAsia="Calibri"/>
                      <w:b/>
                      <w:lang w:eastAsia="en-US"/>
                    </w:rPr>
                  </w:pPr>
                  <w:r>
                    <w:t>4 комплекта</w:t>
                  </w:r>
                </w:p>
              </w:tc>
              <w:tc>
                <w:tcPr>
                  <w:tcW w:w="2574" w:type="dxa"/>
                  <w:vAlign w:val="center"/>
                </w:tcPr>
                <w:p w14:paraId="50D1C86B" w14:textId="77777777" w:rsidR="000878A4" w:rsidRDefault="000878A4" w:rsidP="000878A4">
                  <w:pPr>
                    <w:pStyle w:val="ac"/>
                    <w:jc w:val="center"/>
                    <w:rPr>
                      <w:rFonts w:eastAsia="Calibri"/>
                      <w:b/>
                      <w:lang w:eastAsia="en-US"/>
                    </w:rPr>
                  </w:pPr>
                  <w:r w:rsidRPr="001F40BE">
                    <w:t>Маса (з гвинтами, без підвісу)</w:t>
                  </w:r>
                </w:p>
              </w:tc>
              <w:tc>
                <w:tcPr>
                  <w:tcW w:w="3119" w:type="dxa"/>
                  <w:vAlign w:val="center"/>
                </w:tcPr>
                <w:p w14:paraId="1B029F65" w14:textId="77777777" w:rsidR="000878A4" w:rsidRDefault="000878A4" w:rsidP="000878A4">
                  <w:pPr>
                    <w:pStyle w:val="ac"/>
                    <w:jc w:val="center"/>
                    <w:rPr>
                      <w:rFonts w:eastAsia="Calibri"/>
                      <w:b/>
                      <w:lang w:eastAsia="en-US"/>
                    </w:rPr>
                  </w:pPr>
                  <w:r w:rsidRPr="001F40BE">
                    <w:t>920 г</w:t>
                  </w:r>
                </w:p>
              </w:tc>
              <w:tc>
                <w:tcPr>
                  <w:tcW w:w="992" w:type="dxa"/>
                  <w:vMerge w:val="restart"/>
                </w:tcPr>
                <w:p w14:paraId="4EA99618" w14:textId="77777777" w:rsidR="000878A4" w:rsidRDefault="000878A4" w:rsidP="000878A4">
                  <w:pPr>
                    <w:pStyle w:val="ac"/>
                    <w:jc w:val="center"/>
                    <w:rPr>
                      <w:rFonts w:eastAsia="Calibri"/>
                      <w:b/>
                      <w:lang w:eastAsia="en-US"/>
                    </w:rPr>
                  </w:pPr>
                  <w:r>
                    <w:rPr>
                      <w:rFonts w:eastAsia="Calibri"/>
                      <w:b/>
                      <w:lang w:eastAsia="en-US"/>
                    </w:rPr>
                    <w:t>Китай</w:t>
                  </w:r>
                </w:p>
              </w:tc>
              <w:tc>
                <w:tcPr>
                  <w:tcW w:w="1134" w:type="dxa"/>
                  <w:vMerge w:val="restart"/>
                </w:tcPr>
                <w:p w14:paraId="5AEFFD98" w14:textId="77777777" w:rsidR="000878A4" w:rsidRDefault="000878A4" w:rsidP="000878A4">
                  <w:pPr>
                    <w:pStyle w:val="ac"/>
                    <w:jc w:val="center"/>
                    <w:rPr>
                      <w:rFonts w:eastAsia="Calibri"/>
                      <w:b/>
                      <w:lang w:eastAsia="en-US"/>
                    </w:rPr>
                  </w:pPr>
                  <w:r>
                    <w:rPr>
                      <w:rFonts w:eastAsia="Calibri"/>
                      <w:b/>
                      <w:lang w:eastAsia="en-US"/>
                    </w:rPr>
                    <w:t>Китай</w:t>
                  </w:r>
                </w:p>
              </w:tc>
            </w:tr>
            <w:tr w:rsidR="000878A4" w14:paraId="13C4E72F" w14:textId="77777777" w:rsidTr="0054781A">
              <w:tc>
                <w:tcPr>
                  <w:tcW w:w="449" w:type="dxa"/>
                  <w:vMerge/>
                </w:tcPr>
                <w:p w14:paraId="1A5EF921" w14:textId="77777777" w:rsidR="000878A4" w:rsidRDefault="000878A4" w:rsidP="000878A4">
                  <w:pPr>
                    <w:pStyle w:val="ac"/>
                    <w:jc w:val="center"/>
                    <w:rPr>
                      <w:rFonts w:eastAsia="Calibri"/>
                      <w:b/>
                      <w:lang w:eastAsia="en-US"/>
                    </w:rPr>
                  </w:pPr>
                </w:p>
              </w:tc>
              <w:tc>
                <w:tcPr>
                  <w:tcW w:w="1650" w:type="dxa"/>
                  <w:vMerge/>
                </w:tcPr>
                <w:p w14:paraId="488829AD" w14:textId="77777777" w:rsidR="000878A4" w:rsidRPr="004010A4" w:rsidRDefault="000878A4" w:rsidP="000878A4">
                  <w:pPr>
                    <w:pStyle w:val="ac"/>
                    <w:jc w:val="center"/>
                  </w:pPr>
                </w:p>
              </w:tc>
              <w:tc>
                <w:tcPr>
                  <w:tcW w:w="2574" w:type="dxa"/>
                  <w:vAlign w:val="center"/>
                </w:tcPr>
                <w:p w14:paraId="2AB39EA7" w14:textId="77777777" w:rsidR="000878A4" w:rsidRPr="001F40BE" w:rsidRDefault="000878A4" w:rsidP="000878A4">
                  <w:pPr>
                    <w:pStyle w:val="ac"/>
                    <w:jc w:val="center"/>
                  </w:pPr>
                  <w:r w:rsidRPr="001F40BE">
                    <w:t>Максимальна злітна вага</w:t>
                  </w:r>
                </w:p>
              </w:tc>
              <w:tc>
                <w:tcPr>
                  <w:tcW w:w="3119" w:type="dxa"/>
                  <w:vAlign w:val="center"/>
                </w:tcPr>
                <w:p w14:paraId="47DA271D" w14:textId="77777777" w:rsidR="000878A4" w:rsidRPr="001F40BE" w:rsidRDefault="000878A4" w:rsidP="000878A4">
                  <w:pPr>
                    <w:pStyle w:val="ac"/>
                    <w:jc w:val="center"/>
                  </w:pPr>
                  <w:r w:rsidRPr="001F40BE">
                    <w:t>1,050 г</w:t>
                  </w:r>
                </w:p>
              </w:tc>
              <w:tc>
                <w:tcPr>
                  <w:tcW w:w="992" w:type="dxa"/>
                  <w:vMerge/>
                </w:tcPr>
                <w:p w14:paraId="171B5117" w14:textId="77777777" w:rsidR="000878A4" w:rsidRDefault="000878A4" w:rsidP="000878A4">
                  <w:pPr>
                    <w:pStyle w:val="ac"/>
                    <w:jc w:val="center"/>
                    <w:rPr>
                      <w:rFonts w:eastAsia="Calibri"/>
                      <w:b/>
                      <w:lang w:eastAsia="en-US"/>
                    </w:rPr>
                  </w:pPr>
                </w:p>
              </w:tc>
              <w:tc>
                <w:tcPr>
                  <w:tcW w:w="1134" w:type="dxa"/>
                  <w:vMerge/>
                </w:tcPr>
                <w:p w14:paraId="0E0292C2" w14:textId="77777777" w:rsidR="000878A4" w:rsidRDefault="000878A4" w:rsidP="000878A4">
                  <w:pPr>
                    <w:pStyle w:val="ac"/>
                    <w:jc w:val="center"/>
                    <w:rPr>
                      <w:rFonts w:eastAsia="Calibri"/>
                      <w:b/>
                      <w:lang w:eastAsia="en-US"/>
                    </w:rPr>
                  </w:pPr>
                </w:p>
              </w:tc>
            </w:tr>
            <w:tr w:rsidR="000878A4" w14:paraId="283CEE96" w14:textId="77777777" w:rsidTr="0054781A">
              <w:tc>
                <w:tcPr>
                  <w:tcW w:w="449" w:type="dxa"/>
                  <w:vMerge/>
                </w:tcPr>
                <w:p w14:paraId="03E5AD3A" w14:textId="77777777" w:rsidR="000878A4" w:rsidRDefault="000878A4" w:rsidP="000878A4">
                  <w:pPr>
                    <w:pStyle w:val="ac"/>
                    <w:jc w:val="center"/>
                    <w:rPr>
                      <w:rFonts w:eastAsia="Calibri"/>
                      <w:b/>
                      <w:lang w:eastAsia="en-US"/>
                    </w:rPr>
                  </w:pPr>
                </w:p>
              </w:tc>
              <w:tc>
                <w:tcPr>
                  <w:tcW w:w="1650" w:type="dxa"/>
                  <w:vMerge/>
                </w:tcPr>
                <w:p w14:paraId="1D33318F" w14:textId="77777777" w:rsidR="000878A4" w:rsidRDefault="000878A4" w:rsidP="000878A4">
                  <w:pPr>
                    <w:pStyle w:val="ac"/>
                    <w:jc w:val="center"/>
                  </w:pPr>
                </w:p>
              </w:tc>
              <w:tc>
                <w:tcPr>
                  <w:tcW w:w="2574" w:type="dxa"/>
                  <w:vAlign w:val="center"/>
                </w:tcPr>
                <w:p w14:paraId="50010A39" w14:textId="77777777" w:rsidR="000878A4" w:rsidRPr="001F40BE" w:rsidRDefault="000878A4" w:rsidP="000878A4">
                  <w:pPr>
                    <w:pStyle w:val="ac"/>
                    <w:jc w:val="center"/>
                  </w:pPr>
                  <w:r w:rsidRPr="001F40BE">
                    <w:t>Розміри</w:t>
                  </w:r>
                </w:p>
              </w:tc>
              <w:tc>
                <w:tcPr>
                  <w:tcW w:w="3119" w:type="dxa"/>
                  <w:vAlign w:val="center"/>
                </w:tcPr>
                <w:p w14:paraId="52F20D4A" w14:textId="77777777" w:rsidR="000878A4" w:rsidRPr="001F40BE" w:rsidRDefault="000878A4" w:rsidP="000878A4">
                  <w:pPr>
                    <w:pStyle w:val="ac"/>
                    <w:jc w:val="center"/>
                  </w:pPr>
                  <w:r w:rsidRPr="001F40BE">
                    <w:t>В складеному стані (без пропелерів): 221×96,3×90,3 мм (Д×Ш×В) В розкладеному стані (без пропелерів): 347,5×283×107,7 мм (Д×Ш×В)</w:t>
                  </w:r>
                </w:p>
              </w:tc>
              <w:tc>
                <w:tcPr>
                  <w:tcW w:w="992" w:type="dxa"/>
                  <w:vMerge/>
                </w:tcPr>
                <w:p w14:paraId="2AF4AEE5" w14:textId="77777777" w:rsidR="000878A4" w:rsidRDefault="000878A4" w:rsidP="000878A4">
                  <w:pPr>
                    <w:pStyle w:val="ac"/>
                    <w:jc w:val="center"/>
                    <w:rPr>
                      <w:rFonts w:eastAsia="Calibri"/>
                      <w:b/>
                      <w:lang w:eastAsia="en-US"/>
                    </w:rPr>
                  </w:pPr>
                </w:p>
              </w:tc>
              <w:tc>
                <w:tcPr>
                  <w:tcW w:w="1134" w:type="dxa"/>
                  <w:vMerge/>
                </w:tcPr>
                <w:p w14:paraId="07E646F6" w14:textId="77777777" w:rsidR="000878A4" w:rsidRDefault="000878A4" w:rsidP="000878A4">
                  <w:pPr>
                    <w:pStyle w:val="ac"/>
                    <w:jc w:val="center"/>
                    <w:rPr>
                      <w:rFonts w:eastAsia="Calibri"/>
                      <w:b/>
                      <w:lang w:eastAsia="en-US"/>
                    </w:rPr>
                  </w:pPr>
                </w:p>
              </w:tc>
            </w:tr>
            <w:tr w:rsidR="000878A4" w14:paraId="5D4F08AE" w14:textId="77777777" w:rsidTr="0054781A">
              <w:tc>
                <w:tcPr>
                  <w:tcW w:w="449" w:type="dxa"/>
                  <w:vMerge/>
                </w:tcPr>
                <w:p w14:paraId="4499B234" w14:textId="77777777" w:rsidR="000878A4" w:rsidRDefault="000878A4" w:rsidP="000878A4">
                  <w:pPr>
                    <w:pStyle w:val="ac"/>
                    <w:jc w:val="center"/>
                    <w:rPr>
                      <w:rFonts w:eastAsia="Calibri"/>
                      <w:b/>
                      <w:lang w:eastAsia="en-US"/>
                    </w:rPr>
                  </w:pPr>
                </w:p>
              </w:tc>
              <w:tc>
                <w:tcPr>
                  <w:tcW w:w="1650" w:type="dxa"/>
                  <w:vMerge/>
                </w:tcPr>
                <w:p w14:paraId="57565A31" w14:textId="77777777" w:rsidR="000878A4" w:rsidRDefault="000878A4" w:rsidP="000878A4">
                  <w:pPr>
                    <w:pStyle w:val="ac"/>
                    <w:jc w:val="center"/>
                  </w:pPr>
                </w:p>
              </w:tc>
              <w:tc>
                <w:tcPr>
                  <w:tcW w:w="2574" w:type="dxa"/>
                  <w:vAlign w:val="center"/>
                </w:tcPr>
                <w:p w14:paraId="26CEF9D2" w14:textId="77777777" w:rsidR="000878A4" w:rsidRPr="001F40BE" w:rsidRDefault="000878A4" w:rsidP="000878A4">
                  <w:pPr>
                    <w:pStyle w:val="ac"/>
                    <w:jc w:val="center"/>
                  </w:pPr>
                  <w:r w:rsidRPr="001F40BE">
                    <w:t>Діагональна відстань</w:t>
                  </w:r>
                </w:p>
              </w:tc>
              <w:tc>
                <w:tcPr>
                  <w:tcW w:w="3119" w:type="dxa"/>
                  <w:vAlign w:val="center"/>
                </w:tcPr>
                <w:p w14:paraId="6D52B5F8" w14:textId="77777777" w:rsidR="000878A4" w:rsidRPr="001F40BE" w:rsidRDefault="000878A4" w:rsidP="000878A4">
                  <w:pPr>
                    <w:pStyle w:val="ac"/>
                    <w:jc w:val="center"/>
                  </w:pPr>
                  <w:r w:rsidRPr="001F40BE">
                    <w:t>380,1 мм</w:t>
                  </w:r>
                </w:p>
              </w:tc>
              <w:tc>
                <w:tcPr>
                  <w:tcW w:w="992" w:type="dxa"/>
                  <w:vMerge/>
                </w:tcPr>
                <w:p w14:paraId="191BCC47" w14:textId="77777777" w:rsidR="000878A4" w:rsidRDefault="000878A4" w:rsidP="000878A4">
                  <w:pPr>
                    <w:pStyle w:val="ac"/>
                    <w:jc w:val="center"/>
                    <w:rPr>
                      <w:rFonts w:eastAsia="Calibri"/>
                      <w:b/>
                      <w:lang w:eastAsia="en-US"/>
                    </w:rPr>
                  </w:pPr>
                </w:p>
              </w:tc>
              <w:tc>
                <w:tcPr>
                  <w:tcW w:w="1134" w:type="dxa"/>
                  <w:vMerge/>
                </w:tcPr>
                <w:p w14:paraId="5A7889E5" w14:textId="77777777" w:rsidR="000878A4" w:rsidRDefault="000878A4" w:rsidP="000878A4">
                  <w:pPr>
                    <w:pStyle w:val="ac"/>
                    <w:jc w:val="center"/>
                    <w:rPr>
                      <w:rFonts w:eastAsia="Calibri"/>
                      <w:b/>
                      <w:lang w:eastAsia="en-US"/>
                    </w:rPr>
                  </w:pPr>
                </w:p>
              </w:tc>
            </w:tr>
            <w:tr w:rsidR="000878A4" w14:paraId="71678CAE" w14:textId="77777777" w:rsidTr="0054781A">
              <w:tc>
                <w:tcPr>
                  <w:tcW w:w="449" w:type="dxa"/>
                  <w:vMerge/>
                </w:tcPr>
                <w:p w14:paraId="3C0CEA08" w14:textId="77777777" w:rsidR="000878A4" w:rsidRDefault="000878A4" w:rsidP="000878A4">
                  <w:pPr>
                    <w:pStyle w:val="ac"/>
                    <w:jc w:val="center"/>
                    <w:rPr>
                      <w:rFonts w:eastAsia="Calibri"/>
                      <w:b/>
                      <w:lang w:eastAsia="en-US"/>
                    </w:rPr>
                  </w:pPr>
                </w:p>
              </w:tc>
              <w:tc>
                <w:tcPr>
                  <w:tcW w:w="1650" w:type="dxa"/>
                  <w:vMerge/>
                </w:tcPr>
                <w:p w14:paraId="567B012F" w14:textId="77777777" w:rsidR="000878A4" w:rsidRDefault="000878A4" w:rsidP="000878A4">
                  <w:pPr>
                    <w:pStyle w:val="ac"/>
                    <w:jc w:val="center"/>
                  </w:pPr>
                </w:p>
              </w:tc>
              <w:tc>
                <w:tcPr>
                  <w:tcW w:w="2574" w:type="dxa"/>
                  <w:vAlign w:val="center"/>
                </w:tcPr>
                <w:p w14:paraId="47E93E77" w14:textId="77777777" w:rsidR="000878A4" w:rsidRPr="001F40BE" w:rsidRDefault="000878A4" w:rsidP="000878A4">
                  <w:pPr>
                    <w:pStyle w:val="ac"/>
                    <w:jc w:val="center"/>
                  </w:pPr>
                  <w:r w:rsidRPr="001F40BE">
                    <w:t>Максимальна швидкість підйому</w:t>
                  </w:r>
                </w:p>
              </w:tc>
              <w:tc>
                <w:tcPr>
                  <w:tcW w:w="3119" w:type="dxa"/>
                  <w:vAlign w:val="center"/>
                </w:tcPr>
                <w:p w14:paraId="5A0E45A1" w14:textId="77777777" w:rsidR="000878A4" w:rsidRPr="001F40BE" w:rsidRDefault="000878A4" w:rsidP="000878A4">
                  <w:pPr>
                    <w:pStyle w:val="ad"/>
                    <w:rPr>
                      <w:rFonts w:ascii="Times New Roman" w:hAnsi="Times New Roman" w:cs="Times New Roman"/>
                      <w:lang w:eastAsia="zh-CN"/>
                    </w:rPr>
                  </w:pPr>
                  <w:r w:rsidRPr="001F40BE">
                    <w:rPr>
                      <w:rFonts w:ascii="Times New Roman" w:hAnsi="Times New Roman" w:cs="Times New Roman"/>
                      <w:lang w:eastAsia="zh-CN"/>
                    </w:rPr>
                    <w:t>6 м/с (Normal Mode)</w:t>
                  </w:r>
                </w:p>
                <w:p w14:paraId="709208A1" w14:textId="77777777" w:rsidR="000878A4" w:rsidRPr="001F40BE" w:rsidRDefault="000878A4" w:rsidP="000878A4">
                  <w:pPr>
                    <w:pStyle w:val="ac"/>
                    <w:jc w:val="center"/>
                  </w:pPr>
                  <w:r w:rsidRPr="001F40BE">
                    <w:t>8 м/с (Sport Mode)</w:t>
                  </w:r>
                </w:p>
              </w:tc>
              <w:tc>
                <w:tcPr>
                  <w:tcW w:w="992" w:type="dxa"/>
                  <w:vMerge/>
                </w:tcPr>
                <w:p w14:paraId="2D61EBD8" w14:textId="77777777" w:rsidR="000878A4" w:rsidRDefault="000878A4" w:rsidP="000878A4">
                  <w:pPr>
                    <w:pStyle w:val="ac"/>
                    <w:jc w:val="center"/>
                    <w:rPr>
                      <w:rFonts w:eastAsia="Calibri"/>
                      <w:b/>
                      <w:lang w:eastAsia="en-US"/>
                    </w:rPr>
                  </w:pPr>
                </w:p>
              </w:tc>
              <w:tc>
                <w:tcPr>
                  <w:tcW w:w="1134" w:type="dxa"/>
                  <w:vMerge/>
                </w:tcPr>
                <w:p w14:paraId="20A191EA" w14:textId="77777777" w:rsidR="000878A4" w:rsidRDefault="000878A4" w:rsidP="000878A4">
                  <w:pPr>
                    <w:pStyle w:val="ac"/>
                    <w:jc w:val="center"/>
                    <w:rPr>
                      <w:rFonts w:eastAsia="Calibri"/>
                      <w:b/>
                      <w:lang w:eastAsia="en-US"/>
                    </w:rPr>
                  </w:pPr>
                </w:p>
              </w:tc>
            </w:tr>
            <w:tr w:rsidR="000878A4" w14:paraId="06C45C2E" w14:textId="77777777" w:rsidTr="0054781A">
              <w:tc>
                <w:tcPr>
                  <w:tcW w:w="449" w:type="dxa"/>
                  <w:vMerge/>
                </w:tcPr>
                <w:p w14:paraId="2C8CE4C6" w14:textId="77777777" w:rsidR="000878A4" w:rsidRDefault="000878A4" w:rsidP="000878A4">
                  <w:pPr>
                    <w:pStyle w:val="ac"/>
                    <w:jc w:val="center"/>
                    <w:rPr>
                      <w:rFonts w:eastAsia="Calibri"/>
                      <w:b/>
                      <w:lang w:eastAsia="en-US"/>
                    </w:rPr>
                  </w:pPr>
                </w:p>
              </w:tc>
              <w:tc>
                <w:tcPr>
                  <w:tcW w:w="1650" w:type="dxa"/>
                  <w:vMerge/>
                </w:tcPr>
                <w:p w14:paraId="3431599F" w14:textId="77777777" w:rsidR="000878A4" w:rsidRDefault="000878A4" w:rsidP="000878A4">
                  <w:pPr>
                    <w:pStyle w:val="ac"/>
                    <w:jc w:val="center"/>
                  </w:pPr>
                </w:p>
              </w:tc>
              <w:tc>
                <w:tcPr>
                  <w:tcW w:w="2574" w:type="dxa"/>
                  <w:vAlign w:val="center"/>
                </w:tcPr>
                <w:p w14:paraId="6447EC7F" w14:textId="77777777" w:rsidR="000878A4" w:rsidRPr="001F40BE" w:rsidRDefault="000878A4" w:rsidP="000878A4">
                  <w:pPr>
                    <w:pStyle w:val="ac"/>
                    <w:jc w:val="center"/>
                  </w:pPr>
                  <w:r w:rsidRPr="001F40BE">
                    <w:t>Максимальна швидкість зниження</w:t>
                  </w:r>
                </w:p>
              </w:tc>
              <w:tc>
                <w:tcPr>
                  <w:tcW w:w="3119" w:type="dxa"/>
                  <w:vAlign w:val="center"/>
                </w:tcPr>
                <w:p w14:paraId="3648A5C5" w14:textId="77777777" w:rsidR="000878A4" w:rsidRPr="001F40BE" w:rsidRDefault="000878A4" w:rsidP="000878A4">
                  <w:pPr>
                    <w:pStyle w:val="ad"/>
                    <w:rPr>
                      <w:rFonts w:ascii="Times New Roman" w:hAnsi="Times New Roman" w:cs="Times New Roman"/>
                      <w:lang w:eastAsia="zh-CN"/>
                    </w:rPr>
                  </w:pPr>
                  <w:r w:rsidRPr="001F40BE">
                    <w:rPr>
                      <w:rFonts w:ascii="Times New Roman" w:hAnsi="Times New Roman" w:cs="Times New Roman"/>
                      <w:lang w:eastAsia="zh-CN"/>
                    </w:rPr>
                    <w:t>6 м/с (Normal Mode)</w:t>
                  </w:r>
                </w:p>
                <w:p w14:paraId="1C0C440B" w14:textId="77777777" w:rsidR="000878A4" w:rsidRPr="001F40BE" w:rsidRDefault="000878A4" w:rsidP="000878A4">
                  <w:pPr>
                    <w:rPr>
                      <w:rFonts w:ascii="Times New Roman" w:hAnsi="Times New Roman" w:cs="Times New Roman"/>
                      <w:lang w:eastAsia="zh-CN"/>
                    </w:rPr>
                  </w:pPr>
                  <w:r w:rsidRPr="001F40BE">
                    <w:rPr>
                      <w:rFonts w:ascii="Times New Roman" w:hAnsi="Times New Roman"/>
                      <w:sz w:val="24"/>
                      <w:szCs w:val="24"/>
                    </w:rPr>
                    <w:t>6 м/с (Sport Mode)</w:t>
                  </w:r>
                </w:p>
              </w:tc>
              <w:tc>
                <w:tcPr>
                  <w:tcW w:w="992" w:type="dxa"/>
                  <w:vMerge/>
                </w:tcPr>
                <w:p w14:paraId="1D9B2CCB" w14:textId="77777777" w:rsidR="000878A4" w:rsidRDefault="000878A4" w:rsidP="000878A4">
                  <w:pPr>
                    <w:pStyle w:val="ac"/>
                    <w:jc w:val="center"/>
                    <w:rPr>
                      <w:rFonts w:eastAsia="Calibri"/>
                      <w:b/>
                      <w:lang w:eastAsia="en-US"/>
                    </w:rPr>
                  </w:pPr>
                </w:p>
              </w:tc>
              <w:tc>
                <w:tcPr>
                  <w:tcW w:w="1134" w:type="dxa"/>
                  <w:vMerge/>
                </w:tcPr>
                <w:p w14:paraId="65123692" w14:textId="77777777" w:rsidR="000878A4" w:rsidRDefault="000878A4" w:rsidP="000878A4">
                  <w:pPr>
                    <w:pStyle w:val="ac"/>
                    <w:jc w:val="center"/>
                    <w:rPr>
                      <w:rFonts w:eastAsia="Calibri"/>
                      <w:b/>
                      <w:lang w:eastAsia="en-US"/>
                    </w:rPr>
                  </w:pPr>
                </w:p>
              </w:tc>
            </w:tr>
            <w:tr w:rsidR="000878A4" w14:paraId="0C41D4F8" w14:textId="77777777" w:rsidTr="0054781A">
              <w:tc>
                <w:tcPr>
                  <w:tcW w:w="449" w:type="dxa"/>
                  <w:vMerge/>
                </w:tcPr>
                <w:p w14:paraId="3610FBB9" w14:textId="77777777" w:rsidR="000878A4" w:rsidRDefault="000878A4" w:rsidP="000878A4">
                  <w:pPr>
                    <w:pStyle w:val="ac"/>
                    <w:jc w:val="center"/>
                    <w:rPr>
                      <w:rFonts w:eastAsia="Calibri"/>
                      <w:b/>
                      <w:lang w:eastAsia="en-US"/>
                    </w:rPr>
                  </w:pPr>
                </w:p>
              </w:tc>
              <w:tc>
                <w:tcPr>
                  <w:tcW w:w="1650" w:type="dxa"/>
                  <w:vMerge/>
                </w:tcPr>
                <w:p w14:paraId="4495A5B9" w14:textId="77777777" w:rsidR="000878A4" w:rsidRDefault="000878A4" w:rsidP="000878A4">
                  <w:pPr>
                    <w:pStyle w:val="ac"/>
                    <w:jc w:val="center"/>
                  </w:pPr>
                </w:p>
              </w:tc>
              <w:tc>
                <w:tcPr>
                  <w:tcW w:w="2574" w:type="dxa"/>
                  <w:vAlign w:val="center"/>
                </w:tcPr>
                <w:p w14:paraId="3C0388EB" w14:textId="77777777" w:rsidR="000878A4" w:rsidRPr="001F40BE" w:rsidRDefault="000878A4" w:rsidP="000878A4">
                  <w:pPr>
                    <w:pStyle w:val="ac"/>
                    <w:jc w:val="center"/>
                  </w:pPr>
                  <w:r w:rsidRPr="001F40BE">
                    <w:t>Максимальна швидкість польоту (на рівні моря, без вітру)</w:t>
                  </w:r>
                </w:p>
              </w:tc>
              <w:tc>
                <w:tcPr>
                  <w:tcW w:w="3119" w:type="dxa"/>
                  <w:vAlign w:val="center"/>
                </w:tcPr>
                <w:p w14:paraId="6EA8699F" w14:textId="77777777" w:rsidR="000878A4" w:rsidRPr="001F40BE" w:rsidRDefault="000878A4" w:rsidP="000878A4">
                  <w:pPr>
                    <w:pStyle w:val="ad"/>
                    <w:rPr>
                      <w:rFonts w:ascii="Times New Roman" w:hAnsi="Times New Roman" w:cs="Times New Roman"/>
                      <w:lang w:eastAsia="zh-CN"/>
                    </w:rPr>
                  </w:pPr>
                  <w:r w:rsidRPr="001F40BE">
                    <w:rPr>
                      <w:rFonts w:ascii="Times New Roman" w:hAnsi="Times New Roman" w:cs="Times New Roman"/>
                      <w:lang w:eastAsia="zh-CN"/>
                    </w:rPr>
                    <w:t>15 м/с (нормальний режим)</w:t>
                  </w:r>
                </w:p>
                <w:p w14:paraId="4DE8F930" w14:textId="77777777" w:rsidR="000878A4" w:rsidRPr="001F40BE" w:rsidRDefault="000878A4" w:rsidP="000878A4">
                  <w:pPr>
                    <w:rPr>
                      <w:rFonts w:ascii="Times New Roman" w:hAnsi="Times New Roman" w:cs="Times New Roman"/>
                      <w:lang w:eastAsia="zh-CN"/>
                    </w:rPr>
                  </w:pPr>
                  <w:r w:rsidRPr="001F40BE">
                    <w:rPr>
                      <w:rFonts w:ascii="Times New Roman" w:hAnsi="Times New Roman"/>
                      <w:sz w:val="24"/>
                      <w:szCs w:val="24"/>
                    </w:rPr>
                    <w:t>Вперед: 21 м/с, вбік: 20 м/с, назад: 19 м/с (Sport Mode)</w:t>
                  </w:r>
                </w:p>
              </w:tc>
              <w:tc>
                <w:tcPr>
                  <w:tcW w:w="992" w:type="dxa"/>
                  <w:vMerge/>
                </w:tcPr>
                <w:p w14:paraId="7DAC8D29" w14:textId="77777777" w:rsidR="000878A4" w:rsidRDefault="000878A4" w:rsidP="000878A4">
                  <w:pPr>
                    <w:pStyle w:val="ac"/>
                    <w:jc w:val="center"/>
                    <w:rPr>
                      <w:rFonts w:eastAsia="Calibri"/>
                      <w:b/>
                      <w:lang w:eastAsia="en-US"/>
                    </w:rPr>
                  </w:pPr>
                </w:p>
              </w:tc>
              <w:tc>
                <w:tcPr>
                  <w:tcW w:w="1134" w:type="dxa"/>
                  <w:vMerge/>
                </w:tcPr>
                <w:p w14:paraId="5FB05F38" w14:textId="77777777" w:rsidR="000878A4" w:rsidRDefault="000878A4" w:rsidP="000878A4">
                  <w:pPr>
                    <w:pStyle w:val="ac"/>
                    <w:jc w:val="center"/>
                    <w:rPr>
                      <w:rFonts w:eastAsia="Calibri"/>
                      <w:b/>
                      <w:lang w:eastAsia="en-US"/>
                    </w:rPr>
                  </w:pPr>
                </w:p>
              </w:tc>
            </w:tr>
            <w:tr w:rsidR="000878A4" w14:paraId="2C9CDAF6" w14:textId="77777777" w:rsidTr="0054781A">
              <w:tc>
                <w:tcPr>
                  <w:tcW w:w="449" w:type="dxa"/>
                  <w:vMerge/>
                </w:tcPr>
                <w:p w14:paraId="5493D79A" w14:textId="77777777" w:rsidR="000878A4" w:rsidRDefault="000878A4" w:rsidP="000878A4">
                  <w:pPr>
                    <w:pStyle w:val="ac"/>
                    <w:jc w:val="center"/>
                    <w:rPr>
                      <w:rFonts w:eastAsia="Calibri"/>
                      <w:b/>
                      <w:lang w:eastAsia="en-US"/>
                    </w:rPr>
                  </w:pPr>
                </w:p>
              </w:tc>
              <w:tc>
                <w:tcPr>
                  <w:tcW w:w="1650" w:type="dxa"/>
                  <w:vMerge/>
                </w:tcPr>
                <w:p w14:paraId="46C320E9" w14:textId="77777777" w:rsidR="000878A4" w:rsidRDefault="000878A4" w:rsidP="000878A4">
                  <w:pPr>
                    <w:pStyle w:val="ac"/>
                    <w:jc w:val="center"/>
                  </w:pPr>
                </w:p>
              </w:tc>
              <w:tc>
                <w:tcPr>
                  <w:tcW w:w="2574" w:type="dxa"/>
                  <w:vAlign w:val="center"/>
                </w:tcPr>
                <w:p w14:paraId="46D26F0C" w14:textId="77777777" w:rsidR="000878A4" w:rsidRPr="001F40BE" w:rsidRDefault="000878A4" w:rsidP="000878A4">
                  <w:pPr>
                    <w:pStyle w:val="ac"/>
                    <w:jc w:val="center"/>
                  </w:pPr>
                  <w:r w:rsidRPr="001F40BE">
                    <w:t>Максимальна стійкість до швидкості вітру</w:t>
                  </w:r>
                </w:p>
              </w:tc>
              <w:tc>
                <w:tcPr>
                  <w:tcW w:w="3119" w:type="dxa"/>
                  <w:vAlign w:val="center"/>
                </w:tcPr>
                <w:p w14:paraId="11FB087D" w14:textId="77777777" w:rsidR="000878A4" w:rsidRPr="001F40BE" w:rsidRDefault="000878A4" w:rsidP="000878A4">
                  <w:pPr>
                    <w:rPr>
                      <w:rFonts w:ascii="Times New Roman" w:hAnsi="Times New Roman" w:cs="Times New Roman"/>
                      <w:lang w:eastAsia="zh-CN"/>
                    </w:rPr>
                  </w:pPr>
                  <w:r w:rsidRPr="001F40BE">
                    <w:rPr>
                      <w:rFonts w:ascii="Times New Roman" w:hAnsi="Times New Roman"/>
                      <w:sz w:val="24"/>
                      <w:szCs w:val="24"/>
                    </w:rPr>
                    <w:t xml:space="preserve">12 м/с </w:t>
                  </w:r>
                </w:p>
              </w:tc>
              <w:tc>
                <w:tcPr>
                  <w:tcW w:w="992" w:type="dxa"/>
                  <w:vMerge/>
                </w:tcPr>
                <w:p w14:paraId="668150D1" w14:textId="77777777" w:rsidR="000878A4" w:rsidRDefault="000878A4" w:rsidP="000878A4">
                  <w:pPr>
                    <w:pStyle w:val="ac"/>
                    <w:jc w:val="center"/>
                    <w:rPr>
                      <w:rFonts w:eastAsia="Calibri"/>
                      <w:b/>
                      <w:lang w:eastAsia="en-US"/>
                    </w:rPr>
                  </w:pPr>
                </w:p>
              </w:tc>
              <w:tc>
                <w:tcPr>
                  <w:tcW w:w="1134" w:type="dxa"/>
                  <w:vMerge/>
                </w:tcPr>
                <w:p w14:paraId="0A063E9E" w14:textId="77777777" w:rsidR="000878A4" w:rsidRDefault="000878A4" w:rsidP="000878A4">
                  <w:pPr>
                    <w:pStyle w:val="ac"/>
                    <w:jc w:val="center"/>
                    <w:rPr>
                      <w:rFonts w:eastAsia="Calibri"/>
                      <w:b/>
                      <w:lang w:eastAsia="en-US"/>
                    </w:rPr>
                  </w:pPr>
                </w:p>
              </w:tc>
            </w:tr>
            <w:tr w:rsidR="000878A4" w14:paraId="1F51D702" w14:textId="77777777" w:rsidTr="0054781A">
              <w:tc>
                <w:tcPr>
                  <w:tcW w:w="449" w:type="dxa"/>
                  <w:vMerge/>
                </w:tcPr>
                <w:p w14:paraId="1888E59D" w14:textId="77777777" w:rsidR="000878A4" w:rsidRDefault="000878A4" w:rsidP="000878A4">
                  <w:pPr>
                    <w:pStyle w:val="ac"/>
                    <w:jc w:val="center"/>
                    <w:rPr>
                      <w:rFonts w:eastAsia="Calibri"/>
                      <w:b/>
                      <w:lang w:eastAsia="en-US"/>
                    </w:rPr>
                  </w:pPr>
                </w:p>
              </w:tc>
              <w:tc>
                <w:tcPr>
                  <w:tcW w:w="1650" w:type="dxa"/>
                  <w:vMerge/>
                </w:tcPr>
                <w:p w14:paraId="56DD6E22" w14:textId="77777777" w:rsidR="000878A4" w:rsidRDefault="000878A4" w:rsidP="000878A4">
                  <w:pPr>
                    <w:pStyle w:val="ac"/>
                    <w:jc w:val="center"/>
                  </w:pPr>
                </w:p>
              </w:tc>
              <w:tc>
                <w:tcPr>
                  <w:tcW w:w="2574" w:type="dxa"/>
                  <w:vAlign w:val="center"/>
                </w:tcPr>
                <w:p w14:paraId="07D6EDBD" w14:textId="77777777" w:rsidR="000878A4" w:rsidRPr="001F40BE" w:rsidRDefault="000878A4" w:rsidP="000878A4">
                  <w:pPr>
                    <w:pStyle w:val="ac"/>
                    <w:jc w:val="center"/>
                  </w:pPr>
                  <w:r w:rsidRPr="001F40BE">
                    <w:t>Максимальна висота зльоту над рівнем моря</w:t>
                  </w:r>
                </w:p>
              </w:tc>
              <w:tc>
                <w:tcPr>
                  <w:tcW w:w="3119" w:type="dxa"/>
                  <w:vAlign w:val="center"/>
                </w:tcPr>
                <w:p w14:paraId="5B6B27E7"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6000 м (без корисного навантаження)</w:t>
                  </w:r>
                </w:p>
              </w:tc>
              <w:tc>
                <w:tcPr>
                  <w:tcW w:w="992" w:type="dxa"/>
                  <w:vMerge/>
                </w:tcPr>
                <w:p w14:paraId="38E6A442" w14:textId="77777777" w:rsidR="000878A4" w:rsidRDefault="000878A4" w:rsidP="000878A4">
                  <w:pPr>
                    <w:pStyle w:val="ac"/>
                    <w:jc w:val="center"/>
                    <w:rPr>
                      <w:rFonts w:eastAsia="Calibri"/>
                      <w:b/>
                      <w:lang w:eastAsia="en-US"/>
                    </w:rPr>
                  </w:pPr>
                </w:p>
              </w:tc>
              <w:tc>
                <w:tcPr>
                  <w:tcW w:w="1134" w:type="dxa"/>
                  <w:vMerge/>
                </w:tcPr>
                <w:p w14:paraId="03383B91" w14:textId="77777777" w:rsidR="000878A4" w:rsidRDefault="000878A4" w:rsidP="000878A4">
                  <w:pPr>
                    <w:pStyle w:val="ac"/>
                    <w:jc w:val="center"/>
                    <w:rPr>
                      <w:rFonts w:eastAsia="Calibri"/>
                      <w:b/>
                      <w:lang w:eastAsia="en-US"/>
                    </w:rPr>
                  </w:pPr>
                </w:p>
              </w:tc>
            </w:tr>
            <w:tr w:rsidR="000878A4" w14:paraId="49033356" w14:textId="77777777" w:rsidTr="0054781A">
              <w:tc>
                <w:tcPr>
                  <w:tcW w:w="449" w:type="dxa"/>
                  <w:vMerge/>
                </w:tcPr>
                <w:p w14:paraId="21B23D73" w14:textId="77777777" w:rsidR="000878A4" w:rsidRDefault="000878A4" w:rsidP="000878A4">
                  <w:pPr>
                    <w:pStyle w:val="ac"/>
                    <w:jc w:val="center"/>
                    <w:rPr>
                      <w:rFonts w:eastAsia="Calibri"/>
                      <w:b/>
                      <w:lang w:eastAsia="en-US"/>
                    </w:rPr>
                  </w:pPr>
                </w:p>
              </w:tc>
              <w:tc>
                <w:tcPr>
                  <w:tcW w:w="1650" w:type="dxa"/>
                  <w:vMerge/>
                </w:tcPr>
                <w:p w14:paraId="4DEC2777" w14:textId="77777777" w:rsidR="000878A4" w:rsidRDefault="000878A4" w:rsidP="000878A4">
                  <w:pPr>
                    <w:pStyle w:val="ac"/>
                    <w:jc w:val="center"/>
                  </w:pPr>
                </w:p>
              </w:tc>
              <w:tc>
                <w:tcPr>
                  <w:tcW w:w="2574" w:type="dxa"/>
                  <w:vAlign w:val="center"/>
                </w:tcPr>
                <w:p w14:paraId="77B2CD07" w14:textId="77777777" w:rsidR="000878A4" w:rsidRPr="001F40BE" w:rsidRDefault="000878A4" w:rsidP="000878A4">
                  <w:pPr>
                    <w:pStyle w:val="ac"/>
                    <w:jc w:val="center"/>
                  </w:pPr>
                  <w:r w:rsidRPr="001F40BE">
                    <w:t>Максимальний час польоту (без вітру)</w:t>
                  </w:r>
                </w:p>
              </w:tc>
              <w:tc>
                <w:tcPr>
                  <w:tcW w:w="3119" w:type="dxa"/>
                  <w:vAlign w:val="center"/>
                </w:tcPr>
                <w:p w14:paraId="21708CB7"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45 хв</w:t>
                  </w:r>
                </w:p>
              </w:tc>
              <w:tc>
                <w:tcPr>
                  <w:tcW w:w="992" w:type="dxa"/>
                  <w:vMerge/>
                </w:tcPr>
                <w:p w14:paraId="75D31607" w14:textId="77777777" w:rsidR="000878A4" w:rsidRDefault="000878A4" w:rsidP="000878A4">
                  <w:pPr>
                    <w:pStyle w:val="ac"/>
                    <w:jc w:val="center"/>
                    <w:rPr>
                      <w:rFonts w:eastAsia="Calibri"/>
                      <w:b/>
                      <w:lang w:eastAsia="en-US"/>
                    </w:rPr>
                  </w:pPr>
                </w:p>
              </w:tc>
              <w:tc>
                <w:tcPr>
                  <w:tcW w:w="1134" w:type="dxa"/>
                  <w:vMerge/>
                </w:tcPr>
                <w:p w14:paraId="3E010AAC" w14:textId="77777777" w:rsidR="000878A4" w:rsidRDefault="000878A4" w:rsidP="000878A4">
                  <w:pPr>
                    <w:pStyle w:val="ac"/>
                    <w:jc w:val="center"/>
                    <w:rPr>
                      <w:rFonts w:eastAsia="Calibri"/>
                      <w:b/>
                      <w:lang w:eastAsia="en-US"/>
                    </w:rPr>
                  </w:pPr>
                </w:p>
              </w:tc>
            </w:tr>
            <w:tr w:rsidR="000878A4" w14:paraId="28ED22AC" w14:textId="77777777" w:rsidTr="0054781A">
              <w:tc>
                <w:tcPr>
                  <w:tcW w:w="449" w:type="dxa"/>
                  <w:vMerge/>
                </w:tcPr>
                <w:p w14:paraId="1AD555B1" w14:textId="77777777" w:rsidR="000878A4" w:rsidRDefault="000878A4" w:rsidP="000878A4">
                  <w:pPr>
                    <w:pStyle w:val="ac"/>
                    <w:jc w:val="center"/>
                    <w:rPr>
                      <w:rFonts w:eastAsia="Calibri"/>
                      <w:b/>
                      <w:lang w:eastAsia="en-US"/>
                    </w:rPr>
                  </w:pPr>
                </w:p>
              </w:tc>
              <w:tc>
                <w:tcPr>
                  <w:tcW w:w="1650" w:type="dxa"/>
                  <w:vMerge/>
                </w:tcPr>
                <w:p w14:paraId="05452CEA" w14:textId="77777777" w:rsidR="000878A4" w:rsidRDefault="000878A4" w:rsidP="000878A4">
                  <w:pPr>
                    <w:pStyle w:val="ac"/>
                    <w:jc w:val="center"/>
                  </w:pPr>
                </w:p>
              </w:tc>
              <w:tc>
                <w:tcPr>
                  <w:tcW w:w="2574" w:type="dxa"/>
                  <w:vAlign w:val="center"/>
                </w:tcPr>
                <w:p w14:paraId="49D8B6AB" w14:textId="77777777" w:rsidR="000878A4" w:rsidRPr="001F40BE" w:rsidRDefault="000878A4" w:rsidP="000878A4">
                  <w:pPr>
                    <w:pStyle w:val="ac"/>
                    <w:jc w:val="center"/>
                  </w:pPr>
                  <w:r w:rsidRPr="001F40BE">
                    <w:t>Максимальний час зависання (без вітру)</w:t>
                  </w:r>
                </w:p>
              </w:tc>
              <w:tc>
                <w:tcPr>
                  <w:tcW w:w="3119" w:type="dxa"/>
                  <w:vAlign w:val="center"/>
                </w:tcPr>
                <w:p w14:paraId="19E497AA"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38 хв</w:t>
                  </w:r>
                </w:p>
              </w:tc>
              <w:tc>
                <w:tcPr>
                  <w:tcW w:w="992" w:type="dxa"/>
                  <w:vMerge/>
                </w:tcPr>
                <w:p w14:paraId="719B0A8E" w14:textId="77777777" w:rsidR="000878A4" w:rsidRDefault="000878A4" w:rsidP="000878A4">
                  <w:pPr>
                    <w:pStyle w:val="ac"/>
                    <w:jc w:val="center"/>
                    <w:rPr>
                      <w:rFonts w:eastAsia="Calibri"/>
                      <w:b/>
                      <w:lang w:eastAsia="en-US"/>
                    </w:rPr>
                  </w:pPr>
                </w:p>
              </w:tc>
              <w:tc>
                <w:tcPr>
                  <w:tcW w:w="1134" w:type="dxa"/>
                  <w:vMerge/>
                </w:tcPr>
                <w:p w14:paraId="63F0D375" w14:textId="77777777" w:rsidR="000878A4" w:rsidRDefault="000878A4" w:rsidP="000878A4">
                  <w:pPr>
                    <w:pStyle w:val="ac"/>
                    <w:jc w:val="center"/>
                    <w:rPr>
                      <w:rFonts w:eastAsia="Calibri"/>
                      <w:b/>
                      <w:lang w:eastAsia="en-US"/>
                    </w:rPr>
                  </w:pPr>
                </w:p>
              </w:tc>
            </w:tr>
            <w:tr w:rsidR="000878A4" w14:paraId="3C1E50CE" w14:textId="77777777" w:rsidTr="0054781A">
              <w:tc>
                <w:tcPr>
                  <w:tcW w:w="449" w:type="dxa"/>
                  <w:vMerge/>
                </w:tcPr>
                <w:p w14:paraId="2C57DAEE" w14:textId="77777777" w:rsidR="000878A4" w:rsidRDefault="000878A4" w:rsidP="000878A4">
                  <w:pPr>
                    <w:pStyle w:val="ac"/>
                    <w:jc w:val="center"/>
                    <w:rPr>
                      <w:rFonts w:eastAsia="Calibri"/>
                      <w:b/>
                      <w:lang w:eastAsia="en-US"/>
                    </w:rPr>
                  </w:pPr>
                </w:p>
              </w:tc>
              <w:tc>
                <w:tcPr>
                  <w:tcW w:w="1650" w:type="dxa"/>
                  <w:vMerge/>
                </w:tcPr>
                <w:p w14:paraId="4176AA03" w14:textId="77777777" w:rsidR="000878A4" w:rsidRDefault="000878A4" w:rsidP="000878A4">
                  <w:pPr>
                    <w:pStyle w:val="ac"/>
                    <w:jc w:val="center"/>
                  </w:pPr>
                </w:p>
              </w:tc>
              <w:tc>
                <w:tcPr>
                  <w:tcW w:w="2574" w:type="dxa"/>
                  <w:vAlign w:val="center"/>
                </w:tcPr>
                <w:p w14:paraId="00650EDC" w14:textId="77777777" w:rsidR="000878A4" w:rsidRPr="001F40BE" w:rsidRDefault="000878A4" w:rsidP="000878A4">
                  <w:pPr>
                    <w:pStyle w:val="ac"/>
                    <w:jc w:val="center"/>
                  </w:pPr>
                  <w:r w:rsidRPr="001F40BE">
                    <w:t>Максимальна дальність польоту</w:t>
                  </w:r>
                </w:p>
              </w:tc>
              <w:tc>
                <w:tcPr>
                  <w:tcW w:w="3119" w:type="dxa"/>
                  <w:vAlign w:val="center"/>
                </w:tcPr>
                <w:p w14:paraId="3FF7B243"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32 км</w:t>
                  </w:r>
                </w:p>
              </w:tc>
              <w:tc>
                <w:tcPr>
                  <w:tcW w:w="992" w:type="dxa"/>
                  <w:vMerge/>
                </w:tcPr>
                <w:p w14:paraId="1C7E91DB" w14:textId="77777777" w:rsidR="000878A4" w:rsidRDefault="000878A4" w:rsidP="000878A4">
                  <w:pPr>
                    <w:pStyle w:val="ac"/>
                    <w:jc w:val="center"/>
                    <w:rPr>
                      <w:rFonts w:eastAsia="Calibri"/>
                      <w:b/>
                      <w:lang w:eastAsia="en-US"/>
                    </w:rPr>
                  </w:pPr>
                </w:p>
              </w:tc>
              <w:tc>
                <w:tcPr>
                  <w:tcW w:w="1134" w:type="dxa"/>
                  <w:vMerge/>
                </w:tcPr>
                <w:p w14:paraId="3EAE346F" w14:textId="77777777" w:rsidR="000878A4" w:rsidRDefault="000878A4" w:rsidP="000878A4">
                  <w:pPr>
                    <w:pStyle w:val="ac"/>
                    <w:jc w:val="center"/>
                    <w:rPr>
                      <w:rFonts w:eastAsia="Calibri"/>
                      <w:b/>
                      <w:lang w:eastAsia="en-US"/>
                    </w:rPr>
                  </w:pPr>
                </w:p>
              </w:tc>
            </w:tr>
            <w:tr w:rsidR="000878A4" w14:paraId="5B8D8D9D" w14:textId="77777777" w:rsidTr="0054781A">
              <w:tc>
                <w:tcPr>
                  <w:tcW w:w="449" w:type="dxa"/>
                  <w:vMerge/>
                </w:tcPr>
                <w:p w14:paraId="720EB770" w14:textId="77777777" w:rsidR="000878A4" w:rsidRDefault="000878A4" w:rsidP="000878A4">
                  <w:pPr>
                    <w:pStyle w:val="ac"/>
                    <w:jc w:val="center"/>
                    <w:rPr>
                      <w:rFonts w:eastAsia="Calibri"/>
                      <w:b/>
                      <w:lang w:eastAsia="en-US"/>
                    </w:rPr>
                  </w:pPr>
                </w:p>
              </w:tc>
              <w:tc>
                <w:tcPr>
                  <w:tcW w:w="1650" w:type="dxa"/>
                  <w:vMerge/>
                </w:tcPr>
                <w:p w14:paraId="39A04444" w14:textId="77777777" w:rsidR="000878A4" w:rsidRDefault="000878A4" w:rsidP="000878A4">
                  <w:pPr>
                    <w:pStyle w:val="ac"/>
                    <w:jc w:val="center"/>
                  </w:pPr>
                </w:p>
              </w:tc>
              <w:tc>
                <w:tcPr>
                  <w:tcW w:w="2574" w:type="dxa"/>
                  <w:vAlign w:val="center"/>
                </w:tcPr>
                <w:p w14:paraId="5467B2DA" w14:textId="77777777" w:rsidR="000878A4" w:rsidRPr="001F40BE" w:rsidRDefault="000878A4" w:rsidP="000878A4">
                  <w:pPr>
                    <w:pStyle w:val="ac"/>
                    <w:jc w:val="center"/>
                  </w:pPr>
                  <w:r w:rsidRPr="001F40BE">
                    <w:t>Максимальний кут нахилу</w:t>
                  </w:r>
                </w:p>
              </w:tc>
              <w:tc>
                <w:tcPr>
                  <w:tcW w:w="3119" w:type="dxa"/>
                  <w:vAlign w:val="center"/>
                </w:tcPr>
                <w:p w14:paraId="29454058"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30° (Normal Mode)</w:t>
                  </w:r>
                  <w:r w:rsidRPr="001F40BE">
                    <w:rPr>
                      <w:rFonts w:ascii="Times New Roman" w:hAnsi="Times New Roman"/>
                      <w:sz w:val="24"/>
                      <w:szCs w:val="24"/>
                    </w:rPr>
                    <w:br/>
                    <w:t>35° (Sport Mode)</w:t>
                  </w:r>
                </w:p>
              </w:tc>
              <w:tc>
                <w:tcPr>
                  <w:tcW w:w="992" w:type="dxa"/>
                  <w:vMerge/>
                </w:tcPr>
                <w:p w14:paraId="60C24011" w14:textId="77777777" w:rsidR="000878A4" w:rsidRDefault="000878A4" w:rsidP="000878A4">
                  <w:pPr>
                    <w:pStyle w:val="ac"/>
                    <w:jc w:val="center"/>
                    <w:rPr>
                      <w:rFonts w:eastAsia="Calibri"/>
                      <w:b/>
                      <w:lang w:eastAsia="en-US"/>
                    </w:rPr>
                  </w:pPr>
                </w:p>
              </w:tc>
              <w:tc>
                <w:tcPr>
                  <w:tcW w:w="1134" w:type="dxa"/>
                  <w:vMerge/>
                </w:tcPr>
                <w:p w14:paraId="1720ACB0" w14:textId="77777777" w:rsidR="000878A4" w:rsidRDefault="000878A4" w:rsidP="000878A4">
                  <w:pPr>
                    <w:pStyle w:val="ac"/>
                    <w:jc w:val="center"/>
                    <w:rPr>
                      <w:rFonts w:eastAsia="Calibri"/>
                      <w:b/>
                      <w:lang w:eastAsia="en-US"/>
                    </w:rPr>
                  </w:pPr>
                </w:p>
              </w:tc>
            </w:tr>
            <w:tr w:rsidR="000878A4" w14:paraId="315670F3" w14:textId="77777777" w:rsidTr="0054781A">
              <w:tc>
                <w:tcPr>
                  <w:tcW w:w="449" w:type="dxa"/>
                  <w:vMerge/>
                </w:tcPr>
                <w:p w14:paraId="607EAA48" w14:textId="77777777" w:rsidR="000878A4" w:rsidRDefault="000878A4" w:rsidP="000878A4">
                  <w:pPr>
                    <w:pStyle w:val="ac"/>
                    <w:jc w:val="center"/>
                    <w:rPr>
                      <w:rFonts w:eastAsia="Calibri"/>
                      <w:b/>
                      <w:lang w:eastAsia="en-US"/>
                    </w:rPr>
                  </w:pPr>
                </w:p>
              </w:tc>
              <w:tc>
                <w:tcPr>
                  <w:tcW w:w="1650" w:type="dxa"/>
                  <w:vMerge/>
                </w:tcPr>
                <w:p w14:paraId="76577BB9" w14:textId="77777777" w:rsidR="000878A4" w:rsidRDefault="000878A4" w:rsidP="000878A4">
                  <w:pPr>
                    <w:pStyle w:val="ac"/>
                    <w:jc w:val="center"/>
                  </w:pPr>
                </w:p>
              </w:tc>
              <w:tc>
                <w:tcPr>
                  <w:tcW w:w="2574" w:type="dxa"/>
                  <w:vAlign w:val="center"/>
                </w:tcPr>
                <w:p w14:paraId="153253CF" w14:textId="77777777" w:rsidR="000878A4" w:rsidRPr="001F40BE" w:rsidRDefault="000878A4" w:rsidP="000878A4">
                  <w:pPr>
                    <w:pStyle w:val="ac"/>
                    <w:jc w:val="center"/>
                  </w:pPr>
                  <w:r w:rsidRPr="001F40BE">
                    <w:t>Максимальна кутова швидкість</w:t>
                  </w:r>
                </w:p>
              </w:tc>
              <w:tc>
                <w:tcPr>
                  <w:tcW w:w="3119" w:type="dxa"/>
                  <w:vAlign w:val="center"/>
                </w:tcPr>
                <w:p w14:paraId="46C5D962"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200°/с</w:t>
                  </w:r>
                </w:p>
              </w:tc>
              <w:tc>
                <w:tcPr>
                  <w:tcW w:w="992" w:type="dxa"/>
                  <w:vMerge/>
                </w:tcPr>
                <w:p w14:paraId="2F314C62" w14:textId="77777777" w:rsidR="000878A4" w:rsidRDefault="000878A4" w:rsidP="000878A4">
                  <w:pPr>
                    <w:pStyle w:val="ac"/>
                    <w:jc w:val="center"/>
                    <w:rPr>
                      <w:rFonts w:eastAsia="Calibri"/>
                      <w:b/>
                      <w:lang w:eastAsia="en-US"/>
                    </w:rPr>
                  </w:pPr>
                </w:p>
              </w:tc>
              <w:tc>
                <w:tcPr>
                  <w:tcW w:w="1134" w:type="dxa"/>
                  <w:vMerge/>
                </w:tcPr>
                <w:p w14:paraId="114C25E5" w14:textId="77777777" w:rsidR="000878A4" w:rsidRDefault="000878A4" w:rsidP="000878A4">
                  <w:pPr>
                    <w:pStyle w:val="ac"/>
                    <w:jc w:val="center"/>
                    <w:rPr>
                      <w:rFonts w:eastAsia="Calibri"/>
                      <w:b/>
                      <w:lang w:eastAsia="en-US"/>
                    </w:rPr>
                  </w:pPr>
                </w:p>
              </w:tc>
            </w:tr>
            <w:tr w:rsidR="000878A4" w14:paraId="53FC0B47" w14:textId="77777777" w:rsidTr="0054781A">
              <w:tc>
                <w:tcPr>
                  <w:tcW w:w="449" w:type="dxa"/>
                  <w:vMerge/>
                </w:tcPr>
                <w:p w14:paraId="5C37DAF0" w14:textId="77777777" w:rsidR="000878A4" w:rsidRDefault="000878A4" w:rsidP="000878A4">
                  <w:pPr>
                    <w:pStyle w:val="ac"/>
                    <w:jc w:val="center"/>
                    <w:rPr>
                      <w:rFonts w:eastAsia="Calibri"/>
                      <w:b/>
                      <w:lang w:eastAsia="en-US"/>
                    </w:rPr>
                  </w:pPr>
                </w:p>
              </w:tc>
              <w:tc>
                <w:tcPr>
                  <w:tcW w:w="1650" w:type="dxa"/>
                  <w:vMerge/>
                </w:tcPr>
                <w:p w14:paraId="65D72006" w14:textId="77777777" w:rsidR="000878A4" w:rsidRDefault="000878A4" w:rsidP="000878A4">
                  <w:pPr>
                    <w:pStyle w:val="ac"/>
                    <w:jc w:val="center"/>
                  </w:pPr>
                </w:p>
              </w:tc>
              <w:tc>
                <w:tcPr>
                  <w:tcW w:w="2574" w:type="dxa"/>
                  <w:vAlign w:val="center"/>
                </w:tcPr>
                <w:p w14:paraId="08F4632B" w14:textId="77777777" w:rsidR="000878A4" w:rsidRPr="001F40BE" w:rsidRDefault="000878A4" w:rsidP="000878A4">
                  <w:pPr>
                    <w:pStyle w:val="ac"/>
                    <w:jc w:val="center"/>
                  </w:pPr>
                  <w:r w:rsidRPr="001F40BE">
                    <w:t>GNSS</w:t>
                  </w:r>
                </w:p>
              </w:tc>
              <w:tc>
                <w:tcPr>
                  <w:tcW w:w="3119" w:type="dxa"/>
                  <w:vAlign w:val="center"/>
                </w:tcPr>
                <w:p w14:paraId="228D2C0F" w14:textId="77777777" w:rsidR="000878A4" w:rsidRPr="00542C8C" w:rsidRDefault="000878A4" w:rsidP="000878A4">
                  <w:pPr>
                    <w:rPr>
                      <w:rFonts w:ascii="Times New Roman" w:hAnsi="Times New Roman"/>
                      <w:sz w:val="24"/>
                      <w:szCs w:val="24"/>
                    </w:rPr>
                  </w:pPr>
                  <w:r w:rsidRPr="001F40BE">
                    <w:rPr>
                      <w:rFonts w:ascii="Times New Roman" w:hAnsi="Times New Roman"/>
                      <w:sz w:val="24"/>
                      <w:szCs w:val="24"/>
                    </w:rPr>
                    <w:t xml:space="preserve">GPS+Galileo+BeiDou+ГЛОНАСС </w:t>
                  </w:r>
                  <w:r>
                    <w:rPr>
                      <w:rFonts w:ascii="Times New Roman" w:hAnsi="Times New Roman"/>
                      <w:sz w:val="24"/>
                      <w:szCs w:val="24"/>
                    </w:rPr>
                    <w:t xml:space="preserve">(ГЛОНАСС підтримується тільки за увімкненого модуля </w:t>
                  </w:r>
                  <w:r>
                    <w:rPr>
                      <w:rFonts w:ascii="Times New Roman" w:hAnsi="Times New Roman"/>
                      <w:sz w:val="24"/>
                      <w:szCs w:val="24"/>
                      <w:lang w:val="en-US"/>
                    </w:rPr>
                    <w:t>RTK</w:t>
                  </w:r>
                  <w:r>
                    <w:rPr>
                      <w:rFonts w:ascii="Times New Roman" w:hAnsi="Times New Roman"/>
                      <w:sz w:val="24"/>
                      <w:szCs w:val="24"/>
                    </w:rPr>
                    <w:t>)</w:t>
                  </w:r>
                </w:p>
              </w:tc>
              <w:tc>
                <w:tcPr>
                  <w:tcW w:w="992" w:type="dxa"/>
                  <w:vMerge/>
                </w:tcPr>
                <w:p w14:paraId="1CE00136" w14:textId="77777777" w:rsidR="000878A4" w:rsidRDefault="000878A4" w:rsidP="000878A4">
                  <w:pPr>
                    <w:pStyle w:val="ac"/>
                    <w:jc w:val="center"/>
                    <w:rPr>
                      <w:rFonts w:eastAsia="Calibri"/>
                      <w:b/>
                      <w:lang w:eastAsia="en-US"/>
                    </w:rPr>
                  </w:pPr>
                </w:p>
              </w:tc>
              <w:tc>
                <w:tcPr>
                  <w:tcW w:w="1134" w:type="dxa"/>
                  <w:vMerge/>
                </w:tcPr>
                <w:p w14:paraId="589B2C36" w14:textId="77777777" w:rsidR="000878A4" w:rsidRDefault="000878A4" w:rsidP="000878A4">
                  <w:pPr>
                    <w:pStyle w:val="ac"/>
                    <w:jc w:val="center"/>
                    <w:rPr>
                      <w:rFonts w:eastAsia="Calibri"/>
                      <w:b/>
                      <w:lang w:eastAsia="en-US"/>
                    </w:rPr>
                  </w:pPr>
                </w:p>
              </w:tc>
            </w:tr>
            <w:tr w:rsidR="000878A4" w14:paraId="68F0168A" w14:textId="77777777" w:rsidTr="0054781A">
              <w:tc>
                <w:tcPr>
                  <w:tcW w:w="449" w:type="dxa"/>
                  <w:vMerge/>
                </w:tcPr>
                <w:p w14:paraId="07497FB5" w14:textId="77777777" w:rsidR="000878A4" w:rsidRDefault="000878A4" w:rsidP="000878A4">
                  <w:pPr>
                    <w:pStyle w:val="ac"/>
                    <w:jc w:val="center"/>
                    <w:rPr>
                      <w:rFonts w:eastAsia="Calibri"/>
                      <w:b/>
                      <w:lang w:eastAsia="en-US"/>
                    </w:rPr>
                  </w:pPr>
                </w:p>
              </w:tc>
              <w:tc>
                <w:tcPr>
                  <w:tcW w:w="1650" w:type="dxa"/>
                  <w:vMerge/>
                </w:tcPr>
                <w:p w14:paraId="29B4FF39" w14:textId="77777777" w:rsidR="000878A4" w:rsidRDefault="000878A4" w:rsidP="000878A4">
                  <w:pPr>
                    <w:pStyle w:val="ac"/>
                    <w:jc w:val="center"/>
                  </w:pPr>
                </w:p>
              </w:tc>
              <w:tc>
                <w:tcPr>
                  <w:tcW w:w="2574" w:type="dxa"/>
                  <w:vAlign w:val="center"/>
                </w:tcPr>
                <w:p w14:paraId="1FAFF797" w14:textId="77777777" w:rsidR="000878A4" w:rsidRPr="00542C8C" w:rsidRDefault="000878A4" w:rsidP="000878A4">
                  <w:pPr>
                    <w:pStyle w:val="ac"/>
                    <w:jc w:val="center"/>
                  </w:pPr>
                  <w:r>
                    <w:t>Точність зависання</w:t>
                  </w:r>
                </w:p>
              </w:tc>
              <w:tc>
                <w:tcPr>
                  <w:tcW w:w="3119" w:type="dxa"/>
                  <w:vAlign w:val="center"/>
                </w:tcPr>
                <w:p w14:paraId="3CBA1314" w14:textId="77777777" w:rsidR="000878A4" w:rsidRDefault="000878A4" w:rsidP="000878A4">
                  <w:pPr>
                    <w:pStyle w:val="Default"/>
                    <w:rPr>
                      <w:sz w:val="23"/>
                      <w:szCs w:val="23"/>
                    </w:rPr>
                  </w:pPr>
                  <w:r>
                    <w:rPr>
                      <w:sz w:val="23"/>
                      <w:szCs w:val="23"/>
                    </w:rPr>
                    <w:t xml:space="preserve">По вертикалі: ±0,1 м (з візуальною системою); ±0,5 м (із GNSS); ±0,1 м (з RTK) по горизонталі: ±0,3 м (з візуальною системою); ±0,5 м (із системою високоточного </w:t>
                  </w:r>
                </w:p>
                <w:p w14:paraId="497ABB16" w14:textId="77777777" w:rsidR="000878A4" w:rsidRPr="001F40BE" w:rsidRDefault="000878A4" w:rsidP="000878A4">
                  <w:pPr>
                    <w:rPr>
                      <w:rFonts w:ascii="Times New Roman" w:hAnsi="Times New Roman"/>
                      <w:sz w:val="24"/>
                      <w:szCs w:val="24"/>
                    </w:rPr>
                  </w:pPr>
                  <w:r>
                    <w:rPr>
                      <w:sz w:val="23"/>
                      <w:szCs w:val="23"/>
                    </w:rPr>
                    <w:t xml:space="preserve">позиціонування); ±0,1 м (з RTK) </w:t>
                  </w:r>
                </w:p>
              </w:tc>
              <w:tc>
                <w:tcPr>
                  <w:tcW w:w="992" w:type="dxa"/>
                  <w:vMerge/>
                </w:tcPr>
                <w:p w14:paraId="04680626" w14:textId="77777777" w:rsidR="000878A4" w:rsidRDefault="000878A4" w:rsidP="000878A4">
                  <w:pPr>
                    <w:pStyle w:val="ac"/>
                    <w:jc w:val="center"/>
                    <w:rPr>
                      <w:rFonts w:eastAsia="Calibri"/>
                      <w:b/>
                      <w:lang w:eastAsia="en-US"/>
                    </w:rPr>
                  </w:pPr>
                </w:p>
              </w:tc>
              <w:tc>
                <w:tcPr>
                  <w:tcW w:w="1134" w:type="dxa"/>
                  <w:vMerge/>
                </w:tcPr>
                <w:p w14:paraId="25C09A67" w14:textId="77777777" w:rsidR="000878A4" w:rsidRDefault="000878A4" w:rsidP="000878A4">
                  <w:pPr>
                    <w:pStyle w:val="ac"/>
                    <w:jc w:val="center"/>
                    <w:rPr>
                      <w:rFonts w:eastAsia="Calibri"/>
                      <w:b/>
                      <w:lang w:eastAsia="en-US"/>
                    </w:rPr>
                  </w:pPr>
                </w:p>
              </w:tc>
            </w:tr>
            <w:tr w:rsidR="000878A4" w14:paraId="1EED6B80" w14:textId="77777777" w:rsidTr="0054781A">
              <w:tc>
                <w:tcPr>
                  <w:tcW w:w="449" w:type="dxa"/>
                  <w:vMerge/>
                </w:tcPr>
                <w:p w14:paraId="5D9DA404" w14:textId="77777777" w:rsidR="000878A4" w:rsidRDefault="000878A4" w:rsidP="000878A4">
                  <w:pPr>
                    <w:pStyle w:val="ac"/>
                    <w:jc w:val="center"/>
                    <w:rPr>
                      <w:rFonts w:eastAsia="Calibri"/>
                      <w:b/>
                      <w:lang w:eastAsia="en-US"/>
                    </w:rPr>
                  </w:pPr>
                </w:p>
              </w:tc>
              <w:tc>
                <w:tcPr>
                  <w:tcW w:w="1650" w:type="dxa"/>
                  <w:vMerge/>
                </w:tcPr>
                <w:p w14:paraId="03AA1F46" w14:textId="77777777" w:rsidR="000878A4" w:rsidRDefault="000878A4" w:rsidP="000878A4">
                  <w:pPr>
                    <w:pStyle w:val="ac"/>
                    <w:jc w:val="center"/>
                  </w:pPr>
                </w:p>
              </w:tc>
              <w:tc>
                <w:tcPr>
                  <w:tcW w:w="2574" w:type="dxa"/>
                  <w:vAlign w:val="center"/>
                </w:tcPr>
                <w:p w14:paraId="307E7089" w14:textId="77777777" w:rsidR="000878A4" w:rsidRPr="001F40BE" w:rsidRDefault="000878A4" w:rsidP="000878A4">
                  <w:pPr>
                    <w:pStyle w:val="ac"/>
                    <w:jc w:val="center"/>
                  </w:pPr>
                  <w:r w:rsidRPr="001F40BE">
                    <w:t xml:space="preserve">Діапазон робочих </w:t>
                  </w:r>
                  <w:r w:rsidRPr="001F40BE">
                    <w:lastRenderedPageBreak/>
                    <w:t>температур</w:t>
                  </w:r>
                </w:p>
              </w:tc>
              <w:tc>
                <w:tcPr>
                  <w:tcW w:w="3119" w:type="dxa"/>
                  <w:vAlign w:val="center"/>
                </w:tcPr>
                <w:p w14:paraId="7DB002C5"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lastRenderedPageBreak/>
                    <w:t>-10° — 40° C</w:t>
                  </w:r>
                </w:p>
              </w:tc>
              <w:tc>
                <w:tcPr>
                  <w:tcW w:w="992" w:type="dxa"/>
                  <w:vMerge/>
                </w:tcPr>
                <w:p w14:paraId="646738F3" w14:textId="77777777" w:rsidR="000878A4" w:rsidRDefault="000878A4" w:rsidP="000878A4">
                  <w:pPr>
                    <w:pStyle w:val="ac"/>
                    <w:jc w:val="center"/>
                    <w:rPr>
                      <w:rFonts w:eastAsia="Calibri"/>
                      <w:b/>
                      <w:lang w:eastAsia="en-US"/>
                    </w:rPr>
                  </w:pPr>
                </w:p>
              </w:tc>
              <w:tc>
                <w:tcPr>
                  <w:tcW w:w="1134" w:type="dxa"/>
                  <w:vMerge/>
                </w:tcPr>
                <w:p w14:paraId="6700A601" w14:textId="77777777" w:rsidR="000878A4" w:rsidRDefault="000878A4" w:rsidP="000878A4">
                  <w:pPr>
                    <w:pStyle w:val="ac"/>
                    <w:jc w:val="center"/>
                    <w:rPr>
                      <w:rFonts w:eastAsia="Calibri"/>
                      <w:b/>
                      <w:lang w:eastAsia="en-US"/>
                    </w:rPr>
                  </w:pPr>
                </w:p>
              </w:tc>
            </w:tr>
            <w:tr w:rsidR="000878A4" w14:paraId="317AC09B" w14:textId="77777777" w:rsidTr="0054781A">
              <w:tc>
                <w:tcPr>
                  <w:tcW w:w="449" w:type="dxa"/>
                  <w:vMerge/>
                </w:tcPr>
                <w:p w14:paraId="1541E000" w14:textId="77777777" w:rsidR="000878A4" w:rsidRDefault="000878A4" w:rsidP="000878A4">
                  <w:pPr>
                    <w:pStyle w:val="ac"/>
                    <w:jc w:val="center"/>
                    <w:rPr>
                      <w:rFonts w:eastAsia="Calibri"/>
                      <w:b/>
                      <w:lang w:eastAsia="en-US"/>
                    </w:rPr>
                  </w:pPr>
                </w:p>
              </w:tc>
              <w:tc>
                <w:tcPr>
                  <w:tcW w:w="1650" w:type="dxa"/>
                  <w:vMerge/>
                </w:tcPr>
                <w:p w14:paraId="1B3B12F4" w14:textId="77777777" w:rsidR="000878A4" w:rsidRDefault="000878A4" w:rsidP="000878A4">
                  <w:pPr>
                    <w:pStyle w:val="ac"/>
                    <w:jc w:val="center"/>
                  </w:pPr>
                </w:p>
              </w:tc>
              <w:tc>
                <w:tcPr>
                  <w:tcW w:w="2574" w:type="dxa"/>
                  <w:vAlign w:val="center"/>
                </w:tcPr>
                <w:p w14:paraId="4452E1E6" w14:textId="77777777" w:rsidR="000878A4" w:rsidRPr="001F40BE" w:rsidRDefault="000878A4" w:rsidP="000878A4">
                  <w:pPr>
                    <w:pStyle w:val="ac"/>
                    <w:jc w:val="center"/>
                  </w:pPr>
                  <w:r w:rsidRPr="001F40BE">
                    <w:t>Внутрішня пам'ять</w:t>
                  </w:r>
                </w:p>
              </w:tc>
              <w:tc>
                <w:tcPr>
                  <w:tcW w:w="3119" w:type="dxa"/>
                  <w:vAlign w:val="center"/>
                </w:tcPr>
                <w:p w14:paraId="3AB1046E"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N/A</w:t>
                  </w:r>
                </w:p>
              </w:tc>
              <w:tc>
                <w:tcPr>
                  <w:tcW w:w="992" w:type="dxa"/>
                  <w:vMerge/>
                </w:tcPr>
                <w:p w14:paraId="3403BB91" w14:textId="77777777" w:rsidR="000878A4" w:rsidRDefault="000878A4" w:rsidP="000878A4">
                  <w:pPr>
                    <w:pStyle w:val="ac"/>
                    <w:jc w:val="center"/>
                    <w:rPr>
                      <w:rFonts w:eastAsia="Calibri"/>
                      <w:b/>
                      <w:lang w:eastAsia="en-US"/>
                    </w:rPr>
                  </w:pPr>
                </w:p>
              </w:tc>
              <w:tc>
                <w:tcPr>
                  <w:tcW w:w="1134" w:type="dxa"/>
                  <w:vMerge/>
                </w:tcPr>
                <w:p w14:paraId="0E3F67B8" w14:textId="77777777" w:rsidR="000878A4" w:rsidRDefault="000878A4" w:rsidP="000878A4">
                  <w:pPr>
                    <w:pStyle w:val="ac"/>
                    <w:jc w:val="center"/>
                    <w:rPr>
                      <w:rFonts w:eastAsia="Calibri"/>
                      <w:b/>
                      <w:lang w:eastAsia="en-US"/>
                    </w:rPr>
                  </w:pPr>
                </w:p>
              </w:tc>
            </w:tr>
            <w:tr w:rsidR="000878A4" w14:paraId="6136D372" w14:textId="77777777" w:rsidTr="0054781A">
              <w:tc>
                <w:tcPr>
                  <w:tcW w:w="449" w:type="dxa"/>
                  <w:vMerge/>
                </w:tcPr>
                <w:p w14:paraId="4D3BCE14" w14:textId="77777777" w:rsidR="000878A4" w:rsidRDefault="000878A4" w:rsidP="000878A4">
                  <w:pPr>
                    <w:pStyle w:val="ac"/>
                    <w:jc w:val="center"/>
                    <w:rPr>
                      <w:rFonts w:eastAsia="Calibri"/>
                      <w:b/>
                      <w:lang w:eastAsia="en-US"/>
                    </w:rPr>
                  </w:pPr>
                </w:p>
              </w:tc>
              <w:tc>
                <w:tcPr>
                  <w:tcW w:w="1650" w:type="dxa"/>
                  <w:vMerge/>
                </w:tcPr>
                <w:p w14:paraId="0A5DB1F5" w14:textId="77777777" w:rsidR="000878A4" w:rsidRDefault="000878A4" w:rsidP="000878A4">
                  <w:pPr>
                    <w:pStyle w:val="ac"/>
                    <w:jc w:val="center"/>
                  </w:pPr>
                </w:p>
              </w:tc>
              <w:tc>
                <w:tcPr>
                  <w:tcW w:w="2574" w:type="dxa"/>
                  <w:vAlign w:val="center"/>
                </w:tcPr>
                <w:p w14:paraId="4780AB91" w14:textId="77777777" w:rsidR="000878A4" w:rsidRPr="001F40BE" w:rsidRDefault="000878A4" w:rsidP="000878A4">
                  <w:pPr>
                    <w:pStyle w:val="ac"/>
                    <w:jc w:val="center"/>
                  </w:pPr>
                  <w:r w:rsidRPr="001F40BE">
                    <w:t>Модель двигуна</w:t>
                  </w:r>
                </w:p>
              </w:tc>
              <w:tc>
                <w:tcPr>
                  <w:tcW w:w="3119" w:type="dxa"/>
                  <w:vAlign w:val="center"/>
                </w:tcPr>
                <w:p w14:paraId="2E42AFEB"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2008</w:t>
                  </w:r>
                </w:p>
              </w:tc>
              <w:tc>
                <w:tcPr>
                  <w:tcW w:w="992" w:type="dxa"/>
                  <w:vMerge/>
                </w:tcPr>
                <w:p w14:paraId="4F63A6D5" w14:textId="77777777" w:rsidR="000878A4" w:rsidRDefault="000878A4" w:rsidP="000878A4">
                  <w:pPr>
                    <w:pStyle w:val="ac"/>
                    <w:jc w:val="center"/>
                    <w:rPr>
                      <w:rFonts w:eastAsia="Calibri"/>
                      <w:b/>
                      <w:lang w:eastAsia="en-US"/>
                    </w:rPr>
                  </w:pPr>
                </w:p>
              </w:tc>
              <w:tc>
                <w:tcPr>
                  <w:tcW w:w="1134" w:type="dxa"/>
                  <w:vMerge/>
                </w:tcPr>
                <w:p w14:paraId="3D0418C3" w14:textId="77777777" w:rsidR="000878A4" w:rsidRDefault="000878A4" w:rsidP="000878A4">
                  <w:pPr>
                    <w:pStyle w:val="ac"/>
                    <w:jc w:val="center"/>
                    <w:rPr>
                      <w:rFonts w:eastAsia="Calibri"/>
                      <w:b/>
                      <w:lang w:eastAsia="en-US"/>
                    </w:rPr>
                  </w:pPr>
                </w:p>
              </w:tc>
            </w:tr>
            <w:tr w:rsidR="000878A4" w14:paraId="77761232" w14:textId="77777777" w:rsidTr="0054781A">
              <w:tc>
                <w:tcPr>
                  <w:tcW w:w="449" w:type="dxa"/>
                </w:tcPr>
                <w:p w14:paraId="0F5A97C1" w14:textId="77777777" w:rsidR="000878A4" w:rsidRDefault="000878A4" w:rsidP="000878A4">
                  <w:pPr>
                    <w:pStyle w:val="ac"/>
                    <w:jc w:val="center"/>
                    <w:rPr>
                      <w:rFonts w:eastAsia="Calibri"/>
                      <w:b/>
                      <w:lang w:eastAsia="en-US"/>
                    </w:rPr>
                  </w:pPr>
                </w:p>
              </w:tc>
              <w:tc>
                <w:tcPr>
                  <w:tcW w:w="1650" w:type="dxa"/>
                  <w:vMerge/>
                </w:tcPr>
                <w:p w14:paraId="217C8AB3" w14:textId="77777777" w:rsidR="000878A4" w:rsidRDefault="000878A4" w:rsidP="000878A4">
                  <w:pPr>
                    <w:pStyle w:val="ac"/>
                    <w:jc w:val="center"/>
                  </w:pPr>
                </w:p>
              </w:tc>
              <w:tc>
                <w:tcPr>
                  <w:tcW w:w="2574" w:type="dxa"/>
                  <w:vAlign w:val="center"/>
                </w:tcPr>
                <w:p w14:paraId="41E1C8B9" w14:textId="77777777" w:rsidR="000878A4" w:rsidRPr="001F40BE" w:rsidRDefault="000878A4" w:rsidP="000878A4">
                  <w:pPr>
                    <w:pStyle w:val="ac"/>
                    <w:jc w:val="center"/>
                  </w:pPr>
                  <w:r w:rsidRPr="001F40BE">
                    <w:t>Маяк</w:t>
                  </w:r>
                </w:p>
              </w:tc>
              <w:tc>
                <w:tcPr>
                  <w:tcW w:w="3119" w:type="dxa"/>
                  <w:vAlign w:val="center"/>
                </w:tcPr>
                <w:p w14:paraId="0DDE36EE" w14:textId="77777777" w:rsidR="000878A4" w:rsidRDefault="000878A4" w:rsidP="000878A4">
                  <w:pPr>
                    <w:rPr>
                      <w:rFonts w:ascii="Times New Roman" w:hAnsi="Times New Roman"/>
                      <w:sz w:val="24"/>
                      <w:szCs w:val="24"/>
                    </w:rPr>
                  </w:pPr>
                  <w:r w:rsidRPr="001F40BE">
                    <w:rPr>
                      <w:rFonts w:ascii="Times New Roman" w:hAnsi="Times New Roman"/>
                      <w:sz w:val="24"/>
                      <w:szCs w:val="24"/>
                    </w:rPr>
                    <w:t>Вбудований у коптер</w:t>
                  </w:r>
                </w:p>
                <w:p w14:paraId="20EDF425" w14:textId="77777777" w:rsidR="000878A4" w:rsidRPr="00FF5C92" w:rsidRDefault="000878A4" w:rsidP="000878A4"/>
              </w:tc>
              <w:tc>
                <w:tcPr>
                  <w:tcW w:w="992" w:type="dxa"/>
                  <w:vMerge/>
                </w:tcPr>
                <w:p w14:paraId="63BC054F" w14:textId="77777777" w:rsidR="000878A4" w:rsidRDefault="000878A4" w:rsidP="000878A4">
                  <w:pPr>
                    <w:pStyle w:val="ac"/>
                    <w:jc w:val="center"/>
                    <w:rPr>
                      <w:rFonts w:eastAsia="Calibri"/>
                      <w:b/>
                      <w:lang w:eastAsia="en-US"/>
                    </w:rPr>
                  </w:pPr>
                </w:p>
              </w:tc>
              <w:tc>
                <w:tcPr>
                  <w:tcW w:w="1134" w:type="dxa"/>
                  <w:vMerge/>
                </w:tcPr>
                <w:p w14:paraId="3F2487AF" w14:textId="77777777" w:rsidR="000878A4" w:rsidRDefault="000878A4" w:rsidP="000878A4">
                  <w:pPr>
                    <w:pStyle w:val="ac"/>
                    <w:jc w:val="center"/>
                    <w:rPr>
                      <w:rFonts w:eastAsia="Calibri"/>
                      <w:b/>
                      <w:lang w:eastAsia="en-US"/>
                    </w:rPr>
                  </w:pPr>
                </w:p>
              </w:tc>
            </w:tr>
          </w:tbl>
          <w:p w14:paraId="07A50F43" w14:textId="77777777" w:rsidR="000878A4" w:rsidRDefault="000878A4" w:rsidP="000878A4">
            <w:pPr>
              <w:pStyle w:val="ac"/>
              <w:rPr>
                <w:rFonts w:eastAsia="Calibri"/>
                <w:b/>
                <w:lang w:val="uk-UA" w:eastAsia="en-US"/>
              </w:rPr>
            </w:pPr>
            <w:r>
              <w:rPr>
                <w:rFonts w:eastAsia="Calibri"/>
                <w:b/>
                <w:lang w:val="uk-UA" w:eastAsia="en-US"/>
              </w:rPr>
              <w:t xml:space="preserve">                                   </w:t>
            </w:r>
          </w:p>
          <w:tbl>
            <w:tblPr>
              <w:tblW w:w="99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4678"/>
              <w:gridCol w:w="5245"/>
            </w:tblGrid>
            <w:tr w:rsidR="000878A4" w:rsidRPr="001F40BE" w14:paraId="6308727D" w14:textId="77777777" w:rsidTr="0054781A">
              <w:trPr>
                <w:trHeight w:val="299"/>
              </w:trPr>
              <w:tc>
                <w:tcPr>
                  <w:tcW w:w="9923" w:type="dxa"/>
                  <w:gridSpan w:val="2"/>
                  <w:tcBorders>
                    <w:top w:val="single" w:sz="4" w:space="0" w:color="00000A"/>
                    <w:left w:val="single" w:sz="4" w:space="0" w:color="00000A"/>
                    <w:bottom w:val="single" w:sz="4" w:space="0" w:color="00000A"/>
                    <w:right w:val="single" w:sz="4" w:space="0" w:color="00000A"/>
                  </w:tcBorders>
                  <w:tcMar>
                    <w:left w:w="93" w:type="dxa"/>
                  </w:tcMar>
                  <w:vAlign w:val="center"/>
                </w:tcPr>
                <w:p w14:paraId="624743FF" w14:textId="77777777" w:rsidR="000878A4" w:rsidRPr="001F40BE" w:rsidRDefault="000878A4" w:rsidP="000878A4">
                  <w:pPr>
                    <w:widowControl w:val="0"/>
                    <w:spacing w:after="0" w:line="240" w:lineRule="atLeast"/>
                    <w:contextualSpacing/>
                    <w:jc w:val="center"/>
                    <w:rPr>
                      <w:rFonts w:ascii="Times New Roman" w:hAnsi="Times New Roman"/>
                      <w:b/>
                      <w:bCs/>
                      <w:sz w:val="24"/>
                      <w:szCs w:val="24"/>
                    </w:rPr>
                  </w:pPr>
                  <w:r w:rsidRPr="001F40BE">
                    <w:rPr>
                      <w:rFonts w:ascii="Times New Roman" w:hAnsi="Times New Roman"/>
                      <w:b/>
                      <w:bCs/>
                      <w:sz w:val="24"/>
                      <w:szCs w:val="24"/>
                    </w:rPr>
                    <w:t>Ширококутна камера</w:t>
                  </w:r>
                </w:p>
              </w:tc>
            </w:tr>
            <w:tr w:rsidR="000878A4" w:rsidRPr="001F40BE" w14:paraId="3C8E9ECA"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561D11FB"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Сенсор</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3447AB97"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1/2-дюймовий CMOS, 48 Мп</w:t>
                  </w:r>
                </w:p>
              </w:tc>
            </w:tr>
            <w:tr w:rsidR="000878A4" w:rsidRPr="001F40BE" w14:paraId="530499DD"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466E8A8B"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Об'єктив</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9C5C433"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Кут огляду: 84°</w:t>
                  </w:r>
                  <w:r w:rsidRPr="001F40BE">
                    <w:rPr>
                      <w:rFonts w:ascii="Times New Roman" w:hAnsi="Times New Roman"/>
                      <w:sz w:val="24"/>
                      <w:szCs w:val="24"/>
                    </w:rPr>
                    <w:br/>
                    <w:t>Еквівалент формату: 24 мм</w:t>
                  </w:r>
                  <w:r w:rsidRPr="001F40BE">
                    <w:rPr>
                      <w:rFonts w:ascii="Times New Roman" w:hAnsi="Times New Roman"/>
                      <w:sz w:val="24"/>
                      <w:szCs w:val="24"/>
                    </w:rPr>
                    <w:br/>
                    <w:t>Діафрагма: f/2.8</w:t>
                  </w:r>
                  <w:r w:rsidRPr="001F40BE">
                    <w:rPr>
                      <w:rFonts w:ascii="Times New Roman" w:hAnsi="Times New Roman"/>
                      <w:sz w:val="24"/>
                      <w:szCs w:val="24"/>
                    </w:rPr>
                    <w:br/>
                    <w:t>Фокус: від 1 м до ∞</w:t>
                  </w:r>
                </w:p>
              </w:tc>
            </w:tr>
            <w:tr w:rsidR="000878A4" w:rsidRPr="001F40BE" w14:paraId="7A220152"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728F9C1B" w14:textId="77777777" w:rsidR="000878A4" w:rsidRPr="0076641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 xml:space="preserve">Діапазон </w:t>
                  </w:r>
                  <w:r>
                    <w:rPr>
                      <w:sz w:val="23"/>
                      <w:szCs w:val="23"/>
                    </w:rPr>
                    <w:t xml:space="preserve">ISO </w:t>
                  </w:r>
                </w:p>
                <w:p w14:paraId="0A64BC6F"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559DB548" w14:textId="77777777" w:rsidR="000878A4" w:rsidRDefault="000878A4" w:rsidP="000878A4">
                  <w:pPr>
                    <w:pStyle w:val="Default"/>
                    <w:rPr>
                      <w:sz w:val="23"/>
                      <w:szCs w:val="23"/>
                    </w:rPr>
                  </w:pPr>
                  <w:r>
                    <w:rPr>
                      <w:sz w:val="23"/>
                      <w:szCs w:val="23"/>
                    </w:rPr>
                    <w:t xml:space="preserve">   </w:t>
                  </w:r>
                </w:p>
                <w:p w14:paraId="1E406586" w14:textId="77777777" w:rsidR="000878A4" w:rsidRDefault="000878A4" w:rsidP="000878A4">
                  <w:pPr>
                    <w:pStyle w:val="Default"/>
                    <w:rPr>
                      <w:sz w:val="23"/>
                      <w:szCs w:val="23"/>
                    </w:rPr>
                  </w:pPr>
                  <w:r>
                    <w:rPr>
                      <w:sz w:val="23"/>
                      <w:szCs w:val="23"/>
                    </w:rPr>
                    <w:t xml:space="preserve">100-25600 </w:t>
                  </w:r>
                </w:p>
                <w:p w14:paraId="27837B68" w14:textId="77777777" w:rsidR="000878A4" w:rsidRPr="001F40BE" w:rsidRDefault="000878A4" w:rsidP="000878A4">
                  <w:pPr>
                    <w:pStyle w:val="TableParagraph"/>
                    <w:rPr>
                      <w:rFonts w:ascii="Times New Roman" w:hAnsi="Times New Roman"/>
                      <w:sz w:val="24"/>
                      <w:szCs w:val="24"/>
                    </w:rPr>
                  </w:pPr>
                </w:p>
              </w:tc>
            </w:tr>
            <w:tr w:rsidR="000878A4" w:rsidRPr="001F40BE" w14:paraId="08456D4C"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05999E01"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Витримка затвора</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714F3F89"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Електронний затвор: 8-1/8000 с</w:t>
                  </w:r>
                </w:p>
              </w:tc>
            </w:tr>
            <w:tr w:rsidR="000878A4" w:rsidRPr="001F40BE" w14:paraId="55206488"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6A7EC044"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Максимальний розмір зображення</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BA2F1BB"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8000×6000</w:t>
                  </w:r>
                </w:p>
              </w:tc>
            </w:tr>
            <w:tr w:rsidR="000878A4" w:rsidRPr="001F40BE" w14:paraId="59319529"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56BD87D4"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Режими фотозйомки</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4010A25D"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Одиночний: 12 Мп/48 Мп</w:t>
                  </w:r>
                  <w:r w:rsidRPr="001F40BE">
                    <w:rPr>
                      <w:rFonts w:ascii="Times New Roman" w:hAnsi="Times New Roman"/>
                      <w:sz w:val="24"/>
                      <w:szCs w:val="24"/>
                    </w:rPr>
                    <w:br/>
                    <w:t>Відкладений: 12 Мп/48 Мп</w:t>
                  </w:r>
                  <w:r w:rsidRPr="001F40BE">
                    <w:rPr>
                      <w:rFonts w:ascii="Times New Roman" w:hAnsi="Times New Roman"/>
                      <w:sz w:val="24"/>
                      <w:szCs w:val="24"/>
                    </w:rPr>
                    <w:br/>
                    <w:t>JPEG: 2/3/5/7/10/15/20/30/60 с*; 2/3/5/7/10/15/20/30/60 с</w:t>
                  </w:r>
                  <w:r w:rsidRPr="001F40BE">
                    <w:rPr>
                      <w:rFonts w:ascii="Times New Roman" w:hAnsi="Times New Roman"/>
                      <w:sz w:val="24"/>
                      <w:szCs w:val="24"/>
                    </w:rPr>
                    <w:br/>
                    <w:t>Панорама: 12 Мп (необроблене зображення); 100 Мп (зшите зображення)</w:t>
                  </w:r>
                  <w:r w:rsidRPr="001F40BE">
                    <w:rPr>
                      <w:rFonts w:ascii="Times New Roman" w:hAnsi="Times New Roman"/>
                      <w:sz w:val="24"/>
                      <w:szCs w:val="24"/>
                    </w:rPr>
                    <w:br/>
                    <w:t>Інтелектуальна зйомка в умовах недостатнього освітлення: 12 Мп</w:t>
                  </w:r>
                  <w:r w:rsidRPr="001F40BE">
                    <w:rPr>
                      <w:rFonts w:ascii="Times New Roman" w:hAnsi="Times New Roman"/>
                      <w:sz w:val="24"/>
                      <w:szCs w:val="24"/>
                    </w:rPr>
                    <w:br/>
                  </w:r>
                  <w:r w:rsidRPr="001F40BE">
                    <w:rPr>
                      <w:rFonts w:ascii="Times New Roman" w:hAnsi="Times New Roman"/>
                      <w:sz w:val="24"/>
                      <w:szCs w:val="24"/>
                    </w:rPr>
                    <w:br/>
                    <w:t>* Зйомка фото з роздільною здатністю 48 Мп не підтримує інтервал 2 с</w:t>
                  </w:r>
                </w:p>
              </w:tc>
            </w:tr>
            <w:tr w:rsidR="000878A4" w:rsidRPr="001F40BE" w14:paraId="3C51F697"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5E343BC1"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Роздільна здатність відео</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4E5509B"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H.264</w:t>
                  </w:r>
                  <w:r w:rsidRPr="001F40BE">
                    <w:rPr>
                      <w:rFonts w:ascii="Times New Roman" w:hAnsi="Times New Roman"/>
                      <w:sz w:val="24"/>
                      <w:szCs w:val="24"/>
                    </w:rPr>
                    <w:br/>
                    <w:t>4K: 3840×2160@30fps</w:t>
                  </w:r>
                  <w:r w:rsidRPr="001F40BE">
                    <w:rPr>
                      <w:rFonts w:ascii="Times New Roman" w:hAnsi="Times New Roman"/>
                      <w:sz w:val="24"/>
                      <w:szCs w:val="24"/>
                    </w:rPr>
                    <w:br/>
                    <w:t>FHD: 1920×1080@30fps</w:t>
                  </w:r>
                </w:p>
              </w:tc>
            </w:tr>
            <w:tr w:rsidR="000878A4" w:rsidRPr="001F40BE" w14:paraId="55AF9B5F"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2F6DE61C"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Бітрейт</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26217F30" w14:textId="77777777" w:rsidR="000878A4" w:rsidRDefault="000878A4" w:rsidP="000878A4">
                  <w:pPr>
                    <w:pStyle w:val="Default"/>
                    <w:rPr>
                      <w:sz w:val="23"/>
                      <w:szCs w:val="23"/>
                    </w:rPr>
                  </w:pPr>
                  <w:r>
                    <w:rPr>
                      <w:sz w:val="23"/>
                      <w:szCs w:val="23"/>
                    </w:rPr>
                    <w:t xml:space="preserve">DJI Mavic 3T: 4K: 85 Мбіт/с FHD: 30 Мбіт/с </w:t>
                  </w:r>
                </w:p>
                <w:p w14:paraId="6E19250F" w14:textId="77777777" w:rsidR="000878A4" w:rsidRPr="001F40BE" w:rsidRDefault="000878A4" w:rsidP="000878A4">
                  <w:pPr>
                    <w:pStyle w:val="TableParagraph"/>
                    <w:rPr>
                      <w:rFonts w:ascii="Times New Roman" w:hAnsi="Times New Roman"/>
                      <w:sz w:val="24"/>
                      <w:szCs w:val="24"/>
                    </w:rPr>
                  </w:pPr>
                </w:p>
              </w:tc>
            </w:tr>
            <w:tr w:rsidR="000878A4" w:rsidRPr="001F40BE" w14:paraId="77E0972A"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4CE86D25"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lastRenderedPageBreak/>
                    <w:t>Підтримувана файлова система</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0BAFF1EC"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exFAT</w:t>
                  </w:r>
                </w:p>
              </w:tc>
            </w:tr>
            <w:tr w:rsidR="000878A4" w:rsidRPr="001F40BE" w14:paraId="6110FDF8"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7E141B71"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Формат фотографій</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646DC18C" w14:textId="77777777" w:rsidR="000878A4" w:rsidRDefault="000878A4" w:rsidP="000878A4">
                  <w:pPr>
                    <w:pStyle w:val="Default"/>
                    <w:rPr>
                      <w:sz w:val="23"/>
                      <w:szCs w:val="23"/>
                    </w:rPr>
                  </w:pPr>
                  <w:r>
                    <w:rPr>
                      <w:sz w:val="23"/>
                      <w:szCs w:val="23"/>
                    </w:rPr>
                    <w:t xml:space="preserve">DJI Mavic 3T: JPEG </w:t>
                  </w:r>
                </w:p>
                <w:p w14:paraId="61A70FAB" w14:textId="77777777" w:rsidR="000878A4" w:rsidRPr="001F40BE" w:rsidRDefault="000878A4" w:rsidP="000878A4">
                  <w:pPr>
                    <w:pStyle w:val="TableParagraph"/>
                    <w:rPr>
                      <w:rFonts w:ascii="Times New Roman" w:hAnsi="Times New Roman"/>
                      <w:sz w:val="24"/>
                      <w:szCs w:val="24"/>
                    </w:rPr>
                  </w:pPr>
                </w:p>
              </w:tc>
            </w:tr>
            <w:tr w:rsidR="000878A4" w:rsidRPr="001F40BE" w14:paraId="380F2A6F"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63EBEDAE"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Формат відео</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6D0A1D33"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MP4 (MPEG-4 AVC/H.264)</w:t>
                  </w:r>
                </w:p>
              </w:tc>
            </w:tr>
            <w:tr w:rsidR="000878A4" w:rsidRPr="001F40BE" w14:paraId="5FF03061" w14:textId="77777777" w:rsidTr="0054781A">
              <w:trPr>
                <w:trHeight w:val="299"/>
              </w:trPr>
              <w:tc>
                <w:tcPr>
                  <w:tcW w:w="9923" w:type="dxa"/>
                  <w:gridSpan w:val="2"/>
                  <w:tcBorders>
                    <w:top w:val="single" w:sz="4" w:space="0" w:color="00000A"/>
                    <w:left w:val="single" w:sz="4" w:space="0" w:color="00000A"/>
                    <w:bottom w:val="single" w:sz="4" w:space="0" w:color="00000A"/>
                    <w:right w:val="single" w:sz="4" w:space="0" w:color="00000A"/>
                  </w:tcBorders>
                  <w:tcMar>
                    <w:left w:w="93" w:type="dxa"/>
                  </w:tcMar>
                  <w:vAlign w:val="center"/>
                </w:tcPr>
                <w:p w14:paraId="38DBB65F" w14:textId="77777777" w:rsidR="000878A4" w:rsidRPr="001F40BE" w:rsidRDefault="000878A4" w:rsidP="000878A4">
                  <w:pPr>
                    <w:widowControl w:val="0"/>
                    <w:spacing w:after="0" w:line="240" w:lineRule="atLeast"/>
                    <w:contextualSpacing/>
                    <w:jc w:val="center"/>
                    <w:rPr>
                      <w:rFonts w:ascii="Times New Roman" w:hAnsi="Times New Roman"/>
                      <w:b/>
                      <w:bCs/>
                      <w:sz w:val="24"/>
                      <w:szCs w:val="24"/>
                    </w:rPr>
                  </w:pPr>
                  <w:r w:rsidRPr="001F40BE">
                    <w:rPr>
                      <w:rFonts w:ascii="Times New Roman" w:hAnsi="Times New Roman"/>
                      <w:b/>
                      <w:bCs/>
                      <w:sz w:val="24"/>
                      <w:szCs w:val="24"/>
                    </w:rPr>
                    <w:t>Телекамера</w:t>
                  </w:r>
                </w:p>
              </w:tc>
            </w:tr>
            <w:tr w:rsidR="000878A4" w:rsidRPr="001F40BE" w14:paraId="0E25F69D"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1C7CD939"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Сенсор</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7CA62D54"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1/2-дюймовий CMOS, 12 Мп</w:t>
                  </w:r>
                </w:p>
              </w:tc>
            </w:tr>
            <w:tr w:rsidR="000878A4" w:rsidRPr="001F40BE" w14:paraId="128DE6BE"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6172ABB1"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Об'єктив</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07318A28"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Кут огляду: 15°</w:t>
                  </w:r>
                  <w:r w:rsidRPr="001F40BE">
                    <w:rPr>
                      <w:rFonts w:ascii="Times New Roman" w:hAnsi="Times New Roman"/>
                      <w:sz w:val="24"/>
                      <w:szCs w:val="24"/>
                    </w:rPr>
                    <w:br/>
                    <w:t>Форматний еквівалент: 162 мм</w:t>
                  </w:r>
                  <w:r w:rsidRPr="001F40BE">
                    <w:rPr>
                      <w:rFonts w:ascii="Times New Roman" w:hAnsi="Times New Roman"/>
                      <w:sz w:val="24"/>
                      <w:szCs w:val="24"/>
                    </w:rPr>
                    <w:br/>
                    <w:t>Діафрагма: f/4.4</w:t>
                  </w:r>
                  <w:r w:rsidRPr="001F40BE">
                    <w:rPr>
                      <w:rFonts w:ascii="Times New Roman" w:hAnsi="Times New Roman"/>
                      <w:sz w:val="24"/>
                      <w:szCs w:val="24"/>
                    </w:rPr>
                    <w:br/>
                    <w:t>Фокусування: від 3 м до ∞</w:t>
                  </w:r>
                </w:p>
              </w:tc>
            </w:tr>
            <w:tr w:rsidR="000878A4" w:rsidRPr="001F40BE" w14:paraId="0EC04256"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68D9C211"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Діапазон ISO</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04F6E51D" w14:textId="77777777" w:rsidR="000878A4" w:rsidRPr="00F06D0D" w:rsidRDefault="000878A4" w:rsidP="000878A4">
                  <w:pPr>
                    <w:pStyle w:val="Default"/>
                    <w:rPr>
                      <w:sz w:val="23"/>
                      <w:szCs w:val="23"/>
                    </w:rPr>
                  </w:pPr>
                  <w:r>
                    <w:rPr>
                      <w:sz w:val="23"/>
                      <w:szCs w:val="23"/>
                    </w:rPr>
                    <w:t xml:space="preserve">DJI Mavic 3T: </w:t>
                  </w:r>
                  <w:r w:rsidRPr="001F40BE">
                    <w:t>100-25600</w:t>
                  </w:r>
                </w:p>
              </w:tc>
            </w:tr>
            <w:tr w:rsidR="000878A4" w:rsidRPr="001F40BE" w14:paraId="273C030F"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00BD8495"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Витримка затвора</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01940978"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Електронний затвор: 8-1/8000 с</w:t>
                  </w:r>
                </w:p>
              </w:tc>
            </w:tr>
            <w:tr w:rsidR="000878A4" w:rsidRPr="001F40BE" w14:paraId="2341BE64"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444E19D8"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Максимальний розмір зображення</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0342584A"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4000×3000</w:t>
                  </w:r>
                </w:p>
              </w:tc>
            </w:tr>
            <w:tr w:rsidR="000878A4" w:rsidRPr="001F40BE" w14:paraId="3CC7C4F3"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2C31BBF4"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Формат фото</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0B043DE9"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JPEG</w:t>
                  </w:r>
                </w:p>
              </w:tc>
            </w:tr>
            <w:tr w:rsidR="000878A4" w:rsidRPr="001F40BE" w14:paraId="4C8C4153"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56DB65AF"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Формат відео</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39D8C863"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MP4 (MPEG-4 AVC/H.264)</w:t>
                  </w:r>
                </w:p>
              </w:tc>
            </w:tr>
            <w:tr w:rsidR="000878A4" w:rsidRPr="001F40BE" w14:paraId="22DFE5CC"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3BB2F24E"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Режими фотозйомки</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5B067C6A"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Одиночний: 12 Мп</w:t>
                  </w:r>
                  <w:r w:rsidRPr="001F40BE">
                    <w:rPr>
                      <w:rFonts w:ascii="Times New Roman" w:hAnsi="Times New Roman"/>
                      <w:sz w:val="24"/>
                      <w:szCs w:val="24"/>
                    </w:rPr>
                    <w:br/>
                    <w:t>Відкладений: 12 Мп</w:t>
                  </w:r>
                  <w:r w:rsidRPr="001F40BE">
                    <w:rPr>
                      <w:rFonts w:ascii="Times New Roman" w:hAnsi="Times New Roman"/>
                      <w:sz w:val="24"/>
                      <w:szCs w:val="24"/>
                    </w:rPr>
                    <w:br/>
                    <w:t>JPEG: 2/3/5/7/10/15/20/30/60 с</w:t>
                  </w:r>
                  <w:r w:rsidRPr="001F40BE">
                    <w:rPr>
                      <w:rFonts w:ascii="Times New Roman" w:hAnsi="Times New Roman"/>
                      <w:sz w:val="24"/>
                      <w:szCs w:val="24"/>
                    </w:rPr>
                    <w:br/>
                    <w:t>Інтелектуальна зйомка в умовах недостатнього освітлення: 12 Мп</w:t>
                  </w:r>
                </w:p>
              </w:tc>
            </w:tr>
            <w:tr w:rsidR="000878A4" w:rsidRPr="001F40BE" w14:paraId="3693CD07"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027F7D2F"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Роздільна здатність відео</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6FF21EC8"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H.264</w:t>
                  </w:r>
                  <w:r w:rsidRPr="001F40BE">
                    <w:rPr>
                      <w:rFonts w:ascii="Times New Roman" w:hAnsi="Times New Roman"/>
                      <w:sz w:val="24"/>
                      <w:szCs w:val="24"/>
                    </w:rPr>
                    <w:br/>
                    <w:t>4K: 3840×2160@30fps</w:t>
                  </w:r>
                  <w:r w:rsidRPr="001F40BE">
                    <w:rPr>
                      <w:rFonts w:ascii="Times New Roman" w:hAnsi="Times New Roman"/>
                      <w:sz w:val="24"/>
                      <w:szCs w:val="24"/>
                    </w:rPr>
                    <w:br/>
                    <w:t>FHD: 1920×1080@30fps</w:t>
                  </w:r>
                </w:p>
              </w:tc>
            </w:tr>
            <w:tr w:rsidR="000878A4" w:rsidRPr="001F40BE" w14:paraId="6233B8CF"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5F2D6560" w14:textId="77777777" w:rsidR="000878A4" w:rsidRPr="00D93F57"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Бітрейт</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6B96F9ED" w14:textId="77777777" w:rsidR="000878A4" w:rsidRDefault="000878A4" w:rsidP="000878A4">
                  <w:pPr>
                    <w:pStyle w:val="Default"/>
                    <w:rPr>
                      <w:sz w:val="23"/>
                      <w:szCs w:val="23"/>
                    </w:rPr>
                  </w:pPr>
                  <w:r>
                    <w:rPr>
                      <w:sz w:val="23"/>
                      <w:szCs w:val="23"/>
                    </w:rPr>
                    <w:t xml:space="preserve">DJI Mavic 3T: 4K: 85 Мбіт/с FHD: 30 Мбіт/с </w:t>
                  </w:r>
                </w:p>
                <w:p w14:paraId="19FEE213" w14:textId="77777777" w:rsidR="000878A4" w:rsidRPr="001F40BE" w:rsidRDefault="000878A4" w:rsidP="000878A4">
                  <w:pPr>
                    <w:pStyle w:val="TableParagraph"/>
                    <w:rPr>
                      <w:rFonts w:ascii="Times New Roman" w:hAnsi="Times New Roman"/>
                      <w:sz w:val="24"/>
                      <w:szCs w:val="24"/>
                    </w:rPr>
                  </w:pPr>
                </w:p>
              </w:tc>
            </w:tr>
            <w:tr w:rsidR="000878A4" w:rsidRPr="001F40BE" w14:paraId="74735572"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7545C918"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Цифровий зум</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1408D24"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8x (56x гібридний зум)</w:t>
                  </w:r>
                </w:p>
              </w:tc>
            </w:tr>
            <w:tr w:rsidR="000878A4" w:rsidRPr="001F40BE" w14:paraId="6CD4EDD4" w14:textId="77777777" w:rsidTr="0054781A">
              <w:trPr>
                <w:trHeight w:val="299"/>
              </w:trPr>
              <w:tc>
                <w:tcPr>
                  <w:tcW w:w="9923" w:type="dxa"/>
                  <w:gridSpan w:val="2"/>
                  <w:tcBorders>
                    <w:top w:val="single" w:sz="4" w:space="0" w:color="00000A"/>
                    <w:left w:val="single" w:sz="4" w:space="0" w:color="00000A"/>
                    <w:bottom w:val="single" w:sz="4" w:space="0" w:color="00000A"/>
                    <w:right w:val="single" w:sz="4" w:space="0" w:color="00000A"/>
                  </w:tcBorders>
                  <w:tcMar>
                    <w:left w:w="93" w:type="dxa"/>
                  </w:tcMar>
                  <w:vAlign w:val="center"/>
                </w:tcPr>
                <w:p w14:paraId="07A1FF89" w14:textId="77777777" w:rsidR="000878A4" w:rsidRPr="001F40BE" w:rsidRDefault="000878A4" w:rsidP="000878A4">
                  <w:pPr>
                    <w:widowControl w:val="0"/>
                    <w:spacing w:after="0" w:line="240" w:lineRule="atLeast"/>
                    <w:contextualSpacing/>
                    <w:jc w:val="center"/>
                    <w:rPr>
                      <w:rFonts w:ascii="Times New Roman" w:hAnsi="Times New Roman"/>
                      <w:b/>
                      <w:bCs/>
                      <w:sz w:val="24"/>
                      <w:szCs w:val="24"/>
                    </w:rPr>
                  </w:pPr>
                  <w:r w:rsidRPr="001F40BE">
                    <w:rPr>
                      <w:rFonts w:ascii="Times New Roman" w:hAnsi="Times New Roman"/>
                      <w:b/>
                      <w:bCs/>
                      <w:sz w:val="24"/>
                      <w:szCs w:val="24"/>
                    </w:rPr>
                    <w:t>Тепловізор</w:t>
                  </w:r>
                </w:p>
              </w:tc>
            </w:tr>
            <w:tr w:rsidR="000878A4" w:rsidRPr="001F40BE" w14:paraId="13EAB4C0"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3FB4CDA9"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Тепловізор</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64298C0"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VOx Microbolometer без охолодження</w:t>
                  </w:r>
                </w:p>
              </w:tc>
            </w:tr>
            <w:tr w:rsidR="000878A4" w:rsidRPr="001F40BE" w14:paraId="7A08BB42"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2E24E9AA"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Крок пікселів</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5924F646"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12 мк</w:t>
                  </w:r>
                </w:p>
              </w:tc>
            </w:tr>
            <w:tr w:rsidR="000878A4" w:rsidRPr="001F40BE" w14:paraId="31B47DE9"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3C04DF65"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Частота кадрів</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21FAE874"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30 Гц</w:t>
                  </w:r>
                </w:p>
              </w:tc>
            </w:tr>
            <w:tr w:rsidR="000878A4" w:rsidRPr="001F40BE" w14:paraId="568B8714"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744F3054"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Об'єктив</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CFDFACF"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DFOV: 61° — діагональний кут огляду</w:t>
                  </w:r>
                  <w:r w:rsidRPr="001F40BE">
                    <w:rPr>
                      <w:rFonts w:ascii="Times New Roman" w:hAnsi="Times New Roman"/>
                      <w:sz w:val="24"/>
                      <w:szCs w:val="24"/>
                    </w:rPr>
                    <w:br/>
                    <w:t>Еквівалент формату: 40 мм</w:t>
                  </w:r>
                  <w:r w:rsidRPr="001F40BE">
                    <w:rPr>
                      <w:rFonts w:ascii="Times New Roman" w:hAnsi="Times New Roman"/>
                      <w:sz w:val="24"/>
                      <w:szCs w:val="24"/>
                    </w:rPr>
                    <w:br/>
                  </w:r>
                  <w:r w:rsidRPr="001F40BE">
                    <w:rPr>
                      <w:rFonts w:ascii="Times New Roman" w:hAnsi="Times New Roman"/>
                      <w:sz w:val="24"/>
                      <w:szCs w:val="24"/>
                    </w:rPr>
                    <w:lastRenderedPageBreak/>
                    <w:t>Діафрагма: f/1.0</w:t>
                  </w:r>
                  <w:r w:rsidRPr="001F40BE">
                    <w:rPr>
                      <w:rFonts w:ascii="Times New Roman" w:hAnsi="Times New Roman"/>
                      <w:sz w:val="24"/>
                      <w:szCs w:val="24"/>
                    </w:rPr>
                    <w:br/>
                    <w:t>Фокусування: від 5 м до ∞</w:t>
                  </w:r>
                </w:p>
              </w:tc>
            </w:tr>
            <w:tr w:rsidR="000878A4" w:rsidRPr="001F40BE" w14:paraId="55860F3F"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41C9E6BA"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lastRenderedPageBreak/>
                    <w:t>Чутливість</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79A54CF3"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 xml:space="preserve">≤50 </w:t>
                  </w:r>
                  <w:hyperlink r:id="rId7" w:history="1">
                    <w:r w:rsidRPr="001F40BE">
                      <w:rPr>
                        <w:rFonts w:ascii="Times New Roman" w:hAnsi="Times New Roman"/>
                        <w:sz w:val="24"/>
                        <w:szCs w:val="24"/>
                      </w:rPr>
                      <w:t>mk@F1.1</w:t>
                    </w:r>
                  </w:hyperlink>
                </w:p>
              </w:tc>
            </w:tr>
            <w:tr w:rsidR="000878A4" w:rsidRPr="001F40BE" w14:paraId="541D1BBA"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1303BF3A"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Метод вимірювання температури</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1CBD7A9"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Spot Meter, Area Measurement (точковий вимірювач, вимірювання площі)</w:t>
                  </w:r>
                </w:p>
              </w:tc>
            </w:tr>
            <w:tr w:rsidR="000878A4" w:rsidRPr="001F40BE" w14:paraId="0D906C68"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7BBD8449"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Діапазон вимірювання температури</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3088DCEE"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від -20° до 150° C (режим високого посилення)</w:t>
                  </w:r>
                  <w:r w:rsidRPr="001F40BE">
                    <w:rPr>
                      <w:rFonts w:ascii="Times New Roman" w:hAnsi="Times New Roman"/>
                      <w:sz w:val="24"/>
                      <w:szCs w:val="24"/>
                    </w:rPr>
                    <w:br/>
                    <w:t>від 0° до 500° C (режим низького посилення)</w:t>
                  </w:r>
                </w:p>
              </w:tc>
            </w:tr>
            <w:tr w:rsidR="000878A4" w:rsidRPr="001F40BE" w14:paraId="5FE6193F"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789B925E"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Палітри</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034B1005" w14:textId="77777777" w:rsidR="000878A4" w:rsidRDefault="000878A4" w:rsidP="000878A4">
                  <w:pPr>
                    <w:pStyle w:val="Default"/>
                    <w:rPr>
                      <w:sz w:val="23"/>
                      <w:szCs w:val="23"/>
                    </w:rPr>
                  </w:pPr>
                  <w:r>
                    <w:rPr>
                      <w:sz w:val="23"/>
                      <w:szCs w:val="23"/>
                    </w:rPr>
                    <w:t xml:space="preserve">White Hot/Black Hot/Tint/Iron Red/Hot Iron/Arctic/Medical/Fulgurite/Rainbow 1/Rainbow 2 </w:t>
                  </w:r>
                </w:p>
                <w:p w14:paraId="71B24AA2" w14:textId="77777777" w:rsidR="000878A4" w:rsidRPr="001F40BE" w:rsidRDefault="000878A4" w:rsidP="000878A4">
                  <w:pPr>
                    <w:pStyle w:val="TableParagraph"/>
                    <w:rPr>
                      <w:rFonts w:ascii="Times New Roman" w:hAnsi="Times New Roman"/>
                      <w:sz w:val="24"/>
                      <w:szCs w:val="24"/>
                    </w:rPr>
                  </w:pPr>
                </w:p>
              </w:tc>
            </w:tr>
            <w:tr w:rsidR="000878A4" w:rsidRPr="001F40BE" w14:paraId="791A4469"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19636220"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Формат фотографій</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4B8301B"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JPEG (8 біт)</w:t>
                  </w:r>
                  <w:r w:rsidRPr="001F40BE">
                    <w:rPr>
                      <w:rFonts w:ascii="Times New Roman" w:hAnsi="Times New Roman"/>
                      <w:sz w:val="24"/>
                      <w:szCs w:val="24"/>
                    </w:rPr>
                    <w:br/>
                    <w:t>R-JPEG (16 біт)</w:t>
                  </w:r>
                </w:p>
              </w:tc>
            </w:tr>
            <w:tr w:rsidR="000878A4" w:rsidRPr="001F40BE" w14:paraId="2FDC8948"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7FBF70B8"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Роздільна здатність відео</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6E54375B"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640×512@30fps</w:t>
                  </w:r>
                </w:p>
              </w:tc>
            </w:tr>
            <w:tr w:rsidR="000878A4" w:rsidRPr="001F40BE" w14:paraId="09285C07"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3A8B664C"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Бітрейт</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0E054F8"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6 Мбіт/с</w:t>
                  </w:r>
                </w:p>
              </w:tc>
            </w:tr>
            <w:tr w:rsidR="000878A4" w:rsidRPr="001F40BE" w14:paraId="5F780485"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6C5F3947"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Формат відео</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C25569A"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MP4 (MPEG-4 AVC/H.264)</w:t>
                  </w:r>
                </w:p>
              </w:tc>
            </w:tr>
            <w:tr w:rsidR="000878A4" w:rsidRPr="001F40BE" w14:paraId="5831F446"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1A525376"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Режими фотозйомки</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635893FB"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Одиночна: 640×512</w:t>
                  </w:r>
                  <w:r w:rsidRPr="001F40BE">
                    <w:rPr>
                      <w:rFonts w:ascii="Times New Roman" w:hAnsi="Times New Roman"/>
                      <w:sz w:val="24"/>
                      <w:szCs w:val="24"/>
                    </w:rPr>
                    <w:br/>
                    <w:t>Відкладена: 640×512</w:t>
                  </w:r>
                  <w:r w:rsidRPr="001F40BE">
                    <w:rPr>
                      <w:rFonts w:ascii="Times New Roman" w:hAnsi="Times New Roman"/>
                      <w:sz w:val="24"/>
                      <w:szCs w:val="24"/>
                    </w:rPr>
                    <w:br/>
                    <w:t>JPEG: 2/3/5/7/10/15/20/30/60 с</w:t>
                  </w:r>
                </w:p>
              </w:tc>
            </w:tr>
            <w:tr w:rsidR="000878A4" w:rsidRPr="001F40BE" w14:paraId="1F164DF1"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0F751772"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Цифровий зум</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A11271D"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28x</w:t>
                  </w:r>
                </w:p>
              </w:tc>
            </w:tr>
            <w:tr w:rsidR="000878A4" w:rsidRPr="001F40BE" w14:paraId="394784B5"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35B8D830"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Інфрачервона довжина хвилі</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0F4A87C7"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8-14 мк</w:t>
                  </w:r>
                </w:p>
              </w:tc>
            </w:tr>
            <w:tr w:rsidR="000878A4" w:rsidRPr="001F40BE" w14:paraId="590D86CD"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07BADC10"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Точність вимірювання температури в інфрачервоному діапазоні</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26991028"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±2° C або ±2% (за більшим значенням)</w:t>
                  </w:r>
                </w:p>
              </w:tc>
            </w:tr>
            <w:tr w:rsidR="000878A4" w:rsidRPr="001F40BE" w14:paraId="55839372" w14:textId="77777777" w:rsidTr="0054781A">
              <w:trPr>
                <w:trHeight w:val="299"/>
              </w:trPr>
              <w:tc>
                <w:tcPr>
                  <w:tcW w:w="9923" w:type="dxa"/>
                  <w:gridSpan w:val="2"/>
                  <w:tcBorders>
                    <w:top w:val="single" w:sz="4" w:space="0" w:color="00000A"/>
                    <w:left w:val="single" w:sz="4" w:space="0" w:color="00000A"/>
                    <w:bottom w:val="single" w:sz="4" w:space="0" w:color="00000A"/>
                    <w:right w:val="single" w:sz="4" w:space="0" w:color="00000A"/>
                  </w:tcBorders>
                  <w:tcMar>
                    <w:left w:w="93" w:type="dxa"/>
                  </w:tcMar>
                  <w:vAlign w:val="center"/>
                </w:tcPr>
                <w:p w14:paraId="76F9501E" w14:textId="77777777" w:rsidR="000878A4" w:rsidRPr="001F40BE" w:rsidRDefault="000878A4" w:rsidP="000878A4">
                  <w:pPr>
                    <w:pStyle w:val="TableParagraph"/>
                    <w:jc w:val="center"/>
                    <w:rPr>
                      <w:rFonts w:ascii="Times New Roman" w:hAnsi="Times New Roman"/>
                      <w:sz w:val="24"/>
                      <w:szCs w:val="24"/>
                    </w:rPr>
                  </w:pPr>
                  <w:r w:rsidRPr="001A0EA6">
                    <w:rPr>
                      <w:rFonts w:ascii="Times New Roman" w:hAnsi="Times New Roman"/>
                      <w:b/>
                      <w:bCs/>
                      <w:sz w:val="24"/>
                      <w:szCs w:val="24"/>
                    </w:rPr>
                    <w:t>Підвіс</w:t>
                  </w:r>
                </w:p>
              </w:tc>
            </w:tr>
            <w:tr w:rsidR="000878A4" w:rsidRPr="001F40BE" w14:paraId="2189ECC3"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33BC62B1" w14:textId="77777777" w:rsidR="000878A4" w:rsidRPr="001F40BE" w:rsidRDefault="000878A4" w:rsidP="000878A4">
                  <w:pPr>
                    <w:widowControl w:val="0"/>
                    <w:spacing w:after="0" w:line="240" w:lineRule="atLeast"/>
                    <w:contextualSpacing/>
                    <w:rPr>
                      <w:rFonts w:ascii="Times New Roman" w:hAnsi="Times New Roman"/>
                      <w:sz w:val="24"/>
                      <w:szCs w:val="24"/>
                    </w:rPr>
                  </w:pPr>
                  <w:r>
                    <w:rPr>
                      <w:rFonts w:ascii="Times New Roman" w:hAnsi="Times New Roman"/>
                      <w:sz w:val="24"/>
                      <w:szCs w:val="24"/>
                    </w:rPr>
                    <w:t>Стабілізація</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5D22F7D1" w14:textId="77777777" w:rsidR="000878A4" w:rsidRPr="001F40BE" w:rsidRDefault="000878A4" w:rsidP="000878A4">
                  <w:pPr>
                    <w:pStyle w:val="TableParagraph"/>
                    <w:rPr>
                      <w:rFonts w:ascii="Times New Roman" w:hAnsi="Times New Roman"/>
                      <w:sz w:val="24"/>
                      <w:szCs w:val="24"/>
                    </w:rPr>
                  </w:pPr>
                  <w:r w:rsidRPr="001A0EA6">
                    <w:rPr>
                      <w:rFonts w:ascii="Times New Roman" w:hAnsi="Times New Roman"/>
                      <w:sz w:val="24"/>
                      <w:szCs w:val="24"/>
                    </w:rPr>
                    <w:t>3-ос</w:t>
                  </w:r>
                  <w:r>
                    <w:rPr>
                      <w:rFonts w:ascii="Times New Roman" w:hAnsi="Times New Roman"/>
                      <w:sz w:val="24"/>
                      <w:szCs w:val="24"/>
                    </w:rPr>
                    <w:t>є</w:t>
                  </w:r>
                  <w:r w:rsidRPr="001A0EA6">
                    <w:rPr>
                      <w:rFonts w:ascii="Times New Roman" w:hAnsi="Times New Roman"/>
                      <w:sz w:val="24"/>
                      <w:szCs w:val="24"/>
                    </w:rPr>
                    <w:t>в</w:t>
                  </w:r>
                  <w:r>
                    <w:rPr>
                      <w:rFonts w:ascii="Times New Roman" w:hAnsi="Times New Roman"/>
                      <w:sz w:val="24"/>
                      <w:szCs w:val="24"/>
                    </w:rPr>
                    <w:t>и</w:t>
                  </w:r>
                  <w:r w:rsidRPr="001A0EA6">
                    <w:rPr>
                      <w:rFonts w:ascii="Times New Roman" w:hAnsi="Times New Roman"/>
                      <w:sz w:val="24"/>
                      <w:szCs w:val="24"/>
                    </w:rPr>
                    <w:t>й (наклон, поворот, панорам</w:t>
                  </w:r>
                  <w:r>
                    <w:rPr>
                      <w:rFonts w:ascii="Times New Roman" w:hAnsi="Times New Roman"/>
                      <w:sz w:val="24"/>
                      <w:szCs w:val="24"/>
                    </w:rPr>
                    <w:t>ірування</w:t>
                  </w:r>
                  <w:r w:rsidRPr="001A0EA6">
                    <w:rPr>
                      <w:rFonts w:ascii="Times New Roman" w:hAnsi="Times New Roman"/>
                      <w:sz w:val="24"/>
                      <w:szCs w:val="24"/>
                    </w:rPr>
                    <w:t>)</w:t>
                  </w:r>
                </w:p>
              </w:tc>
            </w:tr>
            <w:tr w:rsidR="000878A4" w:rsidRPr="001F40BE" w14:paraId="0819DDBF"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434CB487" w14:textId="77777777" w:rsidR="000878A4" w:rsidRPr="001F40BE" w:rsidRDefault="000878A4" w:rsidP="000878A4">
                  <w:pPr>
                    <w:widowControl w:val="0"/>
                    <w:spacing w:after="0" w:line="240" w:lineRule="atLeast"/>
                    <w:contextualSpacing/>
                    <w:rPr>
                      <w:rFonts w:ascii="Times New Roman" w:hAnsi="Times New Roman"/>
                      <w:sz w:val="24"/>
                      <w:szCs w:val="24"/>
                    </w:rPr>
                  </w:pPr>
                  <w:r>
                    <w:rPr>
                      <w:rFonts w:ascii="Times New Roman" w:hAnsi="Times New Roman"/>
                      <w:sz w:val="24"/>
                      <w:szCs w:val="24"/>
                    </w:rPr>
                    <w:t>Механічний діапозон</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70B68804" w14:textId="77777777" w:rsidR="000878A4" w:rsidRDefault="000878A4" w:rsidP="000878A4">
                  <w:pPr>
                    <w:pStyle w:val="Default"/>
                    <w:rPr>
                      <w:sz w:val="23"/>
                      <w:szCs w:val="23"/>
                    </w:rPr>
                  </w:pPr>
                  <w:r>
                    <w:rPr>
                      <w:sz w:val="23"/>
                      <w:szCs w:val="23"/>
                    </w:rPr>
                    <w:t xml:space="preserve">DJI Mavic 3T: Нахил: від -135° до 45° </w:t>
                  </w:r>
                </w:p>
                <w:p w14:paraId="258CEDA7" w14:textId="77777777" w:rsidR="000878A4" w:rsidRDefault="000878A4" w:rsidP="000878A4">
                  <w:pPr>
                    <w:pStyle w:val="Default"/>
                    <w:rPr>
                      <w:sz w:val="23"/>
                      <w:szCs w:val="23"/>
                    </w:rPr>
                  </w:pPr>
                  <w:r>
                    <w:rPr>
                      <w:sz w:val="23"/>
                      <w:szCs w:val="23"/>
                    </w:rPr>
                    <w:t>Поворот: від -45° до 45°</w:t>
                  </w:r>
                </w:p>
                <w:p w14:paraId="2A85DE3C" w14:textId="77777777" w:rsidR="000878A4" w:rsidRDefault="000878A4" w:rsidP="000878A4">
                  <w:pPr>
                    <w:pStyle w:val="Default"/>
                    <w:rPr>
                      <w:sz w:val="23"/>
                      <w:szCs w:val="23"/>
                    </w:rPr>
                  </w:pPr>
                  <w:r>
                    <w:rPr>
                      <w:sz w:val="23"/>
                      <w:szCs w:val="23"/>
                    </w:rPr>
                    <w:t xml:space="preserve"> Панорамування: від -27° до 27° </w:t>
                  </w:r>
                </w:p>
                <w:p w14:paraId="6CAB70F8" w14:textId="77777777" w:rsidR="000878A4" w:rsidRPr="001F40BE" w:rsidRDefault="000878A4" w:rsidP="000878A4">
                  <w:pPr>
                    <w:pStyle w:val="TableParagraph"/>
                    <w:rPr>
                      <w:rFonts w:ascii="Times New Roman" w:hAnsi="Times New Roman"/>
                      <w:sz w:val="24"/>
                      <w:szCs w:val="24"/>
                    </w:rPr>
                  </w:pPr>
                </w:p>
              </w:tc>
            </w:tr>
            <w:tr w:rsidR="000878A4" w:rsidRPr="001F40BE" w14:paraId="0E469A4E"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635CA168" w14:textId="77777777" w:rsidR="000878A4" w:rsidRDefault="000878A4" w:rsidP="000878A4">
                  <w:pPr>
                    <w:pStyle w:val="Default"/>
                    <w:rPr>
                      <w:sz w:val="23"/>
                      <w:szCs w:val="23"/>
                    </w:rPr>
                  </w:pPr>
                  <w:r>
                    <w:rPr>
                      <w:sz w:val="23"/>
                      <w:szCs w:val="23"/>
                    </w:rPr>
                    <w:t xml:space="preserve">Контрольований діапазон </w:t>
                  </w:r>
                </w:p>
                <w:p w14:paraId="73A8F562" w14:textId="77777777" w:rsidR="000878A4" w:rsidRDefault="000878A4" w:rsidP="000878A4">
                  <w:pPr>
                    <w:widowControl w:val="0"/>
                    <w:spacing w:after="0" w:line="240" w:lineRule="atLeast"/>
                    <w:contextualSpacing/>
                    <w:rPr>
                      <w:rFonts w:ascii="Times New Roman" w:hAnsi="Times New Roman"/>
                      <w:sz w:val="24"/>
                      <w:szCs w:val="24"/>
                    </w:rPr>
                  </w:pP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33DAB24E" w14:textId="77777777" w:rsidR="000878A4" w:rsidRDefault="000878A4" w:rsidP="000878A4">
                  <w:pPr>
                    <w:pStyle w:val="Default"/>
                    <w:rPr>
                      <w:sz w:val="23"/>
                      <w:szCs w:val="23"/>
                    </w:rPr>
                  </w:pPr>
                  <w:r>
                    <w:rPr>
                      <w:sz w:val="23"/>
                      <w:szCs w:val="23"/>
                    </w:rPr>
                    <w:t xml:space="preserve">Нахил: від -90° до 35° Панорамування: Не регулюється </w:t>
                  </w:r>
                </w:p>
                <w:p w14:paraId="67F71DFE" w14:textId="77777777" w:rsidR="000878A4" w:rsidRDefault="000878A4" w:rsidP="000878A4">
                  <w:pPr>
                    <w:pStyle w:val="Default"/>
                    <w:rPr>
                      <w:sz w:val="23"/>
                      <w:szCs w:val="23"/>
                    </w:rPr>
                  </w:pPr>
                </w:p>
              </w:tc>
            </w:tr>
            <w:tr w:rsidR="000878A4" w:rsidRPr="001F40BE" w14:paraId="214AFD37"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459A4D92" w14:textId="77777777" w:rsidR="000878A4" w:rsidRPr="001F40BE" w:rsidRDefault="000878A4" w:rsidP="000878A4">
                  <w:pPr>
                    <w:widowControl w:val="0"/>
                    <w:spacing w:after="0" w:line="240" w:lineRule="atLeast"/>
                    <w:contextualSpacing/>
                    <w:rPr>
                      <w:rFonts w:ascii="Times New Roman" w:hAnsi="Times New Roman"/>
                      <w:sz w:val="24"/>
                      <w:szCs w:val="24"/>
                    </w:rPr>
                  </w:pPr>
                  <w:r w:rsidRPr="001A0EA6">
                    <w:rPr>
                      <w:rFonts w:ascii="Times New Roman" w:hAnsi="Times New Roman"/>
                      <w:sz w:val="24"/>
                      <w:szCs w:val="24"/>
                    </w:rPr>
                    <w:t xml:space="preserve">Максимальна </w:t>
                  </w:r>
                  <w:r>
                    <w:rPr>
                      <w:rFonts w:ascii="Times New Roman" w:hAnsi="Times New Roman"/>
                      <w:sz w:val="24"/>
                      <w:szCs w:val="24"/>
                    </w:rPr>
                    <w:t>швідкість управління (нахил)</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4B9EAC76" w14:textId="77777777" w:rsidR="000878A4" w:rsidRPr="001F40BE" w:rsidRDefault="000878A4" w:rsidP="000878A4">
                  <w:pPr>
                    <w:pStyle w:val="TableParagraph"/>
                    <w:rPr>
                      <w:rFonts w:ascii="Times New Roman" w:hAnsi="Times New Roman"/>
                      <w:sz w:val="24"/>
                      <w:szCs w:val="24"/>
                    </w:rPr>
                  </w:pPr>
                  <w:r w:rsidRPr="001A0EA6">
                    <w:rPr>
                      <w:rFonts w:ascii="Times New Roman" w:hAnsi="Times New Roman"/>
                      <w:sz w:val="24"/>
                      <w:szCs w:val="24"/>
                    </w:rPr>
                    <w:t>100°/с</w:t>
                  </w:r>
                </w:p>
              </w:tc>
            </w:tr>
            <w:tr w:rsidR="000878A4" w:rsidRPr="001F40BE" w14:paraId="4FC3D891"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54E0F25B" w14:textId="77777777" w:rsidR="000878A4" w:rsidRPr="001A0EA6" w:rsidRDefault="000878A4" w:rsidP="000878A4">
                  <w:pPr>
                    <w:widowControl w:val="0"/>
                    <w:spacing w:after="0" w:line="240" w:lineRule="atLeast"/>
                    <w:contextualSpacing/>
                    <w:rPr>
                      <w:rFonts w:ascii="Times New Roman" w:hAnsi="Times New Roman"/>
                      <w:sz w:val="24"/>
                      <w:szCs w:val="24"/>
                    </w:rPr>
                  </w:pPr>
                  <w:r>
                    <w:rPr>
                      <w:rFonts w:ascii="Times New Roman" w:hAnsi="Times New Roman"/>
                      <w:sz w:val="24"/>
                      <w:szCs w:val="24"/>
                    </w:rPr>
                    <w:lastRenderedPageBreak/>
                    <w:t>Діапазон кутових вібрацій</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54BE82EB" w14:textId="77777777" w:rsidR="000878A4" w:rsidRDefault="000878A4" w:rsidP="000878A4">
                  <w:pPr>
                    <w:pStyle w:val="Default"/>
                    <w:rPr>
                      <w:sz w:val="23"/>
                      <w:szCs w:val="23"/>
                    </w:rPr>
                  </w:pPr>
                  <w:r>
                    <w:rPr>
                      <w:sz w:val="23"/>
                      <w:szCs w:val="23"/>
                    </w:rPr>
                    <w:t xml:space="preserve">±0,007° </w:t>
                  </w:r>
                </w:p>
                <w:p w14:paraId="2BB166DC" w14:textId="77777777" w:rsidR="000878A4" w:rsidRPr="001A0EA6" w:rsidRDefault="000878A4" w:rsidP="000878A4">
                  <w:pPr>
                    <w:pStyle w:val="Default"/>
                  </w:pPr>
                </w:p>
              </w:tc>
            </w:tr>
            <w:tr w:rsidR="000878A4" w:rsidRPr="001F40BE" w14:paraId="79E77E79" w14:textId="77777777" w:rsidTr="0054781A">
              <w:trPr>
                <w:trHeight w:val="299"/>
              </w:trPr>
              <w:tc>
                <w:tcPr>
                  <w:tcW w:w="9923" w:type="dxa"/>
                  <w:gridSpan w:val="2"/>
                  <w:tcBorders>
                    <w:top w:val="single" w:sz="4" w:space="0" w:color="00000A"/>
                    <w:left w:val="single" w:sz="4" w:space="0" w:color="00000A"/>
                    <w:bottom w:val="single" w:sz="4" w:space="0" w:color="00000A"/>
                    <w:right w:val="single" w:sz="4" w:space="0" w:color="00000A"/>
                  </w:tcBorders>
                  <w:tcMar>
                    <w:left w:w="93" w:type="dxa"/>
                  </w:tcMar>
                  <w:vAlign w:val="center"/>
                </w:tcPr>
                <w:p w14:paraId="275819EE" w14:textId="77777777" w:rsidR="000878A4" w:rsidRPr="001F40BE" w:rsidRDefault="000878A4" w:rsidP="000878A4">
                  <w:pPr>
                    <w:pStyle w:val="TableParagraph"/>
                    <w:jc w:val="center"/>
                    <w:rPr>
                      <w:rFonts w:ascii="Times New Roman" w:hAnsi="Times New Roman"/>
                      <w:b/>
                      <w:bCs/>
                      <w:sz w:val="24"/>
                      <w:szCs w:val="24"/>
                    </w:rPr>
                  </w:pPr>
                  <w:r>
                    <w:rPr>
                      <w:rFonts w:ascii="Times New Roman" w:hAnsi="Times New Roman"/>
                      <w:b/>
                      <w:bCs/>
                      <w:sz w:val="24"/>
                      <w:szCs w:val="24"/>
                    </w:rPr>
                    <w:t>Сенсори</w:t>
                  </w:r>
                </w:p>
              </w:tc>
            </w:tr>
            <w:tr w:rsidR="000878A4" w:rsidRPr="001F40BE" w14:paraId="18494377"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40EBDEF2"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Тип</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33D4AE79" w14:textId="77777777" w:rsidR="000878A4" w:rsidRPr="0091578A" w:rsidRDefault="000878A4" w:rsidP="000878A4">
                  <w:pPr>
                    <w:pStyle w:val="Default"/>
                    <w:jc w:val="both"/>
                  </w:pPr>
                  <w:r w:rsidRPr="0091578A">
                    <w:t xml:space="preserve">Всеспрямована система бінокулярного зору, доповнена інфрачервоним датчиком у нижній </w:t>
                  </w:r>
                </w:p>
                <w:p w14:paraId="01363985" w14:textId="77777777" w:rsidR="000878A4" w:rsidRPr="001F40BE" w:rsidRDefault="000878A4" w:rsidP="000878A4">
                  <w:pPr>
                    <w:pStyle w:val="TableParagraph"/>
                    <w:jc w:val="both"/>
                    <w:rPr>
                      <w:rFonts w:ascii="Times New Roman" w:hAnsi="Times New Roman"/>
                      <w:sz w:val="24"/>
                      <w:szCs w:val="24"/>
                    </w:rPr>
                  </w:pPr>
                  <w:r w:rsidRPr="0091578A">
                    <w:rPr>
                      <w:rFonts w:ascii="Times New Roman" w:hAnsi="Times New Roman"/>
                      <w:sz w:val="24"/>
                      <w:szCs w:val="24"/>
                    </w:rPr>
                    <w:t>частині літального апарата</w:t>
                  </w:r>
                  <w:r>
                    <w:rPr>
                      <w:sz w:val="23"/>
                      <w:szCs w:val="23"/>
                    </w:rPr>
                    <w:t xml:space="preserve">. </w:t>
                  </w:r>
                </w:p>
              </w:tc>
            </w:tr>
            <w:tr w:rsidR="000878A4" w:rsidRPr="001F40BE" w14:paraId="2E20B862"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4DADDCC9"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Вперед</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21FBE4F9" w14:textId="77777777" w:rsidR="000878A4" w:rsidRDefault="000878A4" w:rsidP="000878A4">
                  <w:pPr>
                    <w:pStyle w:val="Default"/>
                    <w:rPr>
                      <w:sz w:val="23"/>
                      <w:szCs w:val="23"/>
                    </w:rPr>
                  </w:pPr>
                  <w:r>
                    <w:rPr>
                      <w:sz w:val="23"/>
                      <w:szCs w:val="23"/>
                    </w:rPr>
                    <w:t xml:space="preserve">Діапазон вимірювання: 0,5-20 м Дальність виявлення: 0,5-200 м Ефективна швидкість зондування: швидкість польоту ≤15 м/с FOV: По горизонталі 90°, по вертикалі 103° </w:t>
                  </w:r>
                </w:p>
                <w:p w14:paraId="578BED70" w14:textId="77777777" w:rsidR="000878A4" w:rsidRPr="001F40BE" w:rsidRDefault="000878A4" w:rsidP="000878A4">
                  <w:pPr>
                    <w:pStyle w:val="TableParagraph"/>
                    <w:rPr>
                      <w:rFonts w:ascii="Times New Roman" w:hAnsi="Times New Roman"/>
                      <w:sz w:val="24"/>
                      <w:szCs w:val="24"/>
                    </w:rPr>
                  </w:pPr>
                </w:p>
              </w:tc>
            </w:tr>
            <w:tr w:rsidR="000878A4" w:rsidRPr="001F40BE" w14:paraId="3A7D636A"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384E4126"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Назад</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2D261577" w14:textId="77777777" w:rsidR="000878A4" w:rsidRDefault="000878A4" w:rsidP="000878A4">
                  <w:pPr>
                    <w:pStyle w:val="Default"/>
                    <w:rPr>
                      <w:sz w:val="23"/>
                      <w:szCs w:val="23"/>
                    </w:rPr>
                  </w:pPr>
                  <w:r>
                    <w:rPr>
                      <w:sz w:val="23"/>
                      <w:szCs w:val="23"/>
                    </w:rPr>
                    <w:t xml:space="preserve">Діапазон вимірювання: 0.5-16 м Ефективна швидкість зондування: швидкість польоту ≤12 м/с FOV: по горизонталі 90°, по вертикалі 103° </w:t>
                  </w:r>
                </w:p>
                <w:p w14:paraId="291234B9" w14:textId="77777777" w:rsidR="000878A4" w:rsidRPr="001F40BE" w:rsidRDefault="000878A4" w:rsidP="000878A4">
                  <w:pPr>
                    <w:pStyle w:val="TableParagraph"/>
                    <w:rPr>
                      <w:rFonts w:ascii="Times New Roman" w:hAnsi="Times New Roman"/>
                      <w:sz w:val="24"/>
                      <w:szCs w:val="24"/>
                    </w:rPr>
                  </w:pPr>
                </w:p>
              </w:tc>
            </w:tr>
            <w:tr w:rsidR="000878A4" w:rsidRPr="001F40BE" w14:paraId="1A8EC8B1"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775BBAE9"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Вбік</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51E81F2" w14:textId="77777777" w:rsidR="000878A4" w:rsidRDefault="000878A4" w:rsidP="000878A4">
                  <w:pPr>
                    <w:pStyle w:val="Default"/>
                    <w:rPr>
                      <w:sz w:val="23"/>
                      <w:szCs w:val="23"/>
                    </w:rPr>
                  </w:pPr>
                  <w:r>
                    <w:rPr>
                      <w:sz w:val="23"/>
                      <w:szCs w:val="23"/>
                    </w:rPr>
                    <w:t xml:space="preserve">Діапазон вимірювання: 0,5-25 м Ефективна швидкість зондування: швидкість польоту ≤15 м/с FOV: По горизонталі 90°, по вертикалі 85° </w:t>
                  </w:r>
                </w:p>
                <w:p w14:paraId="4E6BD9C9" w14:textId="77777777" w:rsidR="000878A4" w:rsidRPr="001F40BE" w:rsidRDefault="000878A4" w:rsidP="000878A4">
                  <w:pPr>
                    <w:pStyle w:val="TableParagraph"/>
                    <w:rPr>
                      <w:rFonts w:ascii="Times New Roman" w:hAnsi="Times New Roman"/>
                      <w:sz w:val="24"/>
                      <w:szCs w:val="24"/>
                    </w:rPr>
                  </w:pPr>
                </w:p>
              </w:tc>
            </w:tr>
            <w:tr w:rsidR="000878A4" w:rsidRPr="001F40BE" w14:paraId="43E3D6D9"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72B5EB84"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Вгору</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48191027" w14:textId="77777777" w:rsidR="000878A4" w:rsidRDefault="000878A4" w:rsidP="000878A4">
                  <w:pPr>
                    <w:pStyle w:val="Default"/>
                    <w:rPr>
                      <w:sz w:val="23"/>
                      <w:szCs w:val="23"/>
                    </w:rPr>
                  </w:pPr>
                  <w:r>
                    <w:rPr>
                      <w:sz w:val="23"/>
                      <w:szCs w:val="23"/>
                    </w:rPr>
                    <w:t xml:space="preserve">Діапазон вимірювання: 0,2-10 м Ефективна швидкість зондування: швидкість польоту ≤6 м/с FOV: спереду і ззаду 100°, ліворуч і праворуч 90° </w:t>
                  </w:r>
                </w:p>
                <w:p w14:paraId="048D82E9" w14:textId="77777777" w:rsidR="000878A4" w:rsidRPr="001F40BE" w:rsidRDefault="000878A4" w:rsidP="000878A4">
                  <w:pPr>
                    <w:pStyle w:val="TableParagraph"/>
                    <w:rPr>
                      <w:rFonts w:ascii="Times New Roman" w:hAnsi="Times New Roman"/>
                      <w:sz w:val="24"/>
                      <w:szCs w:val="24"/>
                    </w:rPr>
                  </w:pPr>
                </w:p>
              </w:tc>
            </w:tr>
            <w:tr w:rsidR="000878A4" w:rsidRPr="001F40BE" w14:paraId="43FDEBBC"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16B61123"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Вниз</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61BC1812" w14:textId="77777777" w:rsidR="000878A4" w:rsidRDefault="000878A4" w:rsidP="000878A4">
                  <w:pPr>
                    <w:pStyle w:val="Default"/>
                    <w:rPr>
                      <w:sz w:val="23"/>
                      <w:szCs w:val="23"/>
                    </w:rPr>
                  </w:pPr>
                  <w:r>
                    <w:rPr>
                      <w:sz w:val="23"/>
                      <w:szCs w:val="23"/>
                    </w:rPr>
                    <w:t xml:space="preserve">Діапазон вимірювання: 0,3-18 м Ефективна швидкість зондування: швидкість польоту ≤6 м/с FOV: спереду і ззаду 130°, ліворуч і праворуч 160° </w:t>
                  </w:r>
                </w:p>
                <w:p w14:paraId="07F458C3" w14:textId="77777777" w:rsidR="000878A4" w:rsidRPr="001F40BE" w:rsidRDefault="000878A4" w:rsidP="000878A4">
                  <w:pPr>
                    <w:pStyle w:val="TableParagraph"/>
                    <w:rPr>
                      <w:rFonts w:ascii="Times New Roman" w:hAnsi="Times New Roman"/>
                      <w:sz w:val="24"/>
                      <w:szCs w:val="24"/>
                    </w:rPr>
                  </w:pPr>
                </w:p>
              </w:tc>
            </w:tr>
            <w:tr w:rsidR="000878A4" w:rsidRPr="001F40BE" w14:paraId="1DE61AF9"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7F495C4A"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Ро</w:t>
                  </w:r>
                  <w:r>
                    <w:rPr>
                      <w:rFonts w:ascii="Times New Roman" w:hAnsi="Times New Roman"/>
                      <w:sz w:val="24"/>
                      <w:szCs w:val="24"/>
                    </w:rPr>
                    <w:t>боче середовище</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3C6690A6" w14:textId="77777777" w:rsidR="000878A4" w:rsidRDefault="000878A4" w:rsidP="000878A4">
                  <w:pPr>
                    <w:pStyle w:val="Default"/>
                    <w:rPr>
                      <w:sz w:val="23"/>
                      <w:szCs w:val="23"/>
                    </w:rPr>
                  </w:pPr>
                  <w:r>
                    <w:rPr>
                      <w:sz w:val="23"/>
                      <w:szCs w:val="23"/>
                    </w:rPr>
                    <w:t xml:space="preserve">15)\nВниз: дифузно відбивальна поверхня з коефіцієнтом дифузного відбиття &gt;20% </w:t>
                  </w:r>
                </w:p>
                <w:p w14:paraId="45C7FD42" w14:textId="77777777" w:rsidR="000878A4" w:rsidRDefault="000878A4" w:rsidP="000878A4">
                  <w:pPr>
                    <w:pStyle w:val="Default"/>
                    <w:rPr>
                      <w:sz w:val="23"/>
                      <w:szCs w:val="23"/>
                    </w:rPr>
                  </w:pPr>
                  <w:r>
                    <w:rPr>
                      <w:sz w:val="23"/>
                      <w:szCs w:val="23"/>
                    </w:rPr>
                    <w:t xml:space="preserve">(наприклад, стіни, дерева, люди) і достатнє освітлення </w:t>
                  </w:r>
                </w:p>
                <w:p w14:paraId="244B955C" w14:textId="77777777" w:rsidR="000878A4" w:rsidRDefault="000878A4" w:rsidP="000878A4">
                  <w:pPr>
                    <w:pStyle w:val="Default"/>
                    <w:rPr>
                      <w:sz w:val="23"/>
                      <w:szCs w:val="23"/>
                    </w:rPr>
                  </w:pPr>
                  <w:r>
                    <w:rPr>
                      <w:sz w:val="23"/>
                      <w:szCs w:val="23"/>
                    </w:rPr>
                    <w:t xml:space="preserve">(люкс &gt;15)"}"style="border-top:none; border-left:none; width:465pt; border-right:transparent" </w:t>
                  </w:r>
                </w:p>
                <w:p w14:paraId="02ADAFBC" w14:textId="77777777" w:rsidR="000878A4" w:rsidRDefault="000878A4" w:rsidP="000878A4">
                  <w:pPr>
                    <w:pStyle w:val="Default"/>
                    <w:rPr>
                      <w:sz w:val="23"/>
                      <w:szCs w:val="23"/>
                    </w:rPr>
                  </w:pPr>
                  <w:r>
                    <w:rPr>
                      <w:sz w:val="23"/>
                      <w:szCs w:val="23"/>
                    </w:rPr>
                    <w:t xml:space="preserve">width="620"&gt; </w:t>
                  </w:r>
                </w:p>
                <w:p w14:paraId="5C3B7372" w14:textId="77777777" w:rsidR="000878A4" w:rsidRDefault="000878A4" w:rsidP="000878A4">
                  <w:pPr>
                    <w:pStyle w:val="Default"/>
                    <w:rPr>
                      <w:sz w:val="23"/>
                      <w:szCs w:val="23"/>
                    </w:rPr>
                  </w:pPr>
                  <w:r>
                    <w:rPr>
                      <w:sz w:val="23"/>
                      <w:szCs w:val="23"/>
                    </w:rPr>
                    <w:t xml:space="preserve">Вперед, назад, вбік і вгору: поверхня з чітким </w:t>
                  </w:r>
                  <w:r>
                    <w:rPr>
                      <w:sz w:val="23"/>
                      <w:szCs w:val="23"/>
                    </w:rPr>
                    <w:lastRenderedPageBreak/>
                    <w:t xml:space="preserve">малюнком і достатнім освітленням </w:t>
                  </w:r>
                </w:p>
                <w:p w14:paraId="6FC8C670" w14:textId="77777777" w:rsidR="000878A4" w:rsidRDefault="000878A4" w:rsidP="000878A4">
                  <w:pPr>
                    <w:pStyle w:val="Default"/>
                    <w:rPr>
                      <w:sz w:val="23"/>
                      <w:szCs w:val="23"/>
                    </w:rPr>
                  </w:pPr>
                  <w:r>
                    <w:rPr>
                      <w:sz w:val="23"/>
                      <w:szCs w:val="23"/>
                    </w:rPr>
                    <w:t xml:space="preserve">(люкс &gt;15) Вниз: дифузно відбивальна поверхня з коефіцієнтом дифузного відбиття &gt;20% </w:t>
                  </w:r>
                </w:p>
                <w:p w14:paraId="0471A85C" w14:textId="77777777" w:rsidR="000878A4" w:rsidRPr="008F01B0" w:rsidRDefault="000878A4" w:rsidP="000878A4">
                  <w:pPr>
                    <w:pStyle w:val="TableParagraph"/>
                    <w:rPr>
                      <w:rFonts w:ascii="Times New Roman" w:hAnsi="Times New Roman"/>
                      <w:sz w:val="24"/>
                      <w:szCs w:val="24"/>
                    </w:rPr>
                  </w:pPr>
                  <w:r>
                    <w:rPr>
                      <w:sz w:val="23"/>
                      <w:szCs w:val="23"/>
                    </w:rPr>
                    <w:t xml:space="preserve">(наприклад, стіни. дерева, люди) і достатнє освітлення (люкс &gt;15) </w:t>
                  </w:r>
                </w:p>
                <w:p w14:paraId="175473AB" w14:textId="77777777" w:rsidR="000878A4" w:rsidRPr="001F40BE" w:rsidRDefault="000878A4" w:rsidP="000878A4">
                  <w:pPr>
                    <w:pStyle w:val="TableParagraph"/>
                    <w:rPr>
                      <w:rFonts w:ascii="Times New Roman" w:hAnsi="Times New Roman"/>
                      <w:sz w:val="24"/>
                      <w:szCs w:val="24"/>
                    </w:rPr>
                  </w:pPr>
                </w:p>
              </w:tc>
            </w:tr>
            <w:tr w:rsidR="000878A4" w:rsidRPr="001F40BE" w14:paraId="6ACF55B7"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tcPr>
                <w:p w14:paraId="1FA5909C"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lastRenderedPageBreak/>
                    <w:t>Комплектація однієї одиниці</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2DA97575" w14:textId="77777777" w:rsidR="000878A4" w:rsidRPr="0085457A" w:rsidRDefault="000878A4" w:rsidP="000878A4">
                  <w:pPr>
                    <w:pStyle w:val="ad"/>
                    <w:rPr>
                      <w:lang w:eastAsia="zh-CN"/>
                    </w:rPr>
                  </w:pPr>
                  <w:r w:rsidRPr="001F40BE">
                    <w:rPr>
                      <w:rFonts w:ascii="Times New Roman" w:hAnsi="Times New Roman" w:cs="Times New Roman"/>
                      <w:lang w:val="uk-UA" w:eastAsia="zh-CN"/>
                    </w:rPr>
                    <w:t xml:space="preserve"> </w:t>
                  </w:r>
                  <w:r w:rsidRPr="0085457A">
                    <w:rPr>
                      <w:lang w:eastAsia="zh-CN"/>
                    </w:rPr>
                    <w:t>КОМПЛЕКТ ПОСТАВКИ:</w:t>
                  </w:r>
                </w:p>
                <w:p w14:paraId="590BD99A" w14:textId="77777777" w:rsidR="000878A4" w:rsidRDefault="000878A4" w:rsidP="000878A4">
                  <w:pPr>
                    <w:pStyle w:val="Default"/>
                    <w:rPr>
                      <w:color w:val="auto"/>
                    </w:rPr>
                  </w:pPr>
                </w:p>
                <w:p w14:paraId="36A7C974" w14:textId="77777777" w:rsidR="000878A4" w:rsidRDefault="000878A4" w:rsidP="000878A4">
                  <w:pPr>
                    <w:pStyle w:val="Default"/>
                    <w:rPr>
                      <w:sz w:val="23"/>
                      <w:szCs w:val="23"/>
                    </w:rPr>
                  </w:pPr>
                  <w:r>
                    <w:rPr>
                      <w:sz w:val="23"/>
                      <w:szCs w:val="23"/>
                    </w:rPr>
                    <w:t xml:space="preserve">a. Квадрокоптер моделі Mavic 3T (або аналог) – 1 шт.; </w:t>
                  </w:r>
                </w:p>
                <w:p w14:paraId="5DE83F2E" w14:textId="77777777" w:rsidR="000878A4" w:rsidRDefault="000878A4" w:rsidP="000878A4">
                  <w:pPr>
                    <w:pStyle w:val="Default"/>
                    <w:rPr>
                      <w:sz w:val="23"/>
                      <w:szCs w:val="23"/>
                    </w:rPr>
                  </w:pPr>
                  <w:r>
                    <w:rPr>
                      <w:sz w:val="23"/>
                      <w:szCs w:val="23"/>
                    </w:rPr>
                    <w:t xml:space="preserve">b. Акумулятор до квадрокоптеру Mavic 3T (Intelligent Flight Battery) або аналог – 1 шт.; </w:t>
                  </w:r>
                </w:p>
                <w:p w14:paraId="31CCB1F6" w14:textId="77777777" w:rsidR="000878A4" w:rsidRDefault="000878A4" w:rsidP="000878A4">
                  <w:pPr>
                    <w:pStyle w:val="Default"/>
                    <w:rPr>
                      <w:sz w:val="23"/>
                      <w:szCs w:val="23"/>
                    </w:rPr>
                  </w:pPr>
                  <w:r>
                    <w:rPr>
                      <w:sz w:val="23"/>
                      <w:szCs w:val="23"/>
                    </w:rPr>
                    <w:t xml:space="preserve">c. Зарядний пристрій DJI 65W Portable Charger – 1 шт.; </w:t>
                  </w:r>
                </w:p>
                <w:p w14:paraId="14D3F393" w14:textId="77777777" w:rsidR="000878A4" w:rsidRDefault="000878A4" w:rsidP="000878A4">
                  <w:pPr>
                    <w:pStyle w:val="Default"/>
                    <w:rPr>
                      <w:sz w:val="23"/>
                      <w:szCs w:val="23"/>
                    </w:rPr>
                  </w:pPr>
                  <w:r>
                    <w:rPr>
                      <w:sz w:val="23"/>
                      <w:szCs w:val="23"/>
                    </w:rPr>
                    <w:t xml:space="preserve">d. Пульт DJI RC Pro – 1 шт.; </w:t>
                  </w:r>
                </w:p>
                <w:p w14:paraId="223413A3" w14:textId="77777777" w:rsidR="000878A4" w:rsidRDefault="000878A4" w:rsidP="000878A4">
                  <w:pPr>
                    <w:pStyle w:val="Default"/>
                    <w:rPr>
                      <w:sz w:val="23"/>
                      <w:szCs w:val="23"/>
                    </w:rPr>
                  </w:pPr>
                  <w:r>
                    <w:rPr>
                      <w:sz w:val="23"/>
                      <w:szCs w:val="23"/>
                    </w:rPr>
                    <w:t xml:space="preserve">e. Захисний кейс для транспортування – 1 шт.; </w:t>
                  </w:r>
                </w:p>
                <w:p w14:paraId="42E227C3" w14:textId="77777777" w:rsidR="000878A4" w:rsidRDefault="000878A4" w:rsidP="000878A4">
                  <w:pPr>
                    <w:pStyle w:val="Default"/>
                    <w:rPr>
                      <w:sz w:val="23"/>
                      <w:szCs w:val="23"/>
                    </w:rPr>
                  </w:pPr>
                  <w:r>
                    <w:rPr>
                      <w:sz w:val="23"/>
                      <w:szCs w:val="23"/>
                    </w:rPr>
                    <w:t xml:space="preserve">f. Кабель TYPE-C – USB – 1шт.; </w:t>
                  </w:r>
                </w:p>
                <w:p w14:paraId="791C2B9E" w14:textId="77777777" w:rsidR="000878A4" w:rsidRDefault="000878A4" w:rsidP="000878A4">
                  <w:pPr>
                    <w:pStyle w:val="Default"/>
                    <w:rPr>
                      <w:sz w:val="23"/>
                      <w:szCs w:val="23"/>
                    </w:rPr>
                  </w:pPr>
                  <w:r>
                    <w:rPr>
                      <w:sz w:val="23"/>
                      <w:szCs w:val="23"/>
                    </w:rPr>
                    <w:t xml:space="preserve">g. Кабель TYPE-C – TYPE-C – 1шт.; </w:t>
                  </w:r>
                </w:p>
                <w:p w14:paraId="48C24D0D" w14:textId="77777777" w:rsidR="000878A4" w:rsidRDefault="000878A4" w:rsidP="000878A4">
                  <w:pPr>
                    <w:pStyle w:val="Default"/>
                    <w:rPr>
                      <w:sz w:val="23"/>
                      <w:szCs w:val="23"/>
                    </w:rPr>
                  </w:pPr>
                  <w:r>
                    <w:rPr>
                      <w:sz w:val="23"/>
                      <w:szCs w:val="23"/>
                    </w:rPr>
                    <w:t xml:space="preserve">h. Пропелери DJI Mavic 3 Low-Noise Propellers (або аналог)– 6 шт.; </w:t>
                  </w:r>
                </w:p>
                <w:p w14:paraId="6112C0EA" w14:textId="77777777" w:rsidR="000878A4" w:rsidRDefault="000878A4" w:rsidP="000878A4">
                  <w:pPr>
                    <w:pStyle w:val="Default"/>
                    <w:rPr>
                      <w:sz w:val="23"/>
                      <w:szCs w:val="23"/>
                    </w:rPr>
                  </w:pPr>
                  <w:r>
                    <w:rPr>
                      <w:sz w:val="23"/>
                      <w:szCs w:val="23"/>
                    </w:rPr>
                    <w:t xml:space="preserve">i. Пластиковий захист підвісу – 1 шт. </w:t>
                  </w:r>
                </w:p>
                <w:p w14:paraId="277FBF01" w14:textId="77777777" w:rsidR="000878A4" w:rsidRPr="001F40BE" w:rsidRDefault="000878A4" w:rsidP="000878A4">
                  <w:pPr>
                    <w:pStyle w:val="TableParagraph"/>
                    <w:rPr>
                      <w:rFonts w:ascii="Times New Roman" w:hAnsi="Times New Roman"/>
                      <w:sz w:val="24"/>
                      <w:szCs w:val="24"/>
                    </w:rPr>
                  </w:pPr>
                </w:p>
              </w:tc>
            </w:tr>
          </w:tbl>
          <w:p w14:paraId="2F182AD8" w14:textId="77777777" w:rsidR="000878A4" w:rsidRDefault="000878A4" w:rsidP="000878A4">
            <w:pPr>
              <w:pStyle w:val="ac"/>
              <w:rPr>
                <w:rFonts w:eastAsia="Calibri"/>
                <w:b/>
                <w:lang w:val="uk-UA" w:eastAsia="en-US"/>
              </w:rPr>
            </w:pPr>
          </w:p>
          <w:p w14:paraId="4D306088" w14:textId="77777777" w:rsidR="000878A4" w:rsidRDefault="000878A4" w:rsidP="000878A4">
            <w:pPr>
              <w:pStyle w:val="ac"/>
              <w:jc w:val="center"/>
              <w:rPr>
                <w:rFonts w:eastAsia="Calibri"/>
                <w:b/>
                <w:lang w:val="uk-UA" w:eastAsia="en-US"/>
              </w:rPr>
            </w:pPr>
          </w:p>
          <w:p w14:paraId="53F426DC" w14:textId="77777777" w:rsidR="000878A4" w:rsidRPr="00194F08" w:rsidRDefault="000878A4" w:rsidP="000878A4">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58839D83" w14:textId="77777777" w:rsidR="000878A4" w:rsidRPr="00194F08" w:rsidRDefault="000878A4" w:rsidP="000878A4">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4C3E9164" w14:textId="77777777" w:rsidR="000878A4" w:rsidRDefault="000878A4" w:rsidP="000878A4">
            <w:pPr>
              <w:spacing w:after="0" w:line="240" w:lineRule="auto"/>
              <w:jc w:val="center"/>
              <w:rPr>
                <w:rFonts w:ascii="Times New Roman" w:eastAsia="Times New Roman" w:hAnsi="Times New Roman"/>
                <w:color w:val="000000"/>
                <w:sz w:val="24"/>
                <w:szCs w:val="24"/>
                <w:lang w:eastAsia="uk-UA"/>
              </w:rPr>
            </w:pPr>
          </w:p>
          <w:p w14:paraId="175C8B43" w14:textId="77777777" w:rsidR="000878A4" w:rsidRPr="00FF05E9" w:rsidRDefault="000878A4" w:rsidP="00087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r w:rsidRPr="00FF05E9">
              <w:rPr>
                <w:rFonts w:ascii="Times New Roman" w:hAnsi="Times New Roman" w:cs="Times New Roman"/>
              </w:rPr>
              <w:t>Вищенаведені Технічні вимоги предмету закупівлі є мінімальними. Учасник має право на власний розсуд пропонувати транспортний засіб із покращеними характеристиками або характеристика (комплектацією) вищої якості.</w:t>
            </w:r>
          </w:p>
          <w:p w14:paraId="54574C53" w14:textId="77777777" w:rsidR="000878A4" w:rsidRDefault="000878A4" w:rsidP="000878A4">
            <w:pPr>
              <w:spacing w:after="0" w:line="240" w:lineRule="auto"/>
              <w:jc w:val="both"/>
              <w:rPr>
                <w:rFonts w:ascii="Times New Roman" w:eastAsia="Times New Roman" w:hAnsi="Times New Roman"/>
                <w:color w:val="000000"/>
                <w:sz w:val="24"/>
                <w:szCs w:val="24"/>
                <w:lang w:eastAsia="uk-UA"/>
              </w:rPr>
            </w:pPr>
          </w:p>
          <w:p w14:paraId="3417F4D4" w14:textId="77777777" w:rsidR="000878A4" w:rsidRDefault="000878A4" w:rsidP="000878A4">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випадку, якщо Учасник при наданні своєї пропозиції пропонує еквівалент товару, то він додатково надає у складі пропозиції порівняльну </w:t>
            </w:r>
            <w:r>
              <w:rPr>
                <w:rFonts w:ascii="Times New Roman" w:hAnsi="Times New Roman"/>
                <w:sz w:val="24"/>
                <w:szCs w:val="24"/>
              </w:rPr>
              <w:t>Т</w:t>
            </w:r>
            <w:r w:rsidRPr="0012609E">
              <w:rPr>
                <w:rFonts w:ascii="Times New Roman" w:hAnsi="Times New Roman"/>
                <w:sz w:val="24"/>
                <w:szCs w:val="24"/>
              </w:rPr>
              <w:t>аблицю</w:t>
            </w:r>
            <w:r>
              <w:rPr>
                <w:rFonts w:ascii="Times New Roman" w:hAnsi="Times New Roman"/>
                <w:sz w:val="24"/>
                <w:szCs w:val="24"/>
              </w:rPr>
              <w:t xml:space="preserve"> 2</w:t>
            </w:r>
            <w:r w:rsidRPr="0012609E">
              <w:rPr>
                <w:rFonts w:ascii="Times New Roman" w:hAnsi="Times New Roman"/>
                <w:sz w:val="24"/>
                <w:szCs w:val="24"/>
              </w:rPr>
              <w:t xml:space="preserve"> щодо відповідності запропонованого товару технічним вимогам Замовника</w:t>
            </w:r>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У випадку, якщо Учасником буде зазначено назву товару, яка буде містити словосполучення «або еквівалент»,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16183957" w14:textId="77777777" w:rsidR="000878A4" w:rsidRPr="0012609E" w:rsidRDefault="000878A4" w:rsidP="000878A4">
            <w:pPr>
              <w:spacing w:after="0" w:line="240" w:lineRule="auto"/>
              <w:ind w:firstLine="720"/>
              <w:jc w:val="both"/>
              <w:rPr>
                <w:rFonts w:ascii="Times New Roman" w:hAnsi="Times New Roman"/>
                <w:bCs/>
                <w:sz w:val="24"/>
                <w:szCs w:val="24"/>
              </w:rPr>
            </w:pPr>
          </w:p>
          <w:p w14:paraId="3A5C8DA8" w14:textId="77777777" w:rsidR="000878A4" w:rsidRPr="00884CBC" w:rsidRDefault="000878A4" w:rsidP="000878A4">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F917C1">
              <w:rPr>
                <w:rFonts w:ascii="Times New Roman" w:eastAsia="Times New Roman" w:hAnsi="Times New Roman" w:cs="Times New Roman"/>
                <w:b/>
                <w:i/>
                <w:sz w:val="24"/>
                <w:szCs w:val="24"/>
                <w:highlight w:val="white"/>
              </w:rPr>
              <w:t xml:space="preserve">Таблиця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0878A4" w:rsidRPr="00E228DB" w14:paraId="48AC0F9E" w14:textId="77777777" w:rsidTr="0054781A">
              <w:trPr>
                <w:trHeight w:val="2724"/>
              </w:trPr>
              <w:tc>
                <w:tcPr>
                  <w:tcW w:w="1984" w:type="dxa"/>
                  <w:tcBorders>
                    <w:top w:val="single" w:sz="4" w:space="0" w:color="auto"/>
                    <w:left w:val="single" w:sz="4" w:space="0" w:color="auto"/>
                    <w:bottom w:val="single" w:sz="4" w:space="0" w:color="auto"/>
                    <w:right w:val="single" w:sz="4" w:space="0" w:color="auto"/>
                  </w:tcBorders>
                </w:tcPr>
                <w:p w14:paraId="0BB331B6"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r w:rsidRPr="00884CBC">
                    <w:rPr>
                      <w:rFonts w:ascii="Times New Roman" w:eastAsia="Times New Roman" w:hAnsi="Times New Roman"/>
                      <w:b/>
                      <w:sz w:val="24"/>
                      <w:szCs w:val="24"/>
                    </w:rPr>
                    <w:t>Найменування   технічної характеристики товару</w:t>
                  </w:r>
                </w:p>
                <w:p w14:paraId="7486D82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741E28A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44097CA2"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3AFF2C17"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6A4B5501" w14:textId="77777777" w:rsidR="000878A4" w:rsidRPr="00884CBC" w:rsidRDefault="000878A4" w:rsidP="000878A4">
                  <w:pPr>
                    <w:spacing w:after="0" w:line="240" w:lineRule="auto"/>
                    <w:rPr>
                      <w:rFonts w:ascii="Times New Roman" w:eastAsia="Times New Roman" w:hAnsi="Times New Roman"/>
                      <w:b/>
                      <w:sz w:val="24"/>
                      <w:szCs w:val="24"/>
                    </w:rPr>
                  </w:pPr>
                  <w:r w:rsidRPr="00884CBC">
                    <w:rPr>
                      <w:rFonts w:ascii="Times New Roman" w:eastAsia="Times New Roman" w:hAnsi="Times New Roman"/>
                      <w:b/>
                      <w:sz w:val="24"/>
                      <w:szCs w:val="24"/>
                    </w:rPr>
                    <w:t>Технічні    характеристики, які вимагаються   Заявником</w:t>
                  </w:r>
                </w:p>
                <w:p w14:paraId="670901B8" w14:textId="77777777" w:rsidR="000878A4" w:rsidRPr="00884CBC" w:rsidRDefault="000878A4" w:rsidP="000878A4">
                  <w:pPr>
                    <w:spacing w:after="0" w:line="240" w:lineRule="auto"/>
                    <w:rPr>
                      <w:rFonts w:ascii="Times New Roman" w:eastAsia="Times New Roman" w:hAnsi="Times New Roman"/>
                      <w:b/>
                      <w:bCs/>
                      <w:caps/>
                      <w:spacing w:val="5"/>
                      <w:sz w:val="24"/>
                      <w:szCs w:val="24"/>
                    </w:rPr>
                  </w:pPr>
                </w:p>
                <w:p w14:paraId="5F93E16F" w14:textId="77777777" w:rsidR="000878A4" w:rsidRPr="00884CBC" w:rsidRDefault="000878A4" w:rsidP="000878A4">
                  <w:pPr>
                    <w:spacing w:after="0" w:line="240" w:lineRule="auto"/>
                    <w:rPr>
                      <w:rFonts w:ascii="Times New Roman" w:eastAsia="Times New Roman" w:hAnsi="Times New Roman"/>
                      <w:b/>
                      <w:bCs/>
                      <w:caps/>
                      <w:spacing w:val="5"/>
                      <w:sz w:val="24"/>
                      <w:szCs w:val="24"/>
                    </w:rPr>
                  </w:pPr>
                </w:p>
                <w:p w14:paraId="473C474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6E86399D" w14:textId="77777777" w:rsidR="000878A4" w:rsidRPr="00884CBC" w:rsidRDefault="000878A4" w:rsidP="000878A4">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Пропозиція учасника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 xml:space="preserve">(*Учасник зазначає </w:t>
                  </w:r>
                  <w:r w:rsidRPr="0016162B">
                    <w:rPr>
                      <w:rFonts w:ascii="Times New Roman" w:eastAsia="Times New Roman" w:hAnsi="Times New Roman"/>
                      <w:b/>
                      <w:bCs/>
                      <w:i/>
                      <w:u w:val="single"/>
                    </w:rPr>
                    <w:t>торгову марку, конкретну модель запропонованого товару та найменування його виробника із зазначенням країни виробника,</w:t>
                  </w:r>
                  <w:r w:rsidRPr="00884CBC">
                    <w:rPr>
                      <w:rFonts w:ascii="Times New Roman" w:eastAsia="Times New Roman" w:hAnsi="Times New Roman"/>
                      <w:i/>
                    </w:rPr>
                    <w:t xml:space="preserve"> та зазначає   технічні характеристики запропонованого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2E5D344C" w14:textId="77777777" w:rsidR="000878A4" w:rsidRPr="00884CBC" w:rsidRDefault="000878A4" w:rsidP="000878A4">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Відповідність вимог*</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r w:rsidRPr="00884CBC">
                    <w:rPr>
                      <w:rFonts w:ascii="Times New Roman" w:eastAsia="Times New Roman" w:hAnsi="Times New Roman"/>
                      <w:i/>
                    </w:rPr>
                    <w:t>Учасник  зазначає про відповідність запропонованого товару технічним характеристикам або, якщо пропонується еквівалент товару – про запропоновані покращені технічні характеристики)</w:t>
                  </w:r>
                </w:p>
              </w:tc>
            </w:tr>
          </w:tbl>
          <w:p w14:paraId="0BDFE93B" w14:textId="77777777" w:rsidR="000878A4" w:rsidRDefault="000878A4" w:rsidP="000878A4">
            <w:pPr>
              <w:spacing w:after="0" w:line="240" w:lineRule="auto"/>
              <w:jc w:val="center"/>
              <w:rPr>
                <w:rFonts w:ascii="Times New Roman" w:eastAsia="Times New Roman" w:hAnsi="Times New Roman"/>
                <w:b/>
                <w:bCs/>
                <w:color w:val="000000"/>
                <w:sz w:val="24"/>
                <w:szCs w:val="24"/>
                <w:lang w:eastAsia="uk-UA"/>
              </w:rPr>
            </w:pPr>
          </w:p>
          <w:p w14:paraId="28034531" w14:textId="77777777" w:rsidR="000878A4" w:rsidRPr="001D350E" w:rsidRDefault="000878A4" w:rsidP="000878A4">
            <w:pPr>
              <w:spacing w:after="0" w:line="240" w:lineRule="auto"/>
              <w:jc w:val="center"/>
              <w:rPr>
                <w:rFonts w:ascii="Times New Roman" w:eastAsia="Times New Roman" w:hAnsi="Times New Roman"/>
                <w:b/>
                <w:bCs/>
                <w:color w:val="000000"/>
                <w:sz w:val="24"/>
                <w:szCs w:val="24"/>
                <w:lang w:eastAsia="uk-UA"/>
              </w:rPr>
            </w:pPr>
            <w:r w:rsidRPr="001D350E">
              <w:rPr>
                <w:rFonts w:ascii="Times New Roman" w:eastAsia="Times New Roman" w:hAnsi="Times New Roman"/>
                <w:b/>
                <w:bCs/>
                <w:color w:val="000000"/>
                <w:sz w:val="24"/>
                <w:szCs w:val="24"/>
                <w:lang w:eastAsia="uk-UA"/>
              </w:rPr>
              <w:t>Інші вимоги до предмета закупівлі:</w:t>
            </w:r>
          </w:p>
          <w:p w14:paraId="20822A97" w14:textId="77777777" w:rsidR="000878A4" w:rsidRPr="000878A4" w:rsidRDefault="000878A4" w:rsidP="000878A4">
            <w:pPr>
              <w:pStyle w:val="Default"/>
              <w:jc w:val="both"/>
              <w:rPr>
                <w:rFonts w:eastAsiaTheme="minorHAnsi"/>
                <w:sz w:val="23"/>
                <w:szCs w:val="23"/>
                <w:lang w:eastAsia="en-US"/>
              </w:rPr>
            </w:pPr>
            <w:r>
              <w:rPr>
                <w:lang w:val="x-none"/>
              </w:rPr>
              <w:t>1.</w:t>
            </w:r>
            <w:r w:rsidRPr="00F31251">
              <w:rPr>
                <w:lang w:val="x-none"/>
              </w:rPr>
              <w:t>Весь товар та комплектуючі, що пропонуються Учасником, є новими</w:t>
            </w:r>
            <w:r>
              <w:rPr>
                <w:lang w:val="x-none"/>
              </w:rPr>
              <w:t>, 2023-2024 року випуску</w:t>
            </w:r>
            <w:r w:rsidRPr="00F31251">
              <w:rPr>
                <w:lang w:val="x-none"/>
              </w:rPr>
              <w:t xml:space="preserve"> і не є такими, що вживалися чи експлуатувалися. Всі основні компоненти Товару є оригінальними, заміна компонентів на неоригінальні не допускається. Товар має упаковку, що передбачена Виробником.</w:t>
            </w:r>
            <w:r>
              <w:rPr>
                <w:lang w:val="x-none"/>
              </w:rPr>
              <w:t xml:space="preserve"> </w:t>
            </w:r>
          </w:p>
          <w:p w14:paraId="3CA8A8C4" w14:textId="77777777" w:rsidR="000878A4" w:rsidRPr="00F31251" w:rsidRDefault="000878A4" w:rsidP="000878A4">
            <w:pPr>
              <w:spacing w:after="0"/>
              <w:ind w:firstLine="709"/>
              <w:jc w:val="both"/>
              <w:rPr>
                <w:rFonts w:ascii="Times New Roman" w:hAnsi="Times New Roman"/>
                <w:sz w:val="24"/>
                <w:szCs w:val="24"/>
                <w:lang w:val="x-none"/>
              </w:rPr>
            </w:pPr>
          </w:p>
          <w:p w14:paraId="2D5F2CBD" w14:textId="77777777" w:rsidR="000878A4" w:rsidRPr="000878A4" w:rsidRDefault="000878A4" w:rsidP="000878A4">
            <w:pPr>
              <w:pStyle w:val="Default"/>
              <w:jc w:val="both"/>
              <w:rPr>
                <w:rFonts w:eastAsiaTheme="minorHAnsi"/>
                <w:sz w:val="23"/>
                <w:szCs w:val="23"/>
                <w:lang w:eastAsia="en-US"/>
              </w:rPr>
            </w:pPr>
            <w:r>
              <w:rPr>
                <w:lang w:val="x-none"/>
              </w:rPr>
              <w:t>2.</w:t>
            </w:r>
            <w:r w:rsidRPr="00F31251">
              <w:rPr>
                <w:lang w:val="x-none"/>
              </w:rPr>
              <w:t>Упаковка Товару містить маркування відповідно до стандартів виробника, яке надає змогу ідентифікувати Товар. Пакування не буде ушкодженим або заміненим на інше аналогічне. Упаковка повністю зберігає та захищає товар від пошкоджень під час транспортування та зберігання.</w:t>
            </w:r>
            <w:r>
              <w:rPr>
                <w:lang w:val="x-none"/>
              </w:rPr>
              <w:t xml:space="preserve"> </w:t>
            </w:r>
            <w:r w:rsidRPr="000878A4">
              <w:rPr>
                <w:rFonts w:eastAsiaTheme="minorHAnsi"/>
                <w:sz w:val="23"/>
                <w:szCs w:val="23"/>
                <w:lang w:eastAsia="en-US"/>
              </w:rPr>
              <w:t xml:space="preserve">БпАК розміщується у захищених протиударних транспортних контейнерах. </w:t>
            </w:r>
          </w:p>
          <w:p w14:paraId="374417B7" w14:textId="77777777" w:rsidR="000878A4" w:rsidRPr="00F31251" w:rsidRDefault="000878A4" w:rsidP="000878A4">
            <w:pPr>
              <w:spacing w:after="0"/>
              <w:jc w:val="both"/>
              <w:rPr>
                <w:rFonts w:ascii="Times New Roman" w:hAnsi="Times New Roman"/>
                <w:sz w:val="24"/>
                <w:szCs w:val="24"/>
                <w:lang w:val="x-none"/>
              </w:rPr>
            </w:pPr>
          </w:p>
          <w:p w14:paraId="4A4EA524" w14:textId="77777777" w:rsidR="000878A4" w:rsidRDefault="000878A4" w:rsidP="000878A4">
            <w:pPr>
              <w:spacing w:after="0"/>
              <w:jc w:val="both"/>
              <w:rPr>
                <w:rFonts w:ascii="Times New Roman" w:hAnsi="Times New Roman"/>
                <w:sz w:val="24"/>
                <w:szCs w:val="24"/>
                <w:lang w:val="x-none"/>
              </w:rPr>
            </w:pPr>
            <w:r>
              <w:rPr>
                <w:rFonts w:ascii="Times New Roman" w:hAnsi="Times New Roman"/>
                <w:sz w:val="24"/>
                <w:szCs w:val="24"/>
                <w:lang w:val="x-none"/>
              </w:rPr>
              <w:t>3.</w:t>
            </w:r>
            <w:r w:rsidRPr="00F31251">
              <w:rPr>
                <w:rFonts w:ascii="Times New Roman" w:hAnsi="Times New Roman"/>
                <w:sz w:val="24"/>
                <w:szCs w:val="24"/>
                <w:lang w:val="x-none"/>
              </w:rPr>
              <w:t xml:space="preserve">Запропонований Товар забезпечений гарантійним і сервісним обслуговуванням. Гарантійний термін на товар складає не менше, ніж 12 місяців, і починає діяти з дати підписання сторонами товарної накладної або акту приймання – передачі Товару. </w:t>
            </w:r>
            <w:r w:rsidRPr="00AA0CEB">
              <w:rPr>
                <w:rFonts w:ascii="Times New Roman" w:eastAsia="Times New Roman" w:hAnsi="Times New Roman"/>
                <w:color w:val="000000"/>
                <w:sz w:val="24"/>
                <w:szCs w:val="24"/>
                <w:lang w:eastAsia="uk-UA"/>
              </w:rPr>
              <w:t>Учасник повинен надати довідку у довільній формі з зазначенням терміну гарантійного обслуговування товару, що пропонується</w:t>
            </w:r>
            <w:r>
              <w:rPr>
                <w:rFonts w:ascii="Times New Roman" w:eastAsia="Times New Roman" w:hAnsi="Times New Roman"/>
                <w:color w:val="000000"/>
                <w:sz w:val="24"/>
                <w:szCs w:val="24"/>
                <w:lang w:eastAsia="uk-UA"/>
              </w:rPr>
              <w:t>.</w:t>
            </w:r>
          </w:p>
          <w:p w14:paraId="462231DD" w14:textId="77777777" w:rsidR="000878A4" w:rsidRPr="00F31251" w:rsidRDefault="000878A4" w:rsidP="000878A4">
            <w:pPr>
              <w:spacing w:after="0"/>
              <w:ind w:firstLine="709"/>
              <w:jc w:val="both"/>
              <w:rPr>
                <w:rFonts w:ascii="Times New Roman" w:hAnsi="Times New Roman"/>
                <w:sz w:val="24"/>
                <w:szCs w:val="24"/>
                <w:lang w:val="x-none"/>
              </w:rPr>
            </w:pPr>
            <w:r w:rsidRPr="00A52184">
              <w:rPr>
                <w:rFonts w:ascii="Times New Roman" w:hAnsi="Times New Roman"/>
                <w:sz w:val="24"/>
                <w:szCs w:val="24"/>
              </w:rPr>
              <w:lastRenderedPageBreak/>
              <w:t xml:space="preserve"> При виявленні замовником дефектів товару, будь-чого іншого, що може якимось чином вплинути на якісні характеристики товару – постачальник бере на себе зобов’язання замінити товар.</w:t>
            </w:r>
          </w:p>
          <w:p w14:paraId="28DFD8AF" w14:textId="77777777" w:rsidR="000878A4" w:rsidRDefault="000878A4" w:rsidP="000878A4">
            <w:pPr>
              <w:spacing w:after="0"/>
              <w:jc w:val="both"/>
              <w:rPr>
                <w:rFonts w:ascii="Times New Roman" w:hAnsi="Times New Roman"/>
                <w:sz w:val="24"/>
                <w:szCs w:val="24"/>
              </w:rPr>
            </w:pPr>
            <w:r>
              <w:rPr>
                <w:rFonts w:ascii="Times New Roman" w:hAnsi="Times New Roman"/>
                <w:sz w:val="24"/>
                <w:szCs w:val="24"/>
                <w:lang w:val="x-none"/>
              </w:rPr>
              <w:t>4.</w:t>
            </w:r>
            <w:r>
              <w:rPr>
                <w:rFonts w:ascii="Times New Roman" w:hAnsi="Times New Roman"/>
                <w:sz w:val="24"/>
                <w:szCs w:val="24"/>
              </w:rPr>
              <w:t xml:space="preserve"> Учасник надає</w:t>
            </w:r>
            <w:r w:rsidRPr="001C09FE">
              <w:rPr>
                <w:rFonts w:ascii="Times New Roman" w:hAnsi="Times New Roman"/>
                <w:sz w:val="24"/>
                <w:szCs w:val="24"/>
              </w:rPr>
              <w:t xml:space="preserve"> копію (або оригінал) документу на запропонований товар: сертифікату відповідності або сертифікату/паспорту якості, або декларації про відповідність, або висновку</w:t>
            </w:r>
            <w:r>
              <w:rPr>
                <w:rFonts w:ascii="Times New Roman" w:hAnsi="Times New Roman"/>
                <w:sz w:val="24"/>
                <w:szCs w:val="24"/>
              </w:rPr>
              <w:t xml:space="preserve">, або іншого документу, </w:t>
            </w:r>
            <w:r w:rsidRPr="001C09FE">
              <w:rPr>
                <w:rFonts w:ascii="Times New Roman" w:hAnsi="Times New Roman"/>
                <w:sz w:val="24"/>
                <w:szCs w:val="24"/>
              </w:rPr>
              <w:t>щодо якості на товар</w:t>
            </w:r>
            <w:r>
              <w:rPr>
                <w:rFonts w:ascii="Times New Roman" w:hAnsi="Times New Roman"/>
                <w:sz w:val="24"/>
                <w:szCs w:val="24"/>
              </w:rPr>
              <w:t>.</w:t>
            </w:r>
          </w:p>
          <w:p w14:paraId="2E886C8B" w14:textId="77777777" w:rsidR="000878A4" w:rsidRDefault="000878A4" w:rsidP="000878A4">
            <w:pPr>
              <w:spacing w:after="0"/>
              <w:jc w:val="both"/>
              <w:rPr>
                <w:rFonts w:ascii="Times New Roman" w:hAnsi="Times New Roman"/>
                <w:sz w:val="24"/>
                <w:szCs w:val="24"/>
              </w:rPr>
            </w:pPr>
          </w:p>
          <w:p w14:paraId="42B8E876" w14:textId="77777777" w:rsidR="000878A4" w:rsidRDefault="000878A4" w:rsidP="000878A4">
            <w:pPr>
              <w:spacing w:after="0"/>
              <w:jc w:val="both"/>
              <w:rPr>
                <w:rFonts w:ascii="Times New Roman" w:hAnsi="Times New Roman"/>
                <w:sz w:val="24"/>
                <w:szCs w:val="24"/>
              </w:rPr>
            </w:pPr>
            <w:r>
              <w:rPr>
                <w:rFonts w:ascii="Times New Roman" w:hAnsi="Times New Roman"/>
                <w:sz w:val="24"/>
                <w:szCs w:val="24"/>
              </w:rPr>
              <w:t>5.</w:t>
            </w:r>
            <w:r w:rsidRPr="00E926D7">
              <w:rPr>
                <w:rFonts w:ascii="Times New Roman" w:hAnsi="Times New Roman"/>
                <w:sz w:val="24"/>
                <w:szCs w:val="24"/>
              </w:rPr>
              <w:t>Відповідність технічних характеристик запропонованого Учасником Товару вимогам технічного завдання повинна бути обов’язково підтверджена технічним документом виробника (експлуатаційної документації: настанови з експлуатації, або інструкції, або технічного опису чи технічних умов, або ін. документів українською мовою) в якому міститься ця інформація, з наданням копії документів.</w:t>
            </w:r>
          </w:p>
          <w:p w14:paraId="4ABADA26" w14:textId="77777777" w:rsidR="000878A4" w:rsidRDefault="000878A4" w:rsidP="000878A4">
            <w:pPr>
              <w:spacing w:after="0"/>
              <w:jc w:val="both"/>
              <w:rPr>
                <w:rFonts w:ascii="Times New Roman" w:hAnsi="Times New Roman"/>
                <w:sz w:val="24"/>
                <w:szCs w:val="24"/>
              </w:rPr>
            </w:pPr>
          </w:p>
          <w:p w14:paraId="7D4FB121" w14:textId="77777777" w:rsidR="000878A4" w:rsidRPr="00F37E65" w:rsidRDefault="000878A4" w:rsidP="000878A4">
            <w:pPr>
              <w:spacing w:after="0"/>
              <w:jc w:val="both"/>
              <w:rPr>
                <w:rFonts w:ascii="Times New Roman" w:hAnsi="Times New Roman"/>
                <w:sz w:val="24"/>
                <w:szCs w:val="24"/>
              </w:rPr>
            </w:pPr>
            <w:r>
              <w:rPr>
                <w:rFonts w:ascii="Times New Roman" w:hAnsi="Times New Roman"/>
                <w:sz w:val="24"/>
                <w:szCs w:val="24"/>
                <w:lang w:val="x-none"/>
              </w:rPr>
              <w:t xml:space="preserve">    </w:t>
            </w:r>
            <w:r>
              <w:rPr>
                <w:rFonts w:ascii="Times New Roman" w:hAnsi="Times New Roman" w:cs="Times New Roman"/>
                <w:sz w:val="24"/>
                <w:szCs w:val="24"/>
              </w:rPr>
              <w:t>6.</w:t>
            </w:r>
            <w:r w:rsidRPr="00EE6706">
              <w:rPr>
                <w:rFonts w:ascii="Times New Roman" w:hAnsi="Times New Roman" w:cs="Times New Roman"/>
                <w:sz w:val="24"/>
                <w:szCs w:val="24"/>
              </w:rPr>
              <w:t>Товар повинен бути виготовлений в країнах, на які не поширюються обмеження в торговельних відносинах по торгових міжнародних договорах уряду України.</w:t>
            </w:r>
          </w:p>
          <w:p w14:paraId="754B2A35" w14:textId="77777777" w:rsidR="000878A4" w:rsidRPr="00EE6706" w:rsidRDefault="000878A4" w:rsidP="000878A4">
            <w:pPr>
              <w:jc w:val="both"/>
              <w:rPr>
                <w:rFonts w:ascii="Times New Roman" w:hAnsi="Times New Roman" w:cs="Times New Roman"/>
                <w:sz w:val="24"/>
                <w:szCs w:val="24"/>
              </w:rPr>
            </w:pPr>
            <w:r>
              <w:rPr>
                <w:rFonts w:ascii="Times New Roman" w:hAnsi="Times New Roman" w:cs="Times New Roman"/>
                <w:sz w:val="24"/>
                <w:szCs w:val="24"/>
              </w:rPr>
              <w:t xml:space="preserve">    7.</w:t>
            </w:r>
            <w:r w:rsidRPr="00EE6706">
              <w:rPr>
                <w:rFonts w:ascii="Times New Roman" w:hAnsi="Times New Roman" w:cs="Times New Roman"/>
                <w:sz w:val="24"/>
                <w:szCs w:val="24"/>
              </w:rPr>
              <w:t>Учасник, подаючи свою пропозицію, гарантує, що ним врахована інформація щодо переліку міжнародних спонсорів війни та не надає пропозицій від виробників, які є міжнародними спонсорами війни.</w:t>
            </w:r>
          </w:p>
          <w:p w14:paraId="1F2D826F" w14:textId="12150CC7" w:rsidR="0097041E" w:rsidRPr="000878A4" w:rsidRDefault="000878A4" w:rsidP="000878A4">
            <w:pPr>
              <w:rPr>
                <w:rFonts w:ascii="Times New Roman" w:hAnsi="Times New Roman" w:cs="Times New Roman"/>
                <w:sz w:val="24"/>
                <w:szCs w:val="24"/>
                <w:lang w:val="uk-UA"/>
              </w:rPr>
            </w:pPr>
            <w:r w:rsidRPr="0085457A">
              <w:rPr>
                <w:rFonts w:ascii="Times New Roman" w:hAnsi="Times New Roman" w:cs="Times New Roman"/>
                <w:sz w:val="24"/>
                <w:szCs w:val="24"/>
              </w:rPr>
              <w:t xml:space="preserve">         8.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705A6F41" w14:textId="6EEEB773" w:rsidR="00AB34E3" w:rsidRPr="008037ED" w:rsidRDefault="00AB34E3" w:rsidP="00770924">
            <w:pPr>
              <w:spacing w:after="0" w:line="259" w:lineRule="auto"/>
              <w:ind w:firstLine="567"/>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4C97F21A"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211139AB" w:rsidR="000358FC" w:rsidRPr="001F38B0" w:rsidRDefault="00B17FB7" w:rsidP="001F38B0">
            <w:pPr>
              <w:pStyle w:val="a9"/>
              <w:spacing w:after="0"/>
              <w:ind w:left="0"/>
              <w:jc w:val="center"/>
              <w:rPr>
                <w:rFonts w:ascii="Times New Roman" w:hAnsi="Times New Roman"/>
                <w:sz w:val="24"/>
                <w:szCs w:val="24"/>
              </w:rPr>
            </w:pPr>
            <w:r>
              <w:rPr>
                <w:rFonts w:ascii="Times New Roman" w:hAnsi="Times New Roman"/>
                <w:b/>
                <w:sz w:val="24"/>
                <w:szCs w:val="24"/>
                <w:lang w:eastAsia="uk-UA"/>
              </w:rPr>
              <w:t>868</w:t>
            </w:r>
            <w:r w:rsidR="0026284B">
              <w:rPr>
                <w:rFonts w:ascii="Times New Roman" w:hAnsi="Times New Roman"/>
                <w:b/>
                <w:sz w:val="24"/>
                <w:szCs w:val="24"/>
                <w:lang w:eastAsia="uk-UA"/>
              </w:rPr>
              <w:t> 000,00</w:t>
            </w:r>
            <w:r w:rsidR="00770924">
              <w:rPr>
                <w:rFonts w:ascii="Times New Roman" w:hAnsi="Times New Roman"/>
                <w:b/>
                <w:sz w:val="24"/>
                <w:szCs w:val="24"/>
                <w:lang w:eastAsia="uk-UA"/>
              </w:rPr>
              <w:t xml:space="preserve"> (</w:t>
            </w:r>
            <w:r w:rsidR="003B39B5">
              <w:rPr>
                <w:rFonts w:ascii="Times New Roman" w:hAnsi="Times New Roman"/>
                <w:b/>
                <w:sz w:val="24"/>
                <w:szCs w:val="24"/>
                <w:lang w:eastAsia="uk-UA"/>
              </w:rPr>
              <w:t>Один</w:t>
            </w:r>
            <w:r w:rsidR="0026284B">
              <w:rPr>
                <w:rFonts w:ascii="Times New Roman" w:hAnsi="Times New Roman"/>
                <w:b/>
                <w:sz w:val="24"/>
                <w:szCs w:val="24"/>
                <w:lang w:eastAsia="uk-UA"/>
              </w:rPr>
              <w:t xml:space="preserve"> мільйон </w:t>
            </w:r>
            <w:r w:rsidR="00770924" w:rsidRPr="001F38B0">
              <w:rPr>
                <w:rFonts w:ascii="Times New Roman" w:hAnsi="Times New Roman"/>
                <w:b/>
                <w:sz w:val="24"/>
                <w:szCs w:val="24"/>
                <w:lang w:eastAsia="uk-UA"/>
              </w:rPr>
              <w:t xml:space="preserve">) грн. </w:t>
            </w:r>
            <w:r w:rsidR="0026284B">
              <w:rPr>
                <w:rFonts w:ascii="Times New Roman" w:hAnsi="Times New Roman"/>
                <w:b/>
                <w:sz w:val="24"/>
                <w:szCs w:val="24"/>
                <w:lang w:eastAsia="uk-UA"/>
              </w:rPr>
              <w:t>без ПДВ.</w:t>
            </w:r>
            <w:r w:rsidR="006A0513">
              <w:rPr>
                <w:rFonts w:ascii="Times New Roman" w:hAnsi="Times New Roman"/>
                <w:b/>
                <w:sz w:val="24"/>
                <w:szCs w:val="24"/>
                <w:lang w:eastAsia="uk-UA"/>
              </w:rPr>
              <w:t xml:space="preserve"> ( </w:t>
            </w:r>
            <w:r>
              <w:rPr>
                <w:rFonts w:ascii="Times New Roman" w:hAnsi="Times New Roman"/>
                <w:b/>
                <w:sz w:val="24"/>
                <w:szCs w:val="24"/>
                <w:lang w:eastAsia="uk-UA"/>
              </w:rPr>
              <w:t>868</w:t>
            </w:r>
            <w:r w:rsidR="006A0513">
              <w:rPr>
                <w:rFonts w:ascii="Times New Roman" w:hAnsi="Times New Roman"/>
                <w:b/>
                <w:sz w:val="24"/>
                <w:szCs w:val="24"/>
                <w:lang w:eastAsia="uk-UA"/>
              </w:rPr>
              <w:t>000,00-Фонд місцевого бюджету)</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3C3C19DD" w:rsidR="000358FC" w:rsidRPr="00171BC7" w:rsidRDefault="006A0513"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w:t>
            </w:r>
            <w:r w:rsidR="00B17FB7">
              <w:rPr>
                <w:rFonts w:ascii="Times New Roman" w:hAnsi="Times New Roman" w:cs="Times New Roman"/>
                <w:color w:val="000000" w:themeColor="text1"/>
                <w:sz w:val="24"/>
                <w:szCs w:val="24"/>
                <w:shd w:val="clear" w:color="auto" w:fill="FFFFFF"/>
                <w:lang w:val="uk-UA"/>
              </w:rPr>
              <w:t>Зібрано три комерційні пропозиції від потенційних постачальників.</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878A4"/>
    <w:rsid w:val="000E1383"/>
    <w:rsid w:val="0010315A"/>
    <w:rsid w:val="00150545"/>
    <w:rsid w:val="00171BC7"/>
    <w:rsid w:val="0018635D"/>
    <w:rsid w:val="00196C09"/>
    <w:rsid w:val="001F38B0"/>
    <w:rsid w:val="002019C4"/>
    <w:rsid w:val="0025289C"/>
    <w:rsid w:val="0026284B"/>
    <w:rsid w:val="00352B90"/>
    <w:rsid w:val="00355CCB"/>
    <w:rsid w:val="003B39B5"/>
    <w:rsid w:val="004426EA"/>
    <w:rsid w:val="004A4670"/>
    <w:rsid w:val="0058607F"/>
    <w:rsid w:val="00591833"/>
    <w:rsid w:val="005B418E"/>
    <w:rsid w:val="00625219"/>
    <w:rsid w:val="006A0513"/>
    <w:rsid w:val="006A6E84"/>
    <w:rsid w:val="006B7EC6"/>
    <w:rsid w:val="006F477D"/>
    <w:rsid w:val="00717D39"/>
    <w:rsid w:val="00770924"/>
    <w:rsid w:val="007B5C24"/>
    <w:rsid w:val="007C580F"/>
    <w:rsid w:val="007F33DC"/>
    <w:rsid w:val="008037ED"/>
    <w:rsid w:val="00811E02"/>
    <w:rsid w:val="00822182"/>
    <w:rsid w:val="0082219B"/>
    <w:rsid w:val="00822C3E"/>
    <w:rsid w:val="00857673"/>
    <w:rsid w:val="00875008"/>
    <w:rsid w:val="0097041E"/>
    <w:rsid w:val="00993632"/>
    <w:rsid w:val="009B6C17"/>
    <w:rsid w:val="009E27E4"/>
    <w:rsid w:val="009F4052"/>
    <w:rsid w:val="00A127BA"/>
    <w:rsid w:val="00A34818"/>
    <w:rsid w:val="00A82E10"/>
    <w:rsid w:val="00AA1048"/>
    <w:rsid w:val="00AA776E"/>
    <w:rsid w:val="00AB34E3"/>
    <w:rsid w:val="00AD31A7"/>
    <w:rsid w:val="00B17FB7"/>
    <w:rsid w:val="00BA279F"/>
    <w:rsid w:val="00C16556"/>
    <w:rsid w:val="00C560C2"/>
    <w:rsid w:val="00C712FF"/>
    <w:rsid w:val="00D212AD"/>
    <w:rsid w:val="00E86C1B"/>
    <w:rsid w:val="00EE764F"/>
    <w:rsid w:val="00F31795"/>
    <w:rsid w:val="00F46719"/>
    <w:rsid w:val="00F5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
    <w:basedOn w:val="a"/>
    <w:link w:val="aa"/>
    <w:uiPriority w:val="34"/>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
    <w:link w:val="a9"/>
    <w:uiPriority w:val="34"/>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paragraph" w:customStyle="1" w:styleId="ac">
    <w:name w:val="Ñîäåðæèìîå òàáëèöû"/>
    <w:basedOn w:val="a"/>
    <w:qFormat/>
    <w:rsid w:val="003B39B5"/>
    <w:pPr>
      <w:suppressAutoHyphens/>
      <w:spacing w:after="0" w:line="240" w:lineRule="auto"/>
    </w:pPr>
    <w:rPr>
      <w:rFonts w:ascii="Times New Roman" w:eastAsia="Times New Roman" w:hAnsi="Times New Roman" w:cs="Times New Roman"/>
      <w:sz w:val="24"/>
      <w:szCs w:val="24"/>
      <w:lang w:eastAsia="zh-CN"/>
    </w:rPr>
  </w:style>
  <w:style w:type="paragraph" w:styleId="ad">
    <w:name w:val="No Spacing"/>
    <w:aliases w:val="ToR - tips and questions"/>
    <w:link w:val="ae"/>
    <w:uiPriority w:val="1"/>
    <w:qFormat/>
    <w:rsid w:val="003B39B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Без інтервалів Знак"/>
    <w:aliases w:val="ToR - tips and questions Знак"/>
    <w:link w:val="ad"/>
    <w:uiPriority w:val="1"/>
    <w:rsid w:val="003B39B5"/>
    <w:rPr>
      <w:rFonts w:ascii="Times New Roman CYR" w:eastAsia="Times New Roman" w:hAnsi="Times New Roman CYR" w:cs="Times New Roman CYR"/>
      <w:sz w:val="24"/>
      <w:szCs w:val="24"/>
      <w:lang w:eastAsia="ru-RU"/>
    </w:rPr>
  </w:style>
  <w:style w:type="table" w:styleId="af">
    <w:name w:val="Table Grid"/>
    <w:basedOn w:val="a1"/>
    <w:uiPriority w:val="39"/>
    <w:rsid w:val="003B39B5"/>
    <w:pPr>
      <w:spacing w:after="0" w:line="240" w:lineRule="auto"/>
    </w:pPr>
    <w:rPr>
      <w:kern w:val="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78A4"/>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k@F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58076288" TargetMode="External"/><Relationship Id="rId5" Type="http://schemas.openxmlformats.org/officeDocument/2006/relationships/hyperlink" Target="https://my.zakupivli.pro/cabinet/purchases/state_plan/view/3067176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11</Pages>
  <Words>8775</Words>
  <Characters>5003</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24</cp:revision>
  <cp:lastPrinted>2025-04-01T12:31:00Z</cp:lastPrinted>
  <dcterms:created xsi:type="dcterms:W3CDTF">2022-07-25T09:06:00Z</dcterms:created>
  <dcterms:modified xsi:type="dcterms:W3CDTF">2025-10-13T13:55:00Z</dcterms:modified>
</cp:coreProperties>
</file>