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27AF4" w14:textId="77777777" w:rsidR="00BF433D" w:rsidRPr="00FA3266" w:rsidRDefault="00DD6ED2" w:rsidP="00BF433D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FA3266">
        <w:rPr>
          <w:rFonts w:ascii="Times New Roman" w:hAnsi="Times New Roman" w:cs="Times New Roman"/>
          <w:b/>
          <w:bCs/>
          <w:sz w:val="25"/>
          <w:szCs w:val="25"/>
        </w:rPr>
        <w:t>Звіт</w:t>
      </w:r>
      <w:proofErr w:type="spellEnd"/>
      <w:r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про </w:t>
      </w:r>
      <w:proofErr w:type="spellStart"/>
      <w:r w:rsidRPr="00FA3266">
        <w:rPr>
          <w:rFonts w:ascii="Times New Roman" w:hAnsi="Times New Roman" w:cs="Times New Roman"/>
          <w:b/>
          <w:bCs/>
          <w:sz w:val="25"/>
          <w:szCs w:val="25"/>
        </w:rPr>
        <w:t>базове</w:t>
      </w:r>
      <w:proofErr w:type="spellEnd"/>
      <w:r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FA3266">
        <w:rPr>
          <w:rFonts w:ascii="Times New Roman" w:hAnsi="Times New Roman" w:cs="Times New Roman"/>
          <w:b/>
          <w:bCs/>
          <w:sz w:val="25"/>
          <w:szCs w:val="25"/>
        </w:rPr>
        <w:t>відстеження</w:t>
      </w:r>
      <w:proofErr w:type="spellEnd"/>
      <w:r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FA3266">
        <w:rPr>
          <w:rFonts w:ascii="Times New Roman" w:hAnsi="Times New Roman" w:cs="Times New Roman"/>
          <w:b/>
          <w:bCs/>
          <w:sz w:val="25"/>
          <w:szCs w:val="25"/>
        </w:rPr>
        <w:t>результативності</w:t>
      </w:r>
      <w:proofErr w:type="spellEnd"/>
      <w:r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регуляторного акта</w:t>
      </w:r>
      <w:r w:rsidR="006F03E0" w:rsidRPr="00FA3266">
        <w:rPr>
          <w:rFonts w:ascii="Times New Roman" w:hAnsi="Times New Roman" w:cs="Times New Roman"/>
          <w:sz w:val="25"/>
          <w:szCs w:val="25"/>
        </w:rPr>
        <w:t xml:space="preserve"> </w:t>
      </w:r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«</w:t>
      </w:r>
      <w:proofErr w:type="spellStart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Рішення</w:t>
      </w:r>
      <w:proofErr w:type="spellEnd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сесії</w:t>
      </w:r>
      <w:proofErr w:type="spellEnd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Козятинської</w:t>
      </w:r>
      <w:proofErr w:type="spellEnd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міської</w:t>
      </w:r>
      <w:proofErr w:type="spellEnd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gramStart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ради  «</w:t>
      </w:r>
      <w:proofErr w:type="gramEnd"/>
      <w:r w:rsidR="00BF433D" w:rsidRPr="00FA3266">
        <w:rPr>
          <w:rFonts w:ascii="Times New Roman" w:hAnsi="Times New Roman" w:cs="Times New Roman"/>
          <w:b/>
          <w:bCs/>
          <w:sz w:val="25"/>
          <w:szCs w:val="25"/>
        </w:rPr>
        <w:t>Про</w:t>
      </w:r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затвердження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Правил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розміщення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зовнішньої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реклами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на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території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населених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пунктів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Козятинської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міської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територіальної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BF433D" w:rsidRPr="00FA3266">
        <w:rPr>
          <w:rFonts w:ascii="Times New Roman" w:hAnsi="Times New Roman" w:cs="Times New Roman"/>
          <w:b/>
          <w:sz w:val="25"/>
          <w:szCs w:val="25"/>
        </w:rPr>
        <w:t>громади</w:t>
      </w:r>
      <w:proofErr w:type="spellEnd"/>
      <w:r w:rsidR="00BF433D" w:rsidRPr="00FA3266">
        <w:rPr>
          <w:rFonts w:ascii="Times New Roman" w:hAnsi="Times New Roman" w:cs="Times New Roman"/>
          <w:b/>
          <w:sz w:val="25"/>
          <w:szCs w:val="25"/>
        </w:rPr>
        <w:t>»</w:t>
      </w:r>
    </w:p>
    <w:p w14:paraId="180DB792" w14:textId="44E34295" w:rsidR="00FC1DA7" w:rsidRPr="00627EB7" w:rsidRDefault="00627EB7" w:rsidP="00C31BAA">
      <w:pPr>
        <w:pStyle w:val="a4"/>
        <w:spacing w:before="0" w:beforeAutospacing="0" w:after="0" w:afterAutospacing="0" w:line="276" w:lineRule="auto"/>
        <w:ind w:left="-142" w:hanging="284"/>
        <w:jc w:val="both"/>
        <w:rPr>
          <w:b/>
          <w:bCs/>
        </w:rPr>
      </w:pPr>
      <w:r>
        <w:t xml:space="preserve">       </w:t>
      </w:r>
      <w:r w:rsidRPr="00627EB7">
        <w:rPr>
          <w:b/>
          <w:bCs/>
        </w:rPr>
        <w:t xml:space="preserve">Дата: 14.03.2024 </w:t>
      </w:r>
      <w:proofErr w:type="spellStart"/>
      <w:r w:rsidRPr="00627EB7">
        <w:rPr>
          <w:b/>
          <w:bCs/>
        </w:rPr>
        <w:t>рік</w:t>
      </w:r>
      <w:proofErr w:type="spellEnd"/>
    </w:p>
    <w:p w14:paraId="5308AF54" w14:textId="2BCB7DA2" w:rsidR="00FC1DA7" w:rsidRPr="004F3152" w:rsidRDefault="00FC1DA7" w:rsidP="00C31BAA">
      <w:pPr>
        <w:pStyle w:val="a4"/>
        <w:spacing w:before="0" w:beforeAutospacing="0" w:after="0" w:afterAutospacing="0" w:line="276" w:lineRule="auto"/>
        <w:jc w:val="both"/>
        <w:rPr>
          <w:b/>
          <w:bCs/>
        </w:rPr>
      </w:pPr>
      <w:r w:rsidRPr="004F3152">
        <w:rPr>
          <w:b/>
          <w:bCs/>
          <w:lang w:val="uk-UA"/>
        </w:rPr>
        <w:t xml:space="preserve">1.Види і назва регуляторного </w:t>
      </w:r>
      <w:proofErr w:type="spellStart"/>
      <w:r w:rsidRPr="004F3152">
        <w:rPr>
          <w:b/>
          <w:bCs/>
          <w:lang w:val="uk-UA"/>
        </w:rPr>
        <w:t>акта</w:t>
      </w:r>
      <w:proofErr w:type="spellEnd"/>
      <w:r w:rsidRPr="004F3152">
        <w:rPr>
          <w:b/>
          <w:bCs/>
          <w:lang w:val="uk-UA"/>
        </w:rPr>
        <w:t>:</w:t>
      </w:r>
    </w:p>
    <w:p w14:paraId="70A5CF6B" w14:textId="77777777" w:rsidR="00BF433D" w:rsidRPr="006D5611" w:rsidRDefault="00BF433D" w:rsidP="00BF43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D5611">
        <w:rPr>
          <w:rFonts w:ascii="Times New Roman" w:hAnsi="Times New Roman" w:cs="Times New Roman"/>
          <w:bCs/>
          <w:sz w:val="24"/>
          <w:szCs w:val="24"/>
        </w:rPr>
        <w:t>Рішення</w:t>
      </w:r>
      <w:proofErr w:type="spellEnd"/>
      <w:r w:rsidRPr="006D5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 w:rsidRPr="006D5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bCs/>
          <w:sz w:val="24"/>
          <w:szCs w:val="24"/>
        </w:rPr>
        <w:t>Козятинської</w:t>
      </w:r>
      <w:proofErr w:type="spellEnd"/>
      <w:r w:rsidRPr="006D5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6D5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D5611">
        <w:rPr>
          <w:rFonts w:ascii="Times New Roman" w:hAnsi="Times New Roman" w:cs="Times New Roman"/>
          <w:bCs/>
          <w:sz w:val="24"/>
          <w:szCs w:val="24"/>
        </w:rPr>
        <w:t>ради  «</w:t>
      </w:r>
      <w:proofErr w:type="gramEnd"/>
      <w:r w:rsidRPr="006D5611">
        <w:rPr>
          <w:rFonts w:ascii="Times New Roman" w:hAnsi="Times New Roman" w:cs="Times New Roman"/>
          <w:bCs/>
          <w:sz w:val="24"/>
          <w:szCs w:val="24"/>
        </w:rPr>
        <w:t>Про</w:t>
      </w:r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>»</w:t>
      </w:r>
    </w:p>
    <w:p w14:paraId="44916804" w14:textId="476E6D73" w:rsidR="00152FB9" w:rsidRPr="004F3152" w:rsidRDefault="00FC1DA7" w:rsidP="00C31BAA">
      <w:pPr>
        <w:pStyle w:val="a4"/>
        <w:spacing w:before="0" w:beforeAutospacing="0" w:after="0" w:afterAutospacing="0" w:line="276" w:lineRule="auto"/>
        <w:ind w:hanging="284"/>
        <w:jc w:val="both"/>
        <w:rPr>
          <w:b/>
          <w:bCs/>
          <w:lang w:val="uk-UA"/>
        </w:rPr>
      </w:pPr>
      <w:r w:rsidRPr="004F3152">
        <w:rPr>
          <w:b/>
          <w:bCs/>
          <w:lang w:val="uk-UA"/>
        </w:rPr>
        <w:t xml:space="preserve">    2.</w:t>
      </w:r>
      <w:r w:rsidR="00DD6ED2" w:rsidRPr="004F3152">
        <w:rPr>
          <w:b/>
          <w:bCs/>
          <w:lang w:val="uk-UA"/>
        </w:rPr>
        <w:t xml:space="preserve">Назва виконавця заходів з відстеження: </w:t>
      </w:r>
      <w:r w:rsidRPr="004F3152">
        <w:rPr>
          <w:lang w:val="uk-UA"/>
        </w:rPr>
        <w:t xml:space="preserve"> </w:t>
      </w:r>
      <w:r w:rsidR="000723ED" w:rsidRPr="004F3152">
        <w:rPr>
          <w:lang w:val="uk-UA"/>
        </w:rPr>
        <w:t xml:space="preserve">Управління житлово-комунального господарства </w:t>
      </w:r>
      <w:r w:rsidRPr="004F3152">
        <w:rPr>
          <w:lang w:val="uk-UA"/>
        </w:rPr>
        <w:t>Козятинської міської ради</w:t>
      </w:r>
      <w:r w:rsidR="00DD6ED2" w:rsidRPr="004F3152">
        <w:rPr>
          <w:lang w:val="uk-UA"/>
        </w:rPr>
        <w:t>.</w:t>
      </w:r>
    </w:p>
    <w:p w14:paraId="34E53F20" w14:textId="080C89C6" w:rsidR="00537239" w:rsidRDefault="00FA3266" w:rsidP="00C31BAA">
      <w:pPr>
        <w:pStyle w:val="HTML"/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52FB9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Цілі прийняття регуляторного </w:t>
      </w:r>
      <w:proofErr w:type="spellStart"/>
      <w:r w:rsidR="00152FB9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акта</w:t>
      </w:r>
      <w:proofErr w:type="spellEnd"/>
      <w:r w:rsidR="00152FB9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EFCE450" w14:textId="60D34167" w:rsidR="00475966" w:rsidRPr="00475966" w:rsidRDefault="00475966" w:rsidP="00FA3266">
      <w:pPr>
        <w:pStyle w:val="af"/>
        <w:tabs>
          <w:tab w:val="left" w:pos="714"/>
        </w:tabs>
        <w:spacing w:line="276" w:lineRule="auto"/>
        <w:jc w:val="both"/>
        <w:rPr>
          <w:rStyle w:val="ae"/>
          <w:color w:val="auto"/>
          <w:sz w:val="24"/>
          <w:szCs w:val="24"/>
          <w:lang w:val="uk-UA"/>
        </w:rPr>
      </w:pPr>
      <w:r w:rsidRPr="00475966">
        <w:rPr>
          <w:rStyle w:val="ae"/>
          <w:color w:val="auto"/>
          <w:sz w:val="24"/>
          <w:szCs w:val="24"/>
          <w:lang w:val="uk-UA"/>
        </w:rPr>
        <w:t>- врегулювання відносин, що виникають між Козятинською міською радою та розповсюджувачами зовнішньої реклами, які передбачають її розміщення на території Козятинської міської територіальної громади відповідно до вимог Законів України  "Про рекламу" ,  " Про дозвільну систему у сфері господарської діяльності" та виконання Постанови КМУ від 29.12.03 № 2067 " Про затвердження Типових правил розміщення зовнішньої реклами»;</w:t>
      </w:r>
    </w:p>
    <w:p w14:paraId="56CFC1D4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5966">
        <w:rPr>
          <w:rFonts w:ascii="Times New Roman" w:hAnsi="Times New Roman"/>
          <w:color w:val="000000"/>
          <w:sz w:val="24"/>
          <w:szCs w:val="24"/>
        </w:rPr>
        <w:t>-впорядкування нормативно-правової бази Козятинської міської ради;</w:t>
      </w:r>
    </w:p>
    <w:p w14:paraId="7B4BCA03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rStyle w:val="ae"/>
          <w:color w:val="auto"/>
          <w:sz w:val="24"/>
          <w:szCs w:val="24"/>
        </w:rPr>
      </w:pPr>
      <w:r w:rsidRPr="00475966">
        <w:rPr>
          <w:rFonts w:ascii="Times New Roman" w:hAnsi="Times New Roman"/>
          <w:color w:val="000000"/>
          <w:sz w:val="24"/>
          <w:szCs w:val="24"/>
        </w:rPr>
        <w:t>-</w:t>
      </w:r>
      <w:r w:rsidRPr="00475966">
        <w:rPr>
          <w:rStyle w:val="ae"/>
          <w:color w:val="auto"/>
          <w:sz w:val="24"/>
          <w:szCs w:val="24"/>
        </w:rPr>
        <w:t>формування єдиної політики у сфері зовнішньої реклами;</w:t>
      </w:r>
    </w:p>
    <w:p w14:paraId="2591D9CA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</w:t>
      </w:r>
      <w:r w:rsidRPr="00475966">
        <w:rPr>
          <w:rFonts w:ascii="Times New Roman" w:hAnsi="Times New Roman"/>
          <w:color w:val="000000"/>
          <w:sz w:val="24"/>
          <w:szCs w:val="24"/>
        </w:rPr>
        <w:t xml:space="preserve">встановлення доцільних та обґрунтованих розмірів тарифу на розміщення зовнішньої реклами, які б враховували інтереси громадян і суб’єктів господарювання та дозволили б збільшити наповнення дохідної частини міського бюджету; </w:t>
      </w:r>
    </w:p>
    <w:p w14:paraId="675CE83B" w14:textId="77777777" w:rsidR="00475966" w:rsidRPr="00475966" w:rsidRDefault="00475966" w:rsidP="00FA32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96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запобігання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самочинного та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безоплатного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розміщення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конструкцій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зовнішньої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реклами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території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населених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пунктів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Козятинської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територіальної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eastAsia="Calibri" w:hAnsi="Times New Roman" w:cs="Times New Roman"/>
          <w:sz w:val="24"/>
          <w:szCs w:val="24"/>
        </w:rPr>
        <w:t>громади</w:t>
      </w:r>
      <w:proofErr w:type="spellEnd"/>
      <w:r w:rsidRPr="0047596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2461511" w14:textId="77777777" w:rsidR="00475966" w:rsidRPr="00475966" w:rsidRDefault="00475966" w:rsidP="00FA326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5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спрямувати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благоустрою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966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475966">
        <w:rPr>
          <w:rFonts w:ascii="Times New Roman" w:hAnsi="Times New Roman" w:cs="Times New Roman"/>
          <w:sz w:val="24"/>
          <w:szCs w:val="24"/>
        </w:rPr>
        <w:t>;</w:t>
      </w:r>
    </w:p>
    <w:p w14:paraId="05A33420" w14:textId="77777777" w:rsidR="00475966" w:rsidRPr="00475966" w:rsidRDefault="00475966" w:rsidP="00FA3266">
      <w:pPr>
        <w:pStyle w:val="ad"/>
        <w:spacing w:line="276" w:lineRule="auto"/>
        <w:ind w:left="0"/>
        <w:jc w:val="both"/>
        <w:rPr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-забезпечення безпеки дорожнього руху;</w:t>
      </w:r>
    </w:p>
    <w:p w14:paraId="61136858" w14:textId="77777777" w:rsidR="00475966" w:rsidRPr="00475966" w:rsidRDefault="00475966" w:rsidP="00FA3266">
      <w:pPr>
        <w:pStyle w:val="af"/>
        <w:tabs>
          <w:tab w:val="left" w:pos="714"/>
        </w:tabs>
        <w:spacing w:line="276" w:lineRule="auto"/>
        <w:jc w:val="both"/>
        <w:rPr>
          <w:color w:val="auto"/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</w:t>
      </w:r>
      <w:proofErr w:type="spellStart"/>
      <w:r w:rsidRPr="00475966">
        <w:rPr>
          <w:rStyle w:val="ae"/>
          <w:color w:val="auto"/>
          <w:sz w:val="24"/>
          <w:szCs w:val="24"/>
        </w:rPr>
        <w:t>розвиток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рекламної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діяльності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та </w:t>
      </w:r>
      <w:proofErr w:type="spellStart"/>
      <w:r w:rsidRPr="00475966">
        <w:rPr>
          <w:rStyle w:val="ae"/>
          <w:color w:val="auto"/>
          <w:sz w:val="24"/>
          <w:szCs w:val="24"/>
        </w:rPr>
        <w:t>впорядкування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розміщення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об'єктів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зовнішньої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реклами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на </w:t>
      </w:r>
      <w:proofErr w:type="spellStart"/>
      <w:r w:rsidRPr="00475966">
        <w:rPr>
          <w:rStyle w:val="ae"/>
          <w:color w:val="auto"/>
          <w:sz w:val="24"/>
          <w:szCs w:val="24"/>
        </w:rPr>
        <w:t>території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Козятинської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міської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територіальної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громади</w:t>
      </w:r>
      <w:proofErr w:type="spellEnd"/>
      <w:r w:rsidRPr="00475966">
        <w:rPr>
          <w:rStyle w:val="ae"/>
          <w:color w:val="auto"/>
          <w:sz w:val="24"/>
          <w:szCs w:val="24"/>
        </w:rPr>
        <w:t>.</w:t>
      </w:r>
    </w:p>
    <w:p w14:paraId="4096E511" w14:textId="77777777" w:rsidR="00475966" w:rsidRPr="00475966" w:rsidRDefault="00475966" w:rsidP="00FA3266">
      <w:pPr>
        <w:pStyle w:val="af"/>
        <w:tabs>
          <w:tab w:val="left" w:pos="714"/>
        </w:tabs>
        <w:spacing w:line="276" w:lineRule="auto"/>
        <w:jc w:val="both"/>
        <w:rPr>
          <w:rStyle w:val="ae"/>
          <w:color w:val="auto"/>
          <w:sz w:val="24"/>
          <w:szCs w:val="24"/>
        </w:rPr>
      </w:pPr>
      <w:r w:rsidRPr="00475966">
        <w:rPr>
          <w:rStyle w:val="ae"/>
          <w:color w:val="auto"/>
          <w:sz w:val="24"/>
          <w:szCs w:val="24"/>
        </w:rPr>
        <w:t>-</w:t>
      </w:r>
      <w:proofErr w:type="spellStart"/>
      <w:r w:rsidRPr="00475966">
        <w:rPr>
          <w:rStyle w:val="ae"/>
          <w:color w:val="auto"/>
          <w:sz w:val="24"/>
          <w:szCs w:val="24"/>
        </w:rPr>
        <w:t>протягом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дії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регуляторного акту </w:t>
      </w:r>
      <w:proofErr w:type="spellStart"/>
      <w:r w:rsidRPr="00475966">
        <w:rPr>
          <w:rStyle w:val="ae"/>
          <w:color w:val="auto"/>
          <w:sz w:val="24"/>
          <w:szCs w:val="24"/>
        </w:rPr>
        <w:t>планується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привести до </w:t>
      </w:r>
      <w:proofErr w:type="spellStart"/>
      <w:r w:rsidRPr="00475966">
        <w:rPr>
          <w:rStyle w:val="ae"/>
          <w:color w:val="auto"/>
          <w:sz w:val="24"/>
          <w:szCs w:val="24"/>
        </w:rPr>
        <w:t>вимог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чинного </w:t>
      </w:r>
      <w:proofErr w:type="spellStart"/>
      <w:r w:rsidRPr="00475966">
        <w:rPr>
          <w:rStyle w:val="ae"/>
          <w:color w:val="auto"/>
          <w:sz w:val="24"/>
          <w:szCs w:val="24"/>
        </w:rPr>
        <w:t>законодавства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розміщення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існуючих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рекламоносіїв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, та </w:t>
      </w:r>
      <w:proofErr w:type="spellStart"/>
      <w:r w:rsidRPr="00475966">
        <w:rPr>
          <w:rStyle w:val="ae"/>
          <w:color w:val="auto"/>
          <w:sz w:val="24"/>
          <w:szCs w:val="24"/>
        </w:rPr>
        <w:t>забезпечити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встановлення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нових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рекламоносіїв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виключно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з </w:t>
      </w:r>
      <w:proofErr w:type="spellStart"/>
      <w:r w:rsidRPr="00475966">
        <w:rPr>
          <w:rStyle w:val="ae"/>
          <w:color w:val="auto"/>
          <w:sz w:val="24"/>
          <w:szCs w:val="24"/>
        </w:rPr>
        <w:t>додержанням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вимог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, </w:t>
      </w:r>
      <w:proofErr w:type="spellStart"/>
      <w:r w:rsidRPr="00475966">
        <w:rPr>
          <w:rStyle w:val="ae"/>
          <w:color w:val="auto"/>
          <w:sz w:val="24"/>
          <w:szCs w:val="24"/>
        </w:rPr>
        <w:t>передбачених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законодавством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про </w:t>
      </w:r>
      <w:proofErr w:type="spellStart"/>
      <w:r w:rsidRPr="00475966">
        <w:rPr>
          <w:rStyle w:val="ae"/>
          <w:color w:val="auto"/>
          <w:sz w:val="24"/>
          <w:szCs w:val="24"/>
        </w:rPr>
        <w:t>дозвільну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систему в </w:t>
      </w:r>
      <w:proofErr w:type="spellStart"/>
      <w:r w:rsidRPr="00475966">
        <w:rPr>
          <w:rStyle w:val="ae"/>
          <w:color w:val="auto"/>
          <w:sz w:val="24"/>
          <w:szCs w:val="24"/>
        </w:rPr>
        <w:t>сфері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господарської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</w:t>
      </w:r>
      <w:proofErr w:type="spellStart"/>
      <w:r w:rsidRPr="00475966">
        <w:rPr>
          <w:rStyle w:val="ae"/>
          <w:color w:val="auto"/>
          <w:sz w:val="24"/>
          <w:szCs w:val="24"/>
        </w:rPr>
        <w:t>діяльності</w:t>
      </w:r>
      <w:proofErr w:type="spellEnd"/>
      <w:r w:rsidRPr="00475966">
        <w:rPr>
          <w:rStyle w:val="ae"/>
          <w:color w:val="auto"/>
          <w:sz w:val="24"/>
          <w:szCs w:val="24"/>
        </w:rPr>
        <w:t xml:space="preserve"> та про рекламу.</w:t>
      </w:r>
    </w:p>
    <w:p w14:paraId="77DE82A2" w14:textId="77777777" w:rsidR="00475966" w:rsidRDefault="00475966" w:rsidP="00475966">
      <w:pPr>
        <w:pStyle w:val="af"/>
        <w:tabs>
          <w:tab w:val="left" w:pos="714"/>
        </w:tabs>
        <w:spacing w:line="276" w:lineRule="auto"/>
        <w:jc w:val="both"/>
        <w:rPr>
          <w:rStyle w:val="ae"/>
          <w:color w:val="auto"/>
          <w:sz w:val="25"/>
          <w:szCs w:val="25"/>
        </w:rPr>
      </w:pPr>
    </w:p>
    <w:p w14:paraId="228703E6" w14:textId="1082E15E" w:rsidR="002F166F" w:rsidRPr="004F3152" w:rsidRDefault="00FA3266" w:rsidP="006D56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. Строк </w:t>
      </w:r>
      <w:proofErr w:type="spellStart"/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>заходів</w:t>
      </w:r>
      <w:proofErr w:type="spellEnd"/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="00DD6ED2" w:rsidRPr="004F31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9224EB" w14:textId="537EEF68" w:rsidR="00EA653A" w:rsidRPr="004F3152" w:rsidRDefault="00EA653A" w:rsidP="00C3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     базового     </w:t>
      </w:r>
      <w:proofErr w:type="spellStart"/>
      <w:proofErr w:type="gram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="000B3194" w:rsidRPr="004F31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proofErr w:type="gram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BAA" w:rsidRPr="004F31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егуляторного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акта  не 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більшим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п'ять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F3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AE10C3" w14:textId="77777777" w:rsidR="00DB662C" w:rsidRPr="004F3152" w:rsidRDefault="00DB662C" w:rsidP="00C31BA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FAF814" w14:textId="1E857999" w:rsidR="002F166F" w:rsidRPr="004F3152" w:rsidRDefault="00DD6ED2" w:rsidP="00C31B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5. Тип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99E979" w14:textId="77777777" w:rsidR="00FA3266" w:rsidRDefault="00DD6ED2" w:rsidP="00C31B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F3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базове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>.</w:t>
      </w:r>
    </w:p>
    <w:p w14:paraId="563F8341" w14:textId="0C9EB016" w:rsidR="002F166F" w:rsidRPr="004F3152" w:rsidRDefault="00DD6ED2" w:rsidP="00C31BAA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52">
        <w:rPr>
          <w:rFonts w:ascii="Times New Roman" w:hAnsi="Times New Roman" w:cs="Times New Roman"/>
          <w:sz w:val="24"/>
          <w:szCs w:val="24"/>
        </w:rPr>
        <w:br/>
      </w:r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Методи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одержання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AF3C99" w14:textId="3C61D055" w:rsidR="002F166F" w:rsidRPr="004F3152" w:rsidRDefault="00DB662C" w:rsidP="00C31BAA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15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регуляторного акту</w:t>
      </w:r>
      <w:r w:rsidRPr="004F31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використовувався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статистичний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3152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4F3152">
        <w:rPr>
          <w:rFonts w:ascii="Times New Roman" w:hAnsi="Times New Roman" w:cs="Times New Roman"/>
          <w:sz w:val="24"/>
          <w:szCs w:val="24"/>
        </w:rPr>
        <w:t>.</w:t>
      </w:r>
      <w:r w:rsidR="00E12AF8" w:rsidRPr="004F315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14:paraId="3382F179" w14:textId="77777777" w:rsidR="002F166F" w:rsidRPr="004F3152" w:rsidRDefault="00DD6ED2" w:rsidP="00C31BAA">
      <w:pPr>
        <w:pStyle w:val="HTM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Дані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припущення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, на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основі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яких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відстежувалася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результативність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, а також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способи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одержання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152">
        <w:rPr>
          <w:rFonts w:ascii="Times New Roman" w:hAnsi="Times New Roman" w:cs="Times New Roman"/>
          <w:b/>
          <w:bCs/>
          <w:sz w:val="24"/>
          <w:szCs w:val="24"/>
        </w:rPr>
        <w:t>даних</w:t>
      </w:r>
      <w:proofErr w:type="spellEnd"/>
      <w:r w:rsidRPr="004F31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D5E966" w14:textId="77777777" w:rsid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D561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регуляторного акту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відстежуватись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D9A8F3" w14:textId="77777777" w:rsid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>;</w:t>
      </w:r>
    </w:p>
    <w:p w14:paraId="5271F2C7" w14:textId="07F6E946" w:rsidR="00FA3266" w:rsidRP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виданих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дозволів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переофо</w:t>
      </w:r>
      <w:r w:rsidR="00FA3266">
        <w:rPr>
          <w:rFonts w:ascii="Times New Roman" w:hAnsi="Times New Roman" w:cs="Times New Roman"/>
          <w:sz w:val="24"/>
          <w:szCs w:val="24"/>
        </w:rPr>
        <w:t>рмлених</w:t>
      </w:r>
      <w:proofErr w:type="spellEnd"/>
      <w:r w:rsidR="00FA326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A3266">
        <w:rPr>
          <w:rFonts w:ascii="Times New Roman" w:hAnsi="Times New Roman" w:cs="Times New Roman"/>
          <w:sz w:val="24"/>
          <w:szCs w:val="24"/>
        </w:rPr>
        <w:t>скасованих</w:t>
      </w:r>
      <w:proofErr w:type="spellEnd"/>
      <w:r w:rsidR="00FA3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266">
        <w:rPr>
          <w:rFonts w:ascii="Times New Roman" w:hAnsi="Times New Roman" w:cs="Times New Roman"/>
          <w:sz w:val="24"/>
          <w:szCs w:val="24"/>
        </w:rPr>
        <w:t>дозволів</w:t>
      </w:r>
      <w:proofErr w:type="spellEnd"/>
      <w:r w:rsidR="00FA326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043882F" w14:textId="551D4CD8" w:rsidR="006D5611" w:rsidRPr="00FA3266" w:rsidRDefault="006D5611" w:rsidP="006D56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інформованості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регуляторного</w:t>
      </w:r>
      <w:r w:rsidR="00FA3266">
        <w:rPr>
          <w:rFonts w:ascii="Times New Roman" w:hAnsi="Times New Roman" w:cs="Times New Roman"/>
          <w:sz w:val="24"/>
          <w:szCs w:val="24"/>
        </w:rPr>
        <w:t xml:space="preserve"> акта</w:t>
      </w:r>
      <w:r w:rsidR="00FA32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EAD8B6" w14:textId="640E345D" w:rsidR="00B83E05" w:rsidRPr="004F3152" w:rsidRDefault="00DD6ED2" w:rsidP="00C31BAA">
      <w:pPr>
        <w:pStyle w:val="HTML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152">
        <w:rPr>
          <w:rFonts w:ascii="Times New Roman" w:hAnsi="Times New Roman" w:cs="Times New Roman"/>
          <w:sz w:val="24"/>
          <w:szCs w:val="24"/>
          <w:lang w:val="uk-UA"/>
        </w:rPr>
        <w:br/>
      </w:r>
      <w:r w:rsidR="00FA32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246DE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8.</w:t>
      </w:r>
      <w:proofErr w:type="spellStart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>Кількісні</w:t>
      </w:r>
      <w:proofErr w:type="spellEnd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>якісні</w:t>
      </w:r>
      <w:proofErr w:type="spellEnd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>значення</w:t>
      </w:r>
      <w:proofErr w:type="spellEnd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>показників</w:t>
      </w:r>
      <w:proofErr w:type="spellEnd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>результативності</w:t>
      </w:r>
      <w:proofErr w:type="spellEnd"/>
      <w:r w:rsidR="00B83E05" w:rsidRPr="004F3152">
        <w:rPr>
          <w:rFonts w:ascii="Times New Roman" w:hAnsi="Times New Roman" w:cs="Times New Roman"/>
          <w:b/>
          <w:bCs/>
          <w:sz w:val="24"/>
          <w:szCs w:val="24"/>
        </w:rPr>
        <w:t xml:space="preserve"> регуляторного акта:</w:t>
      </w:r>
    </w:p>
    <w:p w14:paraId="12535B1A" w14:textId="77777777" w:rsidR="006D5611" w:rsidRDefault="00B15C6A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315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6D5611" w:rsidRPr="006D5611">
        <w:rPr>
          <w:rFonts w:ascii="Times New Roman" w:hAnsi="Times New Roman" w:cs="Times New Roman"/>
          <w:sz w:val="24"/>
          <w:szCs w:val="24"/>
        </w:rPr>
        <w:t>Прогнозні</w:t>
      </w:r>
      <w:proofErr w:type="spellEnd"/>
      <w:r w:rsidR="006D5611"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11" w:rsidRPr="006D5611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6D5611"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11" w:rsidRPr="006D5611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="006D5611"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11" w:rsidRPr="006D5611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="006D5611"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11" w:rsidRPr="006D5611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="006D5611" w:rsidRPr="006D5611">
        <w:rPr>
          <w:rFonts w:ascii="Times New Roman" w:hAnsi="Times New Roman" w:cs="Times New Roman"/>
          <w:sz w:val="24"/>
          <w:szCs w:val="24"/>
        </w:rPr>
        <w:t xml:space="preserve"> регуляторного акта: </w:t>
      </w:r>
    </w:p>
    <w:p w14:paraId="3D56ED25" w14:textId="075BD245" w:rsidR="006D5611" w:rsidRPr="00475966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до державного та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цільових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фондів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пов’язаних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дією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акта</w:t>
      </w:r>
      <w:r w:rsidR="0047596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C696995" w14:textId="77777777" w:rsidR="00475966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яки</w:t>
      </w:r>
      <w:r w:rsidR="0047596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66">
        <w:rPr>
          <w:rFonts w:ascii="Times New Roman" w:hAnsi="Times New Roman" w:cs="Times New Roman"/>
          <w:sz w:val="24"/>
          <w:szCs w:val="24"/>
        </w:rPr>
        <w:t>поширюватиметься</w:t>
      </w:r>
      <w:proofErr w:type="spellEnd"/>
      <w:r w:rsidR="00475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966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="00475966">
        <w:rPr>
          <w:rFonts w:ascii="Times New Roman" w:hAnsi="Times New Roman" w:cs="Times New Roman"/>
          <w:sz w:val="24"/>
          <w:szCs w:val="24"/>
        </w:rPr>
        <w:t xml:space="preserve"> акта – 3</w:t>
      </w:r>
      <w:r w:rsidRPr="006D56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F94ED7" w14:textId="1565C5E8" w:rsidR="00475966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рекламних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r w:rsidR="00475966">
        <w:rPr>
          <w:rFonts w:ascii="Times New Roman" w:hAnsi="Times New Roman" w:cs="Times New Roman"/>
          <w:sz w:val="24"/>
          <w:szCs w:val="24"/>
          <w:lang w:val="uk-UA"/>
        </w:rPr>
        <w:t>-11;</w:t>
      </w:r>
    </w:p>
    <w:p w14:paraId="3170D3EB" w14:textId="7C661E7C" w:rsidR="006D5611" w:rsidRPr="006D5611" w:rsidRDefault="006D5611" w:rsidP="00FA326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56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поінформованості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акта - є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регуляторний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оприлюднено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облдержадміністрації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D5611">
        <w:rPr>
          <w:rFonts w:ascii="Times New Roman" w:hAnsi="Times New Roman" w:cs="Times New Roman"/>
          <w:sz w:val="24"/>
          <w:szCs w:val="24"/>
        </w:rPr>
        <w:t>друкованому</w:t>
      </w:r>
      <w:proofErr w:type="spellEnd"/>
      <w:r w:rsidRPr="006D5611">
        <w:rPr>
          <w:rFonts w:ascii="Times New Roman" w:hAnsi="Times New Roman" w:cs="Times New Roman"/>
          <w:sz w:val="24"/>
          <w:szCs w:val="24"/>
        </w:rPr>
        <w:t xml:space="preserve"> ЗМІ.</w:t>
      </w:r>
    </w:p>
    <w:p w14:paraId="0D934E36" w14:textId="5A34AA29" w:rsidR="00F42E5F" w:rsidRPr="004F3152" w:rsidRDefault="00BD21C2" w:rsidP="006D56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9.</w:t>
      </w:r>
      <w:r w:rsidR="00F42E5F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Оцінка результатів реалізації регуляторного </w:t>
      </w:r>
      <w:proofErr w:type="spellStart"/>
      <w:r w:rsidR="00F42E5F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акта</w:t>
      </w:r>
      <w:proofErr w:type="spellEnd"/>
      <w:r w:rsidR="00F42E5F" w:rsidRPr="004F31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ступеня досягнення визначених цілей.</w:t>
      </w:r>
    </w:p>
    <w:p w14:paraId="0B401377" w14:textId="670E6DA3" w:rsidR="00D751F5" w:rsidRDefault="00D751F5" w:rsidP="00D751F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A3266">
        <w:rPr>
          <w:lang w:val="uk-UA"/>
        </w:rPr>
        <w:t xml:space="preserve">Прийняття даного розпорядження </w:t>
      </w:r>
      <w:proofErr w:type="spellStart"/>
      <w:r w:rsidRPr="00FA3266">
        <w:rPr>
          <w:lang w:val="uk-UA"/>
        </w:rPr>
        <w:t>надасть</w:t>
      </w:r>
      <w:proofErr w:type="spellEnd"/>
      <w:r w:rsidRPr="00FA3266">
        <w:rPr>
          <w:lang w:val="uk-UA"/>
        </w:rPr>
        <w:t xml:space="preserve"> можливість Козятинській міській територіальній громаді видавати дозволи на розміщення зовнішньої реклами на території громади, що в свою чергу сприятиме розвитку здорової конкуренції у сфері рекламних послуг. </w:t>
      </w:r>
      <w:r w:rsidRPr="00FA3266">
        <w:t xml:space="preserve">При </w:t>
      </w:r>
      <w:proofErr w:type="spellStart"/>
      <w:r w:rsidRPr="00FA3266">
        <w:t>цьому</w:t>
      </w:r>
      <w:proofErr w:type="spellEnd"/>
      <w:r w:rsidRPr="00FA3266">
        <w:t xml:space="preserve"> </w:t>
      </w:r>
      <w:proofErr w:type="spellStart"/>
      <w:r w:rsidRPr="00FA3266">
        <w:t>здійснюватиме</w:t>
      </w:r>
      <w:r w:rsidRPr="00FA3266">
        <w:rPr>
          <w:lang w:val="uk-UA"/>
        </w:rPr>
        <w:t>ться</w:t>
      </w:r>
      <w:proofErr w:type="spellEnd"/>
      <w:r w:rsidRPr="00FA3266">
        <w:t xml:space="preserve"> </w:t>
      </w:r>
      <w:proofErr w:type="spellStart"/>
      <w:r w:rsidRPr="00FA3266">
        <w:t>моніторинг</w:t>
      </w:r>
      <w:proofErr w:type="spellEnd"/>
      <w:r w:rsidRPr="00FA3266">
        <w:t xml:space="preserve"> за </w:t>
      </w:r>
      <w:proofErr w:type="spellStart"/>
      <w:r w:rsidRPr="00FA3266">
        <w:t>розміщенням</w:t>
      </w:r>
      <w:proofErr w:type="spellEnd"/>
      <w:r w:rsidRPr="00FA3266">
        <w:t xml:space="preserve"> </w:t>
      </w:r>
      <w:proofErr w:type="spellStart"/>
      <w:r w:rsidRPr="00FA3266">
        <w:t>зовнішньої</w:t>
      </w:r>
      <w:proofErr w:type="spellEnd"/>
      <w:r w:rsidRPr="00FA3266">
        <w:t xml:space="preserve"> </w:t>
      </w:r>
      <w:proofErr w:type="spellStart"/>
      <w:r w:rsidRPr="00FA3266">
        <w:t>реклами</w:t>
      </w:r>
      <w:proofErr w:type="spellEnd"/>
      <w:r w:rsidRPr="00FA3266">
        <w:t xml:space="preserve"> </w:t>
      </w:r>
      <w:r w:rsidRPr="00FA3266">
        <w:rPr>
          <w:lang w:val="uk-UA"/>
        </w:rPr>
        <w:t>на території громади,</w:t>
      </w:r>
      <w:r w:rsidRPr="00FA3266">
        <w:t xml:space="preserve"> а у </w:t>
      </w:r>
      <w:proofErr w:type="spellStart"/>
      <w:r w:rsidRPr="00FA3266">
        <w:t>випадках</w:t>
      </w:r>
      <w:proofErr w:type="spellEnd"/>
      <w:r w:rsidRPr="00FA3266">
        <w:t xml:space="preserve"> </w:t>
      </w:r>
      <w:proofErr w:type="spellStart"/>
      <w:r w:rsidRPr="00FA3266">
        <w:t>невиконання</w:t>
      </w:r>
      <w:proofErr w:type="spellEnd"/>
      <w:r w:rsidRPr="00FA3266">
        <w:t xml:space="preserve"> </w:t>
      </w:r>
      <w:proofErr w:type="spellStart"/>
      <w:r w:rsidRPr="00FA3266">
        <w:t>розповсюджувачами</w:t>
      </w:r>
      <w:proofErr w:type="spellEnd"/>
      <w:r w:rsidRPr="00FA3266">
        <w:t xml:space="preserve"> </w:t>
      </w:r>
      <w:proofErr w:type="spellStart"/>
      <w:r w:rsidRPr="00FA3266">
        <w:t>реклами</w:t>
      </w:r>
      <w:proofErr w:type="spellEnd"/>
      <w:r w:rsidRPr="00FA3266">
        <w:t xml:space="preserve"> </w:t>
      </w:r>
      <w:proofErr w:type="spellStart"/>
      <w:r w:rsidRPr="00FA3266">
        <w:t>вимог</w:t>
      </w:r>
      <w:proofErr w:type="spellEnd"/>
      <w:r w:rsidRPr="00FA3266">
        <w:t xml:space="preserve"> </w:t>
      </w:r>
      <w:proofErr w:type="spellStart"/>
      <w:r w:rsidRPr="00FA3266">
        <w:t>цього</w:t>
      </w:r>
      <w:proofErr w:type="spellEnd"/>
      <w:r w:rsidRPr="00FA3266">
        <w:t xml:space="preserve"> регуляторного акта </w:t>
      </w:r>
      <w:proofErr w:type="spellStart"/>
      <w:r w:rsidRPr="00FA3266">
        <w:t>вживатим</w:t>
      </w:r>
      <w:r w:rsidRPr="00FA3266">
        <w:rPr>
          <w:lang w:val="uk-UA"/>
        </w:rPr>
        <w:t>уться</w:t>
      </w:r>
      <w:proofErr w:type="spellEnd"/>
      <w:r w:rsidRPr="00FA3266">
        <w:t xml:space="preserve"> заходи</w:t>
      </w:r>
      <w:r w:rsidRPr="00FA3266">
        <w:rPr>
          <w:lang w:val="uk-UA"/>
        </w:rPr>
        <w:t>,</w:t>
      </w:r>
      <w:r w:rsidRPr="00FA3266">
        <w:t xml:space="preserve"> </w:t>
      </w:r>
      <w:proofErr w:type="spellStart"/>
      <w:r w:rsidRPr="00FA3266">
        <w:t>спрямовані</w:t>
      </w:r>
      <w:proofErr w:type="spellEnd"/>
      <w:r w:rsidRPr="00FA3266">
        <w:t xml:space="preserve"> на демонтаж </w:t>
      </w:r>
      <w:proofErr w:type="spellStart"/>
      <w:r w:rsidRPr="00FA3266">
        <w:t>самовільно</w:t>
      </w:r>
      <w:proofErr w:type="spellEnd"/>
      <w:r w:rsidRPr="00FA3266">
        <w:t xml:space="preserve"> </w:t>
      </w:r>
      <w:proofErr w:type="spellStart"/>
      <w:r w:rsidRPr="00FA3266">
        <w:t>встановлених</w:t>
      </w:r>
      <w:proofErr w:type="spellEnd"/>
      <w:r w:rsidRPr="00FA3266">
        <w:t xml:space="preserve"> </w:t>
      </w:r>
      <w:proofErr w:type="spellStart"/>
      <w:r w:rsidRPr="00FA3266">
        <w:t>рекламних</w:t>
      </w:r>
      <w:proofErr w:type="spellEnd"/>
      <w:r w:rsidRPr="00FA3266">
        <w:t xml:space="preserve"> </w:t>
      </w:r>
      <w:proofErr w:type="spellStart"/>
      <w:r w:rsidRPr="00FA3266">
        <w:t>засобів</w:t>
      </w:r>
      <w:proofErr w:type="spellEnd"/>
      <w:r w:rsidRPr="00FA3266">
        <w:t xml:space="preserve">. На момент </w:t>
      </w:r>
      <w:proofErr w:type="spellStart"/>
      <w:r w:rsidRPr="00FA3266">
        <w:t>проведення</w:t>
      </w:r>
      <w:proofErr w:type="spellEnd"/>
      <w:r w:rsidRPr="00FA3266">
        <w:t xml:space="preserve"> базового </w:t>
      </w:r>
      <w:proofErr w:type="spellStart"/>
      <w:r w:rsidRPr="00FA3266">
        <w:t>відстеження</w:t>
      </w:r>
      <w:proofErr w:type="spellEnd"/>
      <w:r w:rsidRPr="00FA3266">
        <w:t xml:space="preserve"> </w:t>
      </w:r>
      <w:proofErr w:type="spellStart"/>
      <w:r w:rsidRPr="00FA3266">
        <w:t>можна</w:t>
      </w:r>
      <w:proofErr w:type="spellEnd"/>
      <w:r w:rsidRPr="00FA3266">
        <w:t xml:space="preserve"> </w:t>
      </w:r>
      <w:proofErr w:type="spellStart"/>
      <w:r w:rsidRPr="00FA3266">
        <w:t>зробити</w:t>
      </w:r>
      <w:proofErr w:type="spellEnd"/>
      <w:r w:rsidRPr="00FA3266">
        <w:t xml:space="preserve"> </w:t>
      </w:r>
      <w:proofErr w:type="spellStart"/>
      <w:r w:rsidRPr="00FA3266">
        <w:t>висновок</w:t>
      </w:r>
      <w:proofErr w:type="spellEnd"/>
      <w:r w:rsidRPr="00FA3266">
        <w:t xml:space="preserve">, </w:t>
      </w:r>
      <w:proofErr w:type="spellStart"/>
      <w:r w:rsidRPr="00FA3266">
        <w:t>що</w:t>
      </w:r>
      <w:proofErr w:type="spellEnd"/>
      <w:r w:rsidRPr="00FA3266">
        <w:t xml:space="preserve"> </w:t>
      </w:r>
      <w:proofErr w:type="spellStart"/>
      <w:r w:rsidRPr="00FA3266">
        <w:t>регуляторний</w:t>
      </w:r>
      <w:proofErr w:type="spellEnd"/>
      <w:r w:rsidRPr="00FA3266">
        <w:t xml:space="preserve"> акт –</w:t>
      </w:r>
      <w:r w:rsidRPr="00FA3266">
        <w:rPr>
          <w:b/>
          <w:bCs/>
        </w:rPr>
        <w:t xml:space="preserve"> </w:t>
      </w:r>
      <w:r w:rsidRPr="00FA3266">
        <w:rPr>
          <w:b/>
          <w:bCs/>
          <w:lang w:val="uk-UA"/>
        </w:rPr>
        <w:t>«</w:t>
      </w:r>
      <w:proofErr w:type="spellStart"/>
      <w:r w:rsidRPr="00FA3266">
        <w:rPr>
          <w:bCs/>
        </w:rPr>
        <w:t>Рішення</w:t>
      </w:r>
      <w:proofErr w:type="spellEnd"/>
      <w:r w:rsidRPr="00FA3266">
        <w:rPr>
          <w:bCs/>
        </w:rPr>
        <w:t xml:space="preserve"> </w:t>
      </w:r>
      <w:proofErr w:type="spellStart"/>
      <w:r w:rsidRPr="00FA3266">
        <w:rPr>
          <w:bCs/>
        </w:rPr>
        <w:t>сесії</w:t>
      </w:r>
      <w:proofErr w:type="spellEnd"/>
      <w:r w:rsidRPr="00FA3266">
        <w:rPr>
          <w:bCs/>
        </w:rPr>
        <w:t xml:space="preserve"> </w:t>
      </w:r>
      <w:proofErr w:type="spellStart"/>
      <w:r w:rsidRPr="00FA3266">
        <w:rPr>
          <w:bCs/>
        </w:rPr>
        <w:t>Козятинської</w:t>
      </w:r>
      <w:proofErr w:type="spellEnd"/>
      <w:r w:rsidRPr="00FA3266">
        <w:rPr>
          <w:bCs/>
        </w:rPr>
        <w:t xml:space="preserve"> </w:t>
      </w:r>
      <w:proofErr w:type="spellStart"/>
      <w:r w:rsidRPr="00FA3266">
        <w:rPr>
          <w:bCs/>
        </w:rPr>
        <w:t>міської</w:t>
      </w:r>
      <w:proofErr w:type="spellEnd"/>
      <w:r w:rsidRPr="00FA3266">
        <w:rPr>
          <w:bCs/>
        </w:rPr>
        <w:t xml:space="preserve"> </w:t>
      </w:r>
      <w:proofErr w:type="gramStart"/>
      <w:r w:rsidRPr="00FA3266">
        <w:rPr>
          <w:bCs/>
        </w:rPr>
        <w:t>ради  «</w:t>
      </w:r>
      <w:proofErr w:type="gramEnd"/>
      <w:r w:rsidRPr="00FA3266">
        <w:rPr>
          <w:bCs/>
        </w:rPr>
        <w:t>Про</w:t>
      </w:r>
      <w:r w:rsidRPr="00FA3266">
        <w:t xml:space="preserve"> </w:t>
      </w:r>
      <w:proofErr w:type="spellStart"/>
      <w:r w:rsidRPr="00FA3266">
        <w:t>затвердження</w:t>
      </w:r>
      <w:proofErr w:type="spellEnd"/>
      <w:r w:rsidRPr="00FA3266">
        <w:t xml:space="preserve"> Правил </w:t>
      </w:r>
      <w:proofErr w:type="spellStart"/>
      <w:r w:rsidRPr="00FA3266">
        <w:t>розміщення</w:t>
      </w:r>
      <w:proofErr w:type="spellEnd"/>
      <w:r w:rsidRPr="00FA3266">
        <w:t xml:space="preserve"> </w:t>
      </w:r>
      <w:proofErr w:type="spellStart"/>
      <w:r w:rsidRPr="00FA3266">
        <w:t>зовнішньої</w:t>
      </w:r>
      <w:proofErr w:type="spellEnd"/>
      <w:r w:rsidRPr="00FA3266">
        <w:t xml:space="preserve"> </w:t>
      </w:r>
      <w:proofErr w:type="spellStart"/>
      <w:r w:rsidRPr="00FA3266">
        <w:t>реклами</w:t>
      </w:r>
      <w:proofErr w:type="spellEnd"/>
      <w:r w:rsidRPr="00FA3266">
        <w:t xml:space="preserve"> на </w:t>
      </w:r>
      <w:proofErr w:type="spellStart"/>
      <w:r w:rsidRPr="00FA3266">
        <w:t>території</w:t>
      </w:r>
      <w:proofErr w:type="spellEnd"/>
      <w:r w:rsidRPr="00FA3266">
        <w:t xml:space="preserve"> </w:t>
      </w:r>
      <w:proofErr w:type="spellStart"/>
      <w:r w:rsidRPr="00FA3266">
        <w:t>населених</w:t>
      </w:r>
      <w:proofErr w:type="spellEnd"/>
      <w:r w:rsidRPr="00FA3266">
        <w:t xml:space="preserve"> </w:t>
      </w:r>
      <w:proofErr w:type="spellStart"/>
      <w:r w:rsidRPr="00FA3266">
        <w:t>пунктів</w:t>
      </w:r>
      <w:proofErr w:type="spellEnd"/>
      <w:r w:rsidRPr="00FA3266">
        <w:t xml:space="preserve"> </w:t>
      </w:r>
      <w:proofErr w:type="spellStart"/>
      <w:r w:rsidRPr="00FA3266">
        <w:t>Козятинської</w:t>
      </w:r>
      <w:proofErr w:type="spellEnd"/>
      <w:r w:rsidRPr="00FA3266">
        <w:t xml:space="preserve"> </w:t>
      </w:r>
      <w:proofErr w:type="spellStart"/>
      <w:r w:rsidRPr="00FA3266">
        <w:t>міської</w:t>
      </w:r>
      <w:proofErr w:type="spellEnd"/>
      <w:r w:rsidRPr="00FA3266">
        <w:t xml:space="preserve">  </w:t>
      </w:r>
      <w:proofErr w:type="spellStart"/>
      <w:r w:rsidRPr="00FA3266">
        <w:t>територіальної</w:t>
      </w:r>
      <w:proofErr w:type="spellEnd"/>
      <w:r w:rsidRPr="00FA3266">
        <w:t xml:space="preserve"> </w:t>
      </w:r>
      <w:proofErr w:type="spellStart"/>
      <w:r w:rsidRPr="00FA3266">
        <w:t>громади</w:t>
      </w:r>
      <w:proofErr w:type="spellEnd"/>
      <w:r w:rsidRPr="00FA3266">
        <w:t>»</w:t>
      </w:r>
      <w:r w:rsidRPr="00FA3266">
        <w:rPr>
          <w:lang w:val="uk-UA"/>
        </w:rPr>
        <w:t xml:space="preserve"> </w:t>
      </w:r>
      <w:r w:rsidRPr="00FA3266">
        <w:t xml:space="preserve">є </w:t>
      </w:r>
      <w:proofErr w:type="spellStart"/>
      <w:r w:rsidRPr="00FA3266">
        <w:t>доцільним</w:t>
      </w:r>
      <w:proofErr w:type="spellEnd"/>
      <w:r w:rsidRPr="00FA3266">
        <w:t xml:space="preserve"> та </w:t>
      </w:r>
      <w:proofErr w:type="spellStart"/>
      <w:r w:rsidRPr="00FA3266">
        <w:t>відповідає</w:t>
      </w:r>
      <w:proofErr w:type="spellEnd"/>
      <w:r w:rsidRPr="00FA3266">
        <w:t xml:space="preserve"> принципам </w:t>
      </w:r>
      <w:proofErr w:type="spellStart"/>
      <w:r w:rsidRPr="00FA3266">
        <w:t>державної</w:t>
      </w:r>
      <w:proofErr w:type="spellEnd"/>
      <w:r w:rsidRPr="00FA3266">
        <w:t xml:space="preserve"> </w:t>
      </w:r>
      <w:proofErr w:type="spellStart"/>
      <w:r w:rsidRPr="00FA3266">
        <w:t>регуляторної</w:t>
      </w:r>
      <w:proofErr w:type="spellEnd"/>
      <w:r w:rsidRPr="00FA3266">
        <w:t xml:space="preserve"> </w:t>
      </w:r>
      <w:proofErr w:type="spellStart"/>
      <w:r w:rsidRPr="00FA3266">
        <w:t>політики</w:t>
      </w:r>
      <w:proofErr w:type="spellEnd"/>
      <w:r w:rsidRPr="00FA3266">
        <w:t xml:space="preserve">, </w:t>
      </w:r>
      <w:proofErr w:type="spellStart"/>
      <w:r w:rsidRPr="00FA3266">
        <w:t>встановлених</w:t>
      </w:r>
      <w:proofErr w:type="spellEnd"/>
      <w:r w:rsidRPr="00FA3266">
        <w:t xml:space="preserve"> </w:t>
      </w:r>
      <w:proofErr w:type="spellStart"/>
      <w:r w:rsidRPr="00FA3266">
        <w:t>статтею</w:t>
      </w:r>
      <w:proofErr w:type="spellEnd"/>
      <w:r w:rsidRPr="00FA3266">
        <w:t xml:space="preserve"> 4 Закону </w:t>
      </w:r>
      <w:proofErr w:type="spellStart"/>
      <w:r w:rsidRPr="00FA3266">
        <w:t>України</w:t>
      </w:r>
      <w:proofErr w:type="spellEnd"/>
      <w:r w:rsidRPr="00FA3266">
        <w:t xml:space="preserve"> «Про засади </w:t>
      </w:r>
      <w:proofErr w:type="spellStart"/>
      <w:r w:rsidRPr="00FA3266">
        <w:t>державної</w:t>
      </w:r>
      <w:proofErr w:type="spellEnd"/>
      <w:r w:rsidRPr="00FA3266">
        <w:t xml:space="preserve"> </w:t>
      </w:r>
      <w:proofErr w:type="spellStart"/>
      <w:r w:rsidRPr="00FA3266">
        <w:t>регуляторної</w:t>
      </w:r>
      <w:proofErr w:type="spellEnd"/>
      <w:r w:rsidRPr="00FA3266">
        <w:t xml:space="preserve"> </w:t>
      </w:r>
      <w:proofErr w:type="spellStart"/>
      <w:r w:rsidRPr="00FA3266">
        <w:t>політики</w:t>
      </w:r>
      <w:proofErr w:type="spellEnd"/>
      <w:r w:rsidRPr="00FA3266">
        <w:t xml:space="preserve"> у </w:t>
      </w:r>
      <w:proofErr w:type="spellStart"/>
      <w:r w:rsidRPr="00FA3266">
        <w:t>сфері</w:t>
      </w:r>
      <w:proofErr w:type="spellEnd"/>
      <w:r w:rsidRPr="00FA3266">
        <w:t xml:space="preserve"> </w:t>
      </w:r>
      <w:proofErr w:type="spellStart"/>
      <w:r w:rsidRPr="00FA3266">
        <w:t>господарської</w:t>
      </w:r>
      <w:proofErr w:type="spellEnd"/>
      <w:r w:rsidRPr="00FA3266">
        <w:t xml:space="preserve"> </w:t>
      </w:r>
      <w:proofErr w:type="spellStart"/>
      <w:r w:rsidRPr="00FA3266">
        <w:t>діяльності</w:t>
      </w:r>
      <w:proofErr w:type="spellEnd"/>
      <w:r w:rsidRPr="00FA3266">
        <w:t xml:space="preserve">». З метою </w:t>
      </w:r>
      <w:proofErr w:type="spellStart"/>
      <w:r w:rsidRPr="00FA3266">
        <w:t>обговорення</w:t>
      </w:r>
      <w:proofErr w:type="spellEnd"/>
      <w:r w:rsidRPr="00FA3266">
        <w:t xml:space="preserve">, </w:t>
      </w:r>
      <w:proofErr w:type="spellStart"/>
      <w:r w:rsidRPr="00FA3266">
        <w:t>отримання</w:t>
      </w:r>
      <w:proofErr w:type="spellEnd"/>
      <w:r w:rsidRPr="00FA3266">
        <w:t xml:space="preserve"> </w:t>
      </w:r>
      <w:proofErr w:type="spellStart"/>
      <w:r w:rsidRPr="00FA3266">
        <w:t>пропозицій</w:t>
      </w:r>
      <w:proofErr w:type="spellEnd"/>
      <w:r w:rsidRPr="00FA3266">
        <w:t xml:space="preserve"> та </w:t>
      </w:r>
      <w:proofErr w:type="spellStart"/>
      <w:r w:rsidRPr="00FA3266">
        <w:t>зауважень</w:t>
      </w:r>
      <w:proofErr w:type="spellEnd"/>
      <w:r w:rsidRPr="00FA3266">
        <w:t xml:space="preserve"> проект </w:t>
      </w:r>
      <w:proofErr w:type="spellStart"/>
      <w:r w:rsidRPr="00FA3266">
        <w:t>цього</w:t>
      </w:r>
      <w:proofErr w:type="spellEnd"/>
      <w:r w:rsidRPr="00FA3266">
        <w:t xml:space="preserve"> </w:t>
      </w:r>
      <w:proofErr w:type="spellStart"/>
      <w:r w:rsidRPr="00FA3266">
        <w:t>розпорядження</w:t>
      </w:r>
      <w:proofErr w:type="spellEnd"/>
      <w:r w:rsidRPr="00FA3266">
        <w:t xml:space="preserve"> разом з </w:t>
      </w:r>
      <w:proofErr w:type="spellStart"/>
      <w:r w:rsidRPr="00FA3266">
        <w:t>аналізом</w:t>
      </w:r>
      <w:proofErr w:type="spellEnd"/>
      <w:r w:rsidRPr="00FA3266">
        <w:t xml:space="preserve"> регуляторного </w:t>
      </w:r>
      <w:proofErr w:type="spellStart"/>
      <w:proofErr w:type="gramStart"/>
      <w:r w:rsidRPr="00FA3266">
        <w:t>впливу</w:t>
      </w:r>
      <w:proofErr w:type="spellEnd"/>
      <w:r w:rsidRPr="00FA3266">
        <w:t xml:space="preserve">  </w:t>
      </w:r>
      <w:proofErr w:type="spellStart"/>
      <w:r w:rsidRPr="00FA3266">
        <w:t>оприлюднен</w:t>
      </w:r>
      <w:proofErr w:type="spellEnd"/>
      <w:r w:rsidRPr="00FA3266">
        <w:rPr>
          <w:lang w:val="uk-UA"/>
        </w:rPr>
        <w:t>о</w:t>
      </w:r>
      <w:proofErr w:type="gramEnd"/>
      <w:r w:rsidRPr="00FA3266">
        <w:t xml:space="preserve"> на </w:t>
      </w:r>
      <w:proofErr w:type="spellStart"/>
      <w:r w:rsidRPr="00FA3266">
        <w:t>офіційному</w:t>
      </w:r>
      <w:proofErr w:type="spellEnd"/>
      <w:r w:rsidRPr="00FA3266">
        <w:t xml:space="preserve"> веб-</w:t>
      </w:r>
      <w:proofErr w:type="spellStart"/>
      <w:r w:rsidRPr="00FA3266">
        <w:t>сайті</w:t>
      </w:r>
      <w:proofErr w:type="spellEnd"/>
      <w:r w:rsidRPr="00FA3266">
        <w:t xml:space="preserve"> </w:t>
      </w:r>
      <w:proofErr w:type="spellStart"/>
      <w:r w:rsidRPr="00FA3266">
        <w:t>Козятинської</w:t>
      </w:r>
      <w:proofErr w:type="spellEnd"/>
      <w:r w:rsidRPr="00FA3266">
        <w:t xml:space="preserve"> </w:t>
      </w:r>
      <w:proofErr w:type="spellStart"/>
      <w:r w:rsidRPr="00FA3266">
        <w:t>міської</w:t>
      </w:r>
      <w:proofErr w:type="spellEnd"/>
      <w:r w:rsidRPr="00FA3266">
        <w:t xml:space="preserve"> ради за </w:t>
      </w:r>
      <w:proofErr w:type="spellStart"/>
      <w:r w:rsidRPr="00FA3266">
        <w:t>посиланням</w:t>
      </w:r>
      <w:proofErr w:type="spellEnd"/>
      <w:r w:rsidRPr="00FA3266">
        <w:t xml:space="preserve"> Прозора громада/</w:t>
      </w:r>
      <w:proofErr w:type="spellStart"/>
      <w:r w:rsidRPr="00FA3266">
        <w:t>Регуляторні</w:t>
      </w:r>
      <w:proofErr w:type="spellEnd"/>
      <w:r w:rsidRPr="00FA3266">
        <w:t xml:space="preserve"> </w:t>
      </w:r>
      <w:proofErr w:type="spellStart"/>
      <w:r w:rsidRPr="00FA3266">
        <w:t>акти</w:t>
      </w:r>
      <w:proofErr w:type="spellEnd"/>
      <w:r w:rsidRPr="00645005">
        <w:rPr>
          <w:sz w:val="26"/>
          <w:szCs w:val="26"/>
        </w:rPr>
        <w:t>.</w:t>
      </w:r>
    </w:p>
    <w:p w14:paraId="0FFBBFE9" w14:textId="77777777" w:rsidR="00FA3266" w:rsidRDefault="00FA3266" w:rsidP="00D751F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</w:p>
    <w:p w14:paraId="63B08B7E" w14:textId="77777777" w:rsidR="00FA3266" w:rsidRPr="00645005" w:rsidRDefault="00FA3266" w:rsidP="00D751F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</w:p>
    <w:p w14:paraId="6E8E2DAD" w14:textId="5771B70C" w:rsidR="00215EF2" w:rsidRPr="00FA3266" w:rsidRDefault="005D5DCF" w:rsidP="00C31BAA">
      <w:pPr>
        <w:spacing w:after="0" w:line="276" w:lineRule="auto"/>
        <w:ind w:left="337" w:hangingChars="129" w:hanging="33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Начальник</w:t>
      </w:r>
      <w:r w:rsid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управління житлово-</w:t>
      </w:r>
      <w:r w:rsidR="00215EF2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</w:t>
      </w:r>
    </w:p>
    <w:p w14:paraId="5864AA9F" w14:textId="44AAB362" w:rsidR="00FA3266" w:rsidRPr="00FA3266" w:rsidRDefault="00215EF2" w:rsidP="00FA3266">
      <w:pPr>
        <w:spacing w:after="0" w:line="276" w:lineRule="auto"/>
        <w:ind w:left="337" w:hangingChars="129" w:hanging="33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комунального господарства</w:t>
      </w:r>
      <w:r w:rsidR="00F42E5F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</w:t>
      </w:r>
      <w:r w:rsidR="005D5DCF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</w:t>
      </w:r>
      <w:r w:rsidR="004F3152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</w:t>
      </w:r>
      <w:r w:rsidR="005D5DCF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</w:t>
      </w:r>
      <w:r w:rsidR="00FA3266" w:rsidRPr="00FA326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Іван ВОВКОДАВ</w:t>
      </w:r>
    </w:p>
    <w:p w14:paraId="7B3C8FBF" w14:textId="77777777" w:rsidR="00FA3266" w:rsidRDefault="00FA3266" w:rsidP="00FA3266">
      <w:pPr>
        <w:spacing w:after="0" w:line="276" w:lineRule="auto"/>
        <w:ind w:left="311" w:hangingChars="129" w:hanging="31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0F2FEB" w14:textId="28F28748" w:rsidR="00525528" w:rsidRDefault="00525528" w:rsidP="00FA3266">
      <w:pPr>
        <w:spacing w:after="0" w:line="276" w:lineRule="auto"/>
        <w:ind w:left="258" w:hangingChars="129" w:hanging="258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F3152">
        <w:rPr>
          <w:rFonts w:ascii="Times New Roman" w:hAnsi="Times New Roman" w:cs="Times New Roman"/>
          <w:i/>
          <w:sz w:val="20"/>
          <w:szCs w:val="20"/>
          <w:lang w:val="uk-UA"/>
        </w:rPr>
        <w:t>Олена Шацька</w:t>
      </w:r>
    </w:p>
    <w:p w14:paraId="1A3D79C3" w14:textId="4A188F5F" w:rsidR="0090692D" w:rsidRPr="004F3152" w:rsidRDefault="00FA3266" w:rsidP="00FA3266">
      <w:pPr>
        <w:spacing w:after="0" w:line="276" w:lineRule="auto"/>
        <w:ind w:left="258" w:hangingChars="129" w:hanging="2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2-03-53</w:t>
      </w:r>
    </w:p>
    <w:sectPr w:rsidR="0090692D" w:rsidRPr="004F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ADEBA" w14:textId="77777777" w:rsidR="006724AF" w:rsidRDefault="006724AF" w:rsidP="00F42E5F">
      <w:pPr>
        <w:spacing w:after="0" w:line="240" w:lineRule="auto"/>
      </w:pPr>
      <w:r>
        <w:separator/>
      </w:r>
    </w:p>
  </w:endnote>
  <w:endnote w:type="continuationSeparator" w:id="0">
    <w:p w14:paraId="6F532055" w14:textId="77777777" w:rsidR="006724AF" w:rsidRDefault="006724AF" w:rsidP="00F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8B0D5" w14:textId="77777777" w:rsidR="006724AF" w:rsidRDefault="006724AF" w:rsidP="00F42E5F">
      <w:pPr>
        <w:spacing w:after="0" w:line="240" w:lineRule="auto"/>
      </w:pPr>
      <w:r>
        <w:separator/>
      </w:r>
    </w:p>
  </w:footnote>
  <w:footnote w:type="continuationSeparator" w:id="0">
    <w:p w14:paraId="47FAE448" w14:textId="77777777" w:rsidR="006724AF" w:rsidRDefault="006724AF" w:rsidP="00F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AFF1BA9"/>
    <w:multiLevelType w:val="hybridMultilevel"/>
    <w:tmpl w:val="70DE6C5A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A2038"/>
    <w:multiLevelType w:val="hybridMultilevel"/>
    <w:tmpl w:val="A68CDAA2"/>
    <w:lvl w:ilvl="0" w:tplc="064A9D0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D4D6A"/>
    <w:multiLevelType w:val="hybridMultilevel"/>
    <w:tmpl w:val="20886C8E"/>
    <w:lvl w:ilvl="0" w:tplc="73283038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27277"/>
    <w:multiLevelType w:val="multilevel"/>
    <w:tmpl w:val="05F27C9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489D7C71"/>
    <w:multiLevelType w:val="hybridMultilevel"/>
    <w:tmpl w:val="3E8253C4"/>
    <w:lvl w:ilvl="0" w:tplc="172A11E8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6" w15:restartNumberingAfterBreak="0">
    <w:nsid w:val="56CC1636"/>
    <w:multiLevelType w:val="hybridMultilevel"/>
    <w:tmpl w:val="8676DAA4"/>
    <w:lvl w:ilvl="0" w:tplc="E2CC3C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5F475FA0"/>
    <w:multiLevelType w:val="hybridMultilevel"/>
    <w:tmpl w:val="A2B6A3C8"/>
    <w:lvl w:ilvl="0" w:tplc="50C89F0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2213"/>
    <w:multiLevelType w:val="hybridMultilevel"/>
    <w:tmpl w:val="B254C516"/>
    <w:lvl w:ilvl="0" w:tplc="D6E0F01C">
      <w:start w:val="3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C800622"/>
    <w:multiLevelType w:val="hybridMultilevel"/>
    <w:tmpl w:val="6E4E41A6"/>
    <w:lvl w:ilvl="0" w:tplc="EFB80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4130">
    <w:abstractNumId w:val="5"/>
  </w:num>
  <w:num w:numId="2" w16cid:durableId="51542641">
    <w:abstractNumId w:val="9"/>
  </w:num>
  <w:num w:numId="3" w16cid:durableId="833031542">
    <w:abstractNumId w:val="8"/>
  </w:num>
  <w:num w:numId="4" w16cid:durableId="457724043">
    <w:abstractNumId w:val="6"/>
  </w:num>
  <w:num w:numId="5" w16cid:durableId="151306149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02978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2553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7669710">
    <w:abstractNumId w:val="7"/>
  </w:num>
  <w:num w:numId="9" w16cid:durableId="1981030372">
    <w:abstractNumId w:val="4"/>
  </w:num>
  <w:num w:numId="10" w16cid:durableId="12100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5F2"/>
    <w:rsid w:val="0001522F"/>
    <w:rsid w:val="00054180"/>
    <w:rsid w:val="0006396E"/>
    <w:rsid w:val="000723ED"/>
    <w:rsid w:val="00075E99"/>
    <w:rsid w:val="000B3194"/>
    <w:rsid w:val="000B7EFD"/>
    <w:rsid w:val="00152FB9"/>
    <w:rsid w:val="001D0180"/>
    <w:rsid w:val="0021368C"/>
    <w:rsid w:val="00215EF2"/>
    <w:rsid w:val="00261D50"/>
    <w:rsid w:val="002F166F"/>
    <w:rsid w:val="00310B21"/>
    <w:rsid w:val="00413884"/>
    <w:rsid w:val="00475966"/>
    <w:rsid w:val="004A713D"/>
    <w:rsid w:val="004F3152"/>
    <w:rsid w:val="00503831"/>
    <w:rsid w:val="00525528"/>
    <w:rsid w:val="00537239"/>
    <w:rsid w:val="0054438F"/>
    <w:rsid w:val="005B39C6"/>
    <w:rsid w:val="005D5DCF"/>
    <w:rsid w:val="00627EB7"/>
    <w:rsid w:val="006724AF"/>
    <w:rsid w:val="006C65F2"/>
    <w:rsid w:val="006D5611"/>
    <w:rsid w:val="006F03E0"/>
    <w:rsid w:val="0073507D"/>
    <w:rsid w:val="007A78A9"/>
    <w:rsid w:val="007B5629"/>
    <w:rsid w:val="0090692D"/>
    <w:rsid w:val="00987DFB"/>
    <w:rsid w:val="009F3E26"/>
    <w:rsid w:val="00AB76C6"/>
    <w:rsid w:val="00B15C6A"/>
    <w:rsid w:val="00B31F20"/>
    <w:rsid w:val="00B73F42"/>
    <w:rsid w:val="00B83E05"/>
    <w:rsid w:val="00B919F9"/>
    <w:rsid w:val="00BB20B6"/>
    <w:rsid w:val="00BD21C2"/>
    <w:rsid w:val="00BF433D"/>
    <w:rsid w:val="00C31BAA"/>
    <w:rsid w:val="00C50129"/>
    <w:rsid w:val="00CA32A1"/>
    <w:rsid w:val="00D31FE7"/>
    <w:rsid w:val="00D41E3C"/>
    <w:rsid w:val="00D723B0"/>
    <w:rsid w:val="00D751F5"/>
    <w:rsid w:val="00DB662C"/>
    <w:rsid w:val="00DD6ED2"/>
    <w:rsid w:val="00E12AF8"/>
    <w:rsid w:val="00E246DE"/>
    <w:rsid w:val="00EA583E"/>
    <w:rsid w:val="00EA653A"/>
    <w:rsid w:val="00EE7076"/>
    <w:rsid w:val="00EF6B75"/>
    <w:rsid w:val="00F42E5F"/>
    <w:rsid w:val="00FA3266"/>
    <w:rsid w:val="00FB2BFE"/>
    <w:rsid w:val="00FC1DA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70FA"/>
  <w15:docId w15:val="{A212E1F9-7559-40F9-9540-4A6FDD28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D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D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D6E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F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B83E0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3E0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rsid w:val="00EA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keditorp">
    <w:name w:val="ck_editor_p"/>
    <w:basedOn w:val="a"/>
    <w:rsid w:val="00EA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13884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D31FE7"/>
    <w:rPr>
      <w:b/>
      <w:bCs/>
    </w:rPr>
  </w:style>
  <w:style w:type="paragraph" w:customStyle="1" w:styleId="a00">
    <w:name w:val="a0"/>
    <w:basedOn w:val="a"/>
    <w:rsid w:val="00D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E5F"/>
  </w:style>
  <w:style w:type="paragraph" w:styleId="ab">
    <w:name w:val="footer"/>
    <w:basedOn w:val="a"/>
    <w:link w:val="ac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E5F"/>
  </w:style>
  <w:style w:type="paragraph" w:styleId="ad">
    <w:name w:val="List Paragraph"/>
    <w:basedOn w:val="a"/>
    <w:uiPriority w:val="34"/>
    <w:qFormat/>
    <w:rsid w:val="00B15C6A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ae">
    <w:name w:val="Основний текст_"/>
    <w:basedOn w:val="a0"/>
    <w:link w:val="af"/>
    <w:uiPriority w:val="99"/>
    <w:locked/>
    <w:rsid w:val="006D5611"/>
    <w:rPr>
      <w:rFonts w:ascii="Times New Roman" w:hAnsi="Times New Roman" w:cs="Times New Roman"/>
      <w:color w:val="544D4C"/>
      <w:sz w:val="26"/>
      <w:szCs w:val="26"/>
    </w:rPr>
  </w:style>
  <w:style w:type="paragraph" w:customStyle="1" w:styleId="af">
    <w:name w:val="Основний текст"/>
    <w:basedOn w:val="a"/>
    <w:link w:val="ae"/>
    <w:uiPriority w:val="99"/>
    <w:rsid w:val="006D5611"/>
    <w:pPr>
      <w:widowControl w:val="0"/>
      <w:spacing w:after="0"/>
    </w:pPr>
    <w:rPr>
      <w:rFonts w:ascii="Times New Roman" w:hAnsi="Times New Roman" w:cs="Times New Roman"/>
      <w:color w:val="544D4C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A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3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2B0B-7105-465C-88FA-06E1F926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2023-06-12T12:41:00Z</cp:lastPrinted>
  <dcterms:created xsi:type="dcterms:W3CDTF">2022-07-01T03:05:00Z</dcterms:created>
  <dcterms:modified xsi:type="dcterms:W3CDTF">2024-11-18T10:04:00Z</dcterms:modified>
</cp:coreProperties>
</file>