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B3FC2" w14:textId="77777777" w:rsidR="00B13D02" w:rsidRPr="003447B8" w:rsidRDefault="00B13D02" w:rsidP="00B13D02">
      <w:pPr>
        <w:jc w:val="right"/>
        <w:rPr>
          <w:rFonts w:ascii="Arial" w:hAnsi="Arial"/>
          <w:sz w:val="22"/>
          <w:szCs w:val="22"/>
        </w:rPr>
      </w:pPr>
      <w:r>
        <w:rPr>
          <w:noProof/>
        </w:rPr>
        <w:drawing>
          <wp:anchor distT="0" distB="0" distL="114300" distR="114300" simplePos="0" relativeHeight="251659264" behindDoc="0" locked="0" layoutInCell="1" allowOverlap="1" wp14:anchorId="37B522F3" wp14:editId="3B0A9A25">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63C9B1B8" w14:textId="77777777" w:rsidR="00B13D02" w:rsidRDefault="00B13D02" w:rsidP="00B13D02">
      <w:pPr>
        <w:pStyle w:val="11"/>
      </w:pPr>
      <w:r>
        <w:t xml:space="preserve">КОЗЯТИНСЬКА МІСЬКА РАДА ВІННИЦЬКОЇ ОБЛАСТІ </w:t>
      </w:r>
    </w:p>
    <w:p w14:paraId="4BB3BB2E" w14:textId="77777777" w:rsidR="00B13D02" w:rsidRDefault="00B13D02" w:rsidP="00B13D02">
      <w:pPr>
        <w:pStyle w:val="a3"/>
        <w:spacing w:before="10"/>
        <w:rPr>
          <w:b/>
          <w:sz w:val="27"/>
        </w:rPr>
      </w:pPr>
    </w:p>
    <w:p w14:paraId="4920BDA9" w14:textId="77777777" w:rsidR="00B13D02" w:rsidRPr="004460BA" w:rsidRDefault="00B13D02" w:rsidP="00B13D02">
      <w:pPr>
        <w:ind w:left="391" w:right="613"/>
        <w:jc w:val="center"/>
        <w:rPr>
          <w:b/>
          <w:sz w:val="28"/>
        </w:rPr>
      </w:pPr>
      <w:r>
        <w:rPr>
          <w:b/>
          <w:sz w:val="28"/>
        </w:rPr>
        <w:t>Р І Ш Е Н Н Я</w:t>
      </w:r>
    </w:p>
    <w:p w14:paraId="0818D018" w14:textId="77777777" w:rsidR="00B13D02" w:rsidRDefault="00B13D02" w:rsidP="00B13D02">
      <w:pPr>
        <w:tabs>
          <w:tab w:val="left" w:pos="2611"/>
          <w:tab w:val="left" w:pos="4363"/>
        </w:tabs>
        <w:spacing w:before="1"/>
        <w:ind w:left="411"/>
        <w:rPr>
          <w:sz w:val="28"/>
        </w:rPr>
      </w:pPr>
    </w:p>
    <w:p w14:paraId="3AF3D813" w14:textId="025E39C3" w:rsidR="00B13D02" w:rsidRDefault="00DF2232" w:rsidP="00B13D02">
      <w:pPr>
        <w:tabs>
          <w:tab w:val="left" w:pos="2611"/>
          <w:tab w:val="left" w:pos="4363"/>
        </w:tabs>
        <w:spacing w:before="1"/>
        <w:rPr>
          <w:bCs/>
          <w:sz w:val="28"/>
          <w:szCs w:val="28"/>
        </w:rPr>
      </w:pPr>
      <w:r>
        <w:rPr>
          <w:sz w:val="28"/>
          <w:u w:val="single"/>
        </w:rPr>
        <w:t xml:space="preserve">                     </w:t>
      </w:r>
      <w:r w:rsidR="00B13D02">
        <w:rPr>
          <w:sz w:val="28"/>
          <w:u w:val="single"/>
        </w:rPr>
        <w:t xml:space="preserve">  </w:t>
      </w:r>
      <w:r w:rsidR="00B13D02">
        <w:rPr>
          <w:sz w:val="28"/>
        </w:rPr>
        <w:t xml:space="preserve">№ </w:t>
      </w:r>
      <w:r w:rsidR="00B13D02">
        <w:rPr>
          <w:sz w:val="28"/>
          <w:u w:val="single"/>
        </w:rPr>
        <w:t xml:space="preserve"> </w:t>
      </w:r>
      <w:r>
        <w:rPr>
          <w:sz w:val="28"/>
          <w:u w:val="single"/>
        </w:rPr>
        <w:t xml:space="preserve">            </w:t>
      </w:r>
      <w:r w:rsidR="00B13D02" w:rsidRPr="008B78A1">
        <w:rPr>
          <w:sz w:val="28"/>
        </w:rPr>
        <w:tab/>
      </w:r>
      <w:r w:rsidR="00B13D02">
        <w:rPr>
          <w:sz w:val="28"/>
        </w:rPr>
        <w:t xml:space="preserve">                                 </w:t>
      </w:r>
      <w:r>
        <w:rPr>
          <w:sz w:val="28"/>
        </w:rPr>
        <w:t>___</w:t>
      </w:r>
      <w:r w:rsidR="00B13D02">
        <w:rPr>
          <w:sz w:val="28"/>
        </w:rPr>
        <w:t xml:space="preserve"> </w:t>
      </w:r>
      <w:r w:rsidR="00B13D02" w:rsidRPr="008B78A1">
        <w:rPr>
          <w:bCs/>
          <w:sz w:val="28"/>
          <w:szCs w:val="28"/>
        </w:rPr>
        <w:t>сесія</w:t>
      </w:r>
      <w:r w:rsidR="00B13D02" w:rsidRPr="002378B1">
        <w:rPr>
          <w:bCs/>
          <w:sz w:val="28"/>
          <w:szCs w:val="28"/>
          <w:u w:val="single"/>
        </w:rPr>
        <w:t xml:space="preserve"> 8</w:t>
      </w:r>
      <w:r w:rsidR="00B13D02" w:rsidRPr="008B78A1">
        <w:rPr>
          <w:bCs/>
          <w:sz w:val="28"/>
          <w:szCs w:val="28"/>
        </w:rPr>
        <w:t xml:space="preserve"> скликання</w:t>
      </w:r>
    </w:p>
    <w:p w14:paraId="355012AB" w14:textId="77777777" w:rsidR="00F2654A" w:rsidRPr="00F2654A" w:rsidRDefault="00F2654A" w:rsidP="00F2654A">
      <w:pPr>
        <w:rPr>
          <w:sz w:val="16"/>
          <w:szCs w:val="16"/>
        </w:rPr>
      </w:pPr>
    </w:p>
    <w:p w14:paraId="1AF5F1DA" w14:textId="77777777" w:rsidR="00955A7F" w:rsidRDefault="00955A7F" w:rsidP="00955A7F">
      <w:pPr>
        <w:pStyle w:val="a7"/>
        <w:rPr>
          <w:b/>
          <w:bCs/>
          <w:sz w:val="28"/>
          <w:szCs w:val="28"/>
          <w:lang w:val="uk-UA"/>
        </w:rPr>
      </w:pPr>
      <w:r>
        <w:rPr>
          <w:b/>
          <w:bCs/>
          <w:sz w:val="28"/>
          <w:szCs w:val="28"/>
        </w:rPr>
        <w:t xml:space="preserve">Про </w:t>
      </w:r>
      <w:r>
        <w:rPr>
          <w:b/>
          <w:bCs/>
          <w:sz w:val="28"/>
          <w:szCs w:val="28"/>
          <w:lang w:val="uk-UA"/>
        </w:rPr>
        <w:t xml:space="preserve">затвердження технічної документації </w:t>
      </w:r>
    </w:p>
    <w:p w14:paraId="684BE9DF" w14:textId="77777777" w:rsidR="00955A7F" w:rsidRDefault="00955A7F" w:rsidP="00955A7F">
      <w:pPr>
        <w:pStyle w:val="a7"/>
        <w:rPr>
          <w:b/>
          <w:bCs/>
          <w:sz w:val="28"/>
          <w:szCs w:val="28"/>
          <w:lang w:val="uk-UA"/>
        </w:rPr>
      </w:pPr>
      <w:r>
        <w:rPr>
          <w:b/>
          <w:bCs/>
          <w:sz w:val="28"/>
          <w:szCs w:val="28"/>
          <w:lang w:val="uk-UA"/>
        </w:rPr>
        <w:t xml:space="preserve">із землеустрою щодо інвентаризації земельної  ділянки </w:t>
      </w:r>
    </w:p>
    <w:p w14:paraId="4357FA43" w14:textId="77777777" w:rsidR="00955A7F" w:rsidRDefault="00955A7F" w:rsidP="00955A7F">
      <w:pPr>
        <w:ind w:left="-567"/>
        <w:rPr>
          <w:sz w:val="16"/>
          <w:szCs w:val="16"/>
        </w:rPr>
      </w:pPr>
    </w:p>
    <w:p w14:paraId="2128A58C" w14:textId="77777777" w:rsidR="00955A7F" w:rsidRDefault="00955A7F" w:rsidP="00955A7F">
      <w:pPr>
        <w:jc w:val="both"/>
        <w:rPr>
          <w:sz w:val="28"/>
          <w:szCs w:val="28"/>
        </w:rPr>
      </w:pPr>
      <w:r>
        <w:rPr>
          <w:sz w:val="28"/>
          <w:szCs w:val="28"/>
        </w:rPr>
        <w:t xml:space="preserve">              Розглянувши технічну документацію із землеустрою щодо інвентаризації земельної ділянки комунальної власності, витяг з Державного земельного кадастру про земельну ділянку, враховуючи рекомендації постійної комісії з питань регулювання земельних відносин, будівництва, комунальної власності, приватизації, керуючись ст. 26 Закону України «Про місцеве самоврядування в Україні», ст. ст. 12,122,186 Земельного кодексу України, міська рада</w:t>
      </w:r>
    </w:p>
    <w:p w14:paraId="2F63B118" w14:textId="77777777" w:rsidR="00955A7F" w:rsidRDefault="00955A7F" w:rsidP="00955A7F">
      <w:pPr>
        <w:tabs>
          <w:tab w:val="left" w:pos="9595"/>
        </w:tabs>
        <w:jc w:val="both"/>
        <w:rPr>
          <w:sz w:val="16"/>
          <w:szCs w:val="16"/>
        </w:rPr>
      </w:pPr>
    </w:p>
    <w:p w14:paraId="1E8DB944" w14:textId="77777777" w:rsidR="00955A7F" w:rsidRDefault="00955A7F" w:rsidP="00955A7F">
      <w:pPr>
        <w:jc w:val="center"/>
        <w:rPr>
          <w:b/>
          <w:bCs/>
          <w:sz w:val="28"/>
          <w:szCs w:val="28"/>
        </w:rPr>
      </w:pPr>
      <w:r>
        <w:rPr>
          <w:b/>
          <w:bCs/>
          <w:sz w:val="28"/>
          <w:szCs w:val="28"/>
        </w:rPr>
        <w:t>В И Р І Ш И Л А:</w:t>
      </w:r>
    </w:p>
    <w:p w14:paraId="3E092D7C" w14:textId="77777777" w:rsidR="00955A7F" w:rsidRDefault="00955A7F" w:rsidP="00955A7F">
      <w:pPr>
        <w:jc w:val="center"/>
        <w:rPr>
          <w:sz w:val="28"/>
          <w:szCs w:val="28"/>
        </w:rPr>
      </w:pPr>
    </w:p>
    <w:p w14:paraId="0122C857" w14:textId="5707D16D" w:rsidR="00955A7F" w:rsidRDefault="00955A7F" w:rsidP="00955A7F">
      <w:pPr>
        <w:pStyle w:val="a9"/>
        <w:numPr>
          <w:ilvl w:val="0"/>
          <w:numId w:val="8"/>
        </w:numPr>
        <w:ind w:right="43"/>
        <w:contextualSpacing/>
        <w:jc w:val="both"/>
        <w:rPr>
          <w:sz w:val="28"/>
          <w:szCs w:val="28"/>
        </w:rPr>
      </w:pPr>
      <w:r>
        <w:rPr>
          <w:sz w:val="28"/>
          <w:szCs w:val="28"/>
        </w:rPr>
        <w:t>Затвердити технічну документацію із землеустрою щодо інвентаризації земельної ділянки комунальної власності</w:t>
      </w:r>
      <w:r w:rsidR="00CC65FE">
        <w:rPr>
          <w:sz w:val="28"/>
          <w:szCs w:val="28"/>
        </w:rPr>
        <w:t>, категорія земель – Землі рекреаційного призначення, цільове призначення – 07.02 Для будівництва та обслуговування об’єктів фізичної культури і с</w:t>
      </w:r>
      <w:r w:rsidR="00F47076">
        <w:rPr>
          <w:sz w:val="28"/>
          <w:szCs w:val="28"/>
        </w:rPr>
        <w:t>п</w:t>
      </w:r>
      <w:r w:rsidR="00CC65FE">
        <w:rPr>
          <w:sz w:val="28"/>
          <w:szCs w:val="28"/>
        </w:rPr>
        <w:t>орту</w:t>
      </w:r>
      <w:r w:rsidR="00F47076">
        <w:rPr>
          <w:sz w:val="28"/>
          <w:szCs w:val="28"/>
        </w:rPr>
        <w:t>,</w:t>
      </w:r>
      <w:r>
        <w:rPr>
          <w:sz w:val="28"/>
          <w:szCs w:val="28"/>
        </w:rPr>
        <w:t xml:space="preserve"> площею </w:t>
      </w:r>
      <w:r w:rsidR="00CC65FE">
        <w:rPr>
          <w:sz w:val="28"/>
          <w:szCs w:val="28"/>
        </w:rPr>
        <w:t>0,3153</w:t>
      </w:r>
      <w:r>
        <w:rPr>
          <w:sz w:val="28"/>
          <w:szCs w:val="28"/>
        </w:rPr>
        <w:t xml:space="preserve"> га, кадастровий номер 0521484800:05:002:0364, яка розташована </w:t>
      </w:r>
      <w:r w:rsidR="00CC65FE">
        <w:rPr>
          <w:sz w:val="28"/>
          <w:szCs w:val="28"/>
        </w:rPr>
        <w:t>в м. Козятин, вул. Єдності.</w:t>
      </w:r>
    </w:p>
    <w:p w14:paraId="2E6C605D" w14:textId="77777777" w:rsidR="00955A7F" w:rsidRDefault="00955A7F" w:rsidP="00955A7F">
      <w:pPr>
        <w:ind w:right="43"/>
        <w:contextualSpacing/>
        <w:jc w:val="both"/>
        <w:rPr>
          <w:sz w:val="28"/>
          <w:szCs w:val="28"/>
        </w:rPr>
      </w:pPr>
    </w:p>
    <w:p w14:paraId="0EB99074" w14:textId="77777777" w:rsidR="00955A7F" w:rsidRDefault="00955A7F" w:rsidP="00955A7F">
      <w:pPr>
        <w:pStyle w:val="a3"/>
        <w:widowControl/>
        <w:numPr>
          <w:ilvl w:val="0"/>
          <w:numId w:val="8"/>
        </w:numPr>
        <w:autoSpaceDE/>
        <w:jc w:val="both"/>
        <w:rPr>
          <w:sz w:val="28"/>
          <w:szCs w:val="28"/>
        </w:rPr>
      </w:pPr>
      <w:r>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7FE767C0" w14:textId="77777777" w:rsidR="00955A7F" w:rsidRDefault="00955A7F" w:rsidP="00955A7F">
      <w:pPr>
        <w:pStyle w:val="a9"/>
        <w:rPr>
          <w:sz w:val="28"/>
          <w:szCs w:val="28"/>
        </w:rPr>
      </w:pPr>
    </w:p>
    <w:p w14:paraId="17C254E7" w14:textId="28DF025F" w:rsidR="009F4453" w:rsidRDefault="002C2FC5"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rPr>
        <w:t xml:space="preserve">         Секретар ради                                                         Ірина РЕПАЛО</w:t>
      </w:r>
    </w:p>
    <w:p w14:paraId="49C81ED0" w14:textId="229F10FE" w:rsidR="00591458" w:rsidRDefault="00B13D0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rPr>
          <w:sz w:val="28"/>
          <w:szCs w:val="28"/>
        </w:rPr>
        <w:t xml:space="preserve"> </w:t>
      </w:r>
    </w:p>
    <w:p w14:paraId="510B1569" w14:textId="593836EB" w:rsidR="00377F00" w:rsidRDefault="00881FEF"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399DA741" w14:textId="032CD7B8" w:rsid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70262A2C" w14:textId="73E365E9" w:rsidR="00377F00" w:rsidRDefault="00377F00"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М. Софіюк</w:t>
      </w:r>
    </w:p>
    <w:sectPr w:rsidR="00377F00"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D4CE2"/>
    <w:multiLevelType w:val="hybridMultilevel"/>
    <w:tmpl w:val="3A4E4CF6"/>
    <w:lvl w:ilvl="0" w:tplc="F0442A22">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78DF588E"/>
    <w:multiLevelType w:val="hybridMultilevel"/>
    <w:tmpl w:val="98D49C3C"/>
    <w:lvl w:ilvl="0" w:tplc="77C07978">
      <w:start w:val="1"/>
      <w:numFmt w:val="decimal"/>
      <w:lvlText w:val="%1."/>
      <w:lvlJc w:val="left"/>
      <w:pPr>
        <w:ind w:left="915" w:hanging="615"/>
      </w:pPr>
      <w:rPr>
        <w:rFonts w:eastAsia="Times New Roman" w:cs="Times New Roman"/>
        <w:color w:val="000000"/>
      </w:rPr>
    </w:lvl>
    <w:lvl w:ilvl="1" w:tplc="04190019">
      <w:start w:val="1"/>
      <w:numFmt w:val="lowerLetter"/>
      <w:lvlText w:val="%2."/>
      <w:lvlJc w:val="left"/>
      <w:pPr>
        <w:ind w:left="1380" w:hanging="360"/>
      </w:pPr>
    </w:lvl>
    <w:lvl w:ilvl="2" w:tplc="0419001B">
      <w:start w:val="1"/>
      <w:numFmt w:val="lowerRoman"/>
      <w:lvlText w:val="%3."/>
      <w:lvlJc w:val="right"/>
      <w:pPr>
        <w:ind w:left="2100" w:hanging="180"/>
      </w:pPr>
    </w:lvl>
    <w:lvl w:ilvl="3" w:tplc="0419000F">
      <w:start w:val="1"/>
      <w:numFmt w:val="decimal"/>
      <w:lvlText w:val="%4."/>
      <w:lvlJc w:val="left"/>
      <w:pPr>
        <w:ind w:left="2820" w:hanging="360"/>
      </w:pPr>
    </w:lvl>
    <w:lvl w:ilvl="4" w:tplc="04190019">
      <w:start w:val="1"/>
      <w:numFmt w:val="lowerLetter"/>
      <w:lvlText w:val="%5."/>
      <w:lvlJc w:val="left"/>
      <w:pPr>
        <w:ind w:left="3540" w:hanging="360"/>
      </w:pPr>
    </w:lvl>
    <w:lvl w:ilvl="5" w:tplc="0419001B">
      <w:start w:val="1"/>
      <w:numFmt w:val="lowerRoman"/>
      <w:lvlText w:val="%6."/>
      <w:lvlJc w:val="right"/>
      <w:pPr>
        <w:ind w:left="4260" w:hanging="180"/>
      </w:pPr>
    </w:lvl>
    <w:lvl w:ilvl="6" w:tplc="0419000F">
      <w:start w:val="1"/>
      <w:numFmt w:val="decimal"/>
      <w:lvlText w:val="%7."/>
      <w:lvlJc w:val="left"/>
      <w:pPr>
        <w:ind w:left="4980" w:hanging="360"/>
      </w:pPr>
    </w:lvl>
    <w:lvl w:ilvl="7" w:tplc="04190019">
      <w:start w:val="1"/>
      <w:numFmt w:val="lowerLetter"/>
      <w:lvlText w:val="%8."/>
      <w:lvlJc w:val="left"/>
      <w:pPr>
        <w:ind w:left="5700" w:hanging="360"/>
      </w:pPr>
    </w:lvl>
    <w:lvl w:ilvl="8" w:tplc="0419001B">
      <w:start w:val="1"/>
      <w:numFmt w:val="lowerRoman"/>
      <w:lvlText w:val="%9."/>
      <w:lvlJc w:val="right"/>
      <w:pPr>
        <w:ind w:left="642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53C08"/>
    <w:rsid w:val="00061CED"/>
    <w:rsid w:val="000E023A"/>
    <w:rsid w:val="00134BB1"/>
    <w:rsid w:val="00156187"/>
    <w:rsid w:val="00187057"/>
    <w:rsid w:val="001C2325"/>
    <w:rsid w:val="001F49A4"/>
    <w:rsid w:val="00212822"/>
    <w:rsid w:val="00226116"/>
    <w:rsid w:val="002C2FC5"/>
    <w:rsid w:val="00331A01"/>
    <w:rsid w:val="00336A00"/>
    <w:rsid w:val="00357851"/>
    <w:rsid w:val="003625A1"/>
    <w:rsid w:val="00377F00"/>
    <w:rsid w:val="003E00B0"/>
    <w:rsid w:val="003F1F6E"/>
    <w:rsid w:val="00520F7B"/>
    <w:rsid w:val="00583099"/>
    <w:rsid w:val="00591458"/>
    <w:rsid w:val="00616351"/>
    <w:rsid w:val="006A018E"/>
    <w:rsid w:val="006A5B9A"/>
    <w:rsid w:val="006C4686"/>
    <w:rsid w:val="007505F2"/>
    <w:rsid w:val="0083138E"/>
    <w:rsid w:val="00841953"/>
    <w:rsid w:val="0086239F"/>
    <w:rsid w:val="00881FEF"/>
    <w:rsid w:val="00900ADD"/>
    <w:rsid w:val="0094515F"/>
    <w:rsid w:val="00955A7F"/>
    <w:rsid w:val="009C710E"/>
    <w:rsid w:val="009F4453"/>
    <w:rsid w:val="009F6804"/>
    <w:rsid w:val="00A4699B"/>
    <w:rsid w:val="00A51935"/>
    <w:rsid w:val="00A6487E"/>
    <w:rsid w:val="00A948D8"/>
    <w:rsid w:val="00AC26C5"/>
    <w:rsid w:val="00AC462E"/>
    <w:rsid w:val="00B13D02"/>
    <w:rsid w:val="00B419A5"/>
    <w:rsid w:val="00B4631A"/>
    <w:rsid w:val="00B950D3"/>
    <w:rsid w:val="00C87B63"/>
    <w:rsid w:val="00CA38AE"/>
    <w:rsid w:val="00CB423C"/>
    <w:rsid w:val="00CC65FE"/>
    <w:rsid w:val="00D748AA"/>
    <w:rsid w:val="00DA345F"/>
    <w:rsid w:val="00DC27D1"/>
    <w:rsid w:val="00DE08B5"/>
    <w:rsid w:val="00DE19FA"/>
    <w:rsid w:val="00DF2232"/>
    <w:rsid w:val="00E800F5"/>
    <w:rsid w:val="00F1589A"/>
    <w:rsid w:val="00F2654A"/>
    <w:rsid w:val="00F47076"/>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77"/>
  <w15:docId w15:val="{55380433-1888-405D-8B8F-A7A02BFEC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List Paragraph"/>
    <w:basedOn w:val="a"/>
    <w:uiPriority w:val="34"/>
    <w:qFormat/>
    <w:rsid w:val="00053C08"/>
    <w:pPr>
      <w:ind w:left="708"/>
    </w:pPr>
    <w:rPr>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26801011">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7253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873</Words>
  <Characters>498</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Марина</cp:lastModifiedBy>
  <cp:revision>5</cp:revision>
  <cp:lastPrinted>2025-01-15T13:53:00Z</cp:lastPrinted>
  <dcterms:created xsi:type="dcterms:W3CDTF">2025-01-15T13:46:00Z</dcterms:created>
  <dcterms:modified xsi:type="dcterms:W3CDTF">2025-01-15T13:55:00Z</dcterms:modified>
</cp:coreProperties>
</file>