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5299385D" w14:textId="77777777" w:rsidR="00520ED6" w:rsidRDefault="00520ED6" w:rsidP="00520ED6">
      <w:pPr>
        <w:ind w:right="-1"/>
        <w:rPr>
          <w:b/>
          <w:bCs/>
          <w:sz w:val="28"/>
          <w:szCs w:val="28"/>
        </w:rPr>
      </w:pPr>
      <w:r w:rsidRPr="00117CC7">
        <w:rPr>
          <w:b/>
          <w:bCs/>
          <w:sz w:val="28"/>
          <w:szCs w:val="28"/>
        </w:rPr>
        <w:t xml:space="preserve">Про </w:t>
      </w:r>
      <w:r>
        <w:rPr>
          <w:b/>
          <w:bCs/>
          <w:sz w:val="28"/>
          <w:szCs w:val="28"/>
        </w:rPr>
        <w:t xml:space="preserve">припинення права постійного користування </w:t>
      </w:r>
    </w:p>
    <w:p w14:paraId="2FC7D860" w14:textId="4E69FA71" w:rsidR="00520ED6" w:rsidRPr="00117CC7" w:rsidRDefault="00520ED6" w:rsidP="00520ED6">
      <w:pPr>
        <w:ind w:right="-1"/>
        <w:rPr>
          <w:b/>
          <w:bCs/>
          <w:sz w:val="28"/>
          <w:szCs w:val="28"/>
        </w:rPr>
      </w:pPr>
      <w:r>
        <w:rPr>
          <w:b/>
          <w:bCs/>
          <w:sz w:val="28"/>
          <w:szCs w:val="28"/>
        </w:rPr>
        <w:t>земельною ділянкою</w:t>
      </w:r>
      <w:r>
        <w:rPr>
          <w:b/>
          <w:bCs/>
          <w:sz w:val="28"/>
          <w:szCs w:val="28"/>
        </w:rPr>
        <w:t xml:space="preserve"> </w:t>
      </w:r>
      <w:r w:rsidRPr="00117CC7">
        <w:rPr>
          <w:b/>
          <w:bCs/>
          <w:sz w:val="28"/>
          <w:szCs w:val="28"/>
        </w:rPr>
        <w:t xml:space="preserve">  гр. </w:t>
      </w:r>
      <w:r>
        <w:rPr>
          <w:b/>
          <w:bCs/>
          <w:sz w:val="28"/>
          <w:szCs w:val="28"/>
        </w:rPr>
        <w:t>Шеремет  Л.А.</w:t>
      </w:r>
    </w:p>
    <w:p w14:paraId="20C49B9E" w14:textId="77777777" w:rsidR="00520ED6" w:rsidRPr="00117CC7" w:rsidRDefault="00520ED6" w:rsidP="00520ED6">
      <w:pPr>
        <w:ind w:right="-1"/>
        <w:rPr>
          <w:b/>
          <w:bCs/>
          <w:sz w:val="28"/>
          <w:szCs w:val="28"/>
        </w:rPr>
      </w:pPr>
    </w:p>
    <w:p w14:paraId="3192AD7A" w14:textId="77777777" w:rsidR="00520ED6" w:rsidRPr="00117CC7" w:rsidRDefault="00520ED6" w:rsidP="00520ED6">
      <w:pPr>
        <w:tabs>
          <w:tab w:val="left" w:pos="9595"/>
        </w:tabs>
        <w:ind w:right="-361"/>
        <w:jc w:val="both"/>
        <w:rPr>
          <w:sz w:val="16"/>
          <w:szCs w:val="16"/>
        </w:rPr>
      </w:pPr>
    </w:p>
    <w:p w14:paraId="6315FA2F" w14:textId="6F7381E1" w:rsidR="00520ED6" w:rsidRPr="00117CC7" w:rsidRDefault="00520ED6" w:rsidP="00520ED6">
      <w:pPr>
        <w:tabs>
          <w:tab w:val="left" w:pos="9595"/>
        </w:tabs>
        <w:ind w:right="-143"/>
        <w:jc w:val="both"/>
        <w:rPr>
          <w:sz w:val="28"/>
          <w:szCs w:val="28"/>
        </w:rPr>
      </w:pPr>
      <w:r w:rsidRPr="00117CC7">
        <w:rPr>
          <w:sz w:val="28"/>
          <w:szCs w:val="28"/>
        </w:rPr>
        <w:t xml:space="preserve">           Розглянувши заяву гр. </w:t>
      </w:r>
      <w:r>
        <w:rPr>
          <w:sz w:val="28"/>
          <w:szCs w:val="28"/>
        </w:rPr>
        <w:t>Шеремет Л.А.</w:t>
      </w:r>
      <w:r w:rsidRPr="00117CC7">
        <w:rPr>
          <w:sz w:val="28"/>
          <w:szCs w:val="28"/>
        </w:rPr>
        <w:t xml:space="preserve">, Витяг з Державного </w:t>
      </w:r>
      <w:r>
        <w:rPr>
          <w:sz w:val="28"/>
          <w:szCs w:val="28"/>
        </w:rPr>
        <w:t>земельного кадастру про земельну ділянку з кадастровим номером</w:t>
      </w:r>
      <w:r>
        <w:rPr>
          <w:sz w:val="28"/>
          <w:szCs w:val="28"/>
        </w:rPr>
        <w:t xml:space="preserve"> </w:t>
      </w:r>
      <w:r w:rsidRPr="00520ED6">
        <w:rPr>
          <w:sz w:val="28"/>
          <w:szCs w:val="28"/>
        </w:rPr>
        <w:t>0510500000:00:041:0145</w:t>
      </w:r>
      <w:r w:rsidRPr="00117CC7">
        <w:rPr>
          <w:sz w:val="28"/>
          <w:szCs w:val="28"/>
        </w:rPr>
        <w:t>,</w:t>
      </w:r>
      <w:r>
        <w:rPr>
          <w:sz w:val="28"/>
          <w:szCs w:val="28"/>
        </w:rPr>
        <w:t xml:space="preserve"> Державний акт на право постійного користування землею № 24 від </w:t>
      </w:r>
      <w:r>
        <w:rPr>
          <w:sz w:val="28"/>
          <w:szCs w:val="28"/>
        </w:rPr>
        <w:t xml:space="preserve">06.06.2000 </w:t>
      </w:r>
      <w:r>
        <w:rPr>
          <w:sz w:val="28"/>
          <w:szCs w:val="28"/>
        </w:rPr>
        <w:t xml:space="preserve">року, враховуючи </w:t>
      </w:r>
      <w:r w:rsidRPr="00117CC7">
        <w:rPr>
          <w:sz w:val="28"/>
          <w:szCs w:val="28"/>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w:t>
      </w:r>
      <w:r>
        <w:rPr>
          <w:sz w:val="28"/>
          <w:szCs w:val="28"/>
        </w:rPr>
        <w:t>141</w:t>
      </w:r>
      <w:r w:rsidR="00481D56">
        <w:rPr>
          <w:sz w:val="28"/>
          <w:szCs w:val="28"/>
        </w:rPr>
        <w:t>,142</w:t>
      </w:r>
      <w:r w:rsidRPr="00117CC7">
        <w:rPr>
          <w:sz w:val="28"/>
          <w:szCs w:val="28"/>
        </w:rPr>
        <w:t xml:space="preserve"> Земельного кодексу України, міська рада</w:t>
      </w:r>
    </w:p>
    <w:p w14:paraId="5D2BC73F" w14:textId="77777777" w:rsidR="00520ED6" w:rsidRPr="00117CC7" w:rsidRDefault="00520ED6" w:rsidP="00520ED6">
      <w:pPr>
        <w:ind w:right="-143"/>
        <w:jc w:val="center"/>
        <w:rPr>
          <w:sz w:val="16"/>
          <w:szCs w:val="16"/>
        </w:rPr>
      </w:pPr>
    </w:p>
    <w:p w14:paraId="7387A47C" w14:textId="77777777" w:rsidR="00520ED6" w:rsidRPr="00117CC7" w:rsidRDefault="00520ED6" w:rsidP="00520ED6">
      <w:pPr>
        <w:ind w:right="-143"/>
        <w:jc w:val="center"/>
        <w:rPr>
          <w:b/>
          <w:bCs/>
          <w:sz w:val="28"/>
          <w:szCs w:val="28"/>
        </w:rPr>
      </w:pPr>
      <w:r w:rsidRPr="00117CC7">
        <w:rPr>
          <w:b/>
          <w:bCs/>
          <w:sz w:val="28"/>
          <w:szCs w:val="28"/>
        </w:rPr>
        <w:t>В И Р І Ш И Л А:</w:t>
      </w:r>
    </w:p>
    <w:p w14:paraId="35BE18C4" w14:textId="77777777" w:rsidR="00520ED6" w:rsidRPr="00117CC7" w:rsidRDefault="00520ED6" w:rsidP="00520ED6">
      <w:pPr>
        <w:rPr>
          <w:rFonts w:ascii="Courier New" w:hAnsi="Courier New" w:cs="Courier New"/>
          <w:color w:val="000000"/>
          <w:sz w:val="16"/>
          <w:szCs w:val="16"/>
        </w:rPr>
      </w:pPr>
      <w:r w:rsidRPr="00117CC7">
        <w:rPr>
          <w:rFonts w:ascii="Courier New" w:hAnsi="Courier New" w:cs="Courier New"/>
          <w:color w:val="000000"/>
          <w:sz w:val="28"/>
          <w:szCs w:val="28"/>
        </w:rPr>
        <w:t xml:space="preserve">     </w:t>
      </w:r>
    </w:p>
    <w:p w14:paraId="58C8EA73" w14:textId="77777777" w:rsidR="00520ED6" w:rsidRPr="00117CC7" w:rsidRDefault="00520ED6" w:rsidP="00520ED6">
      <w:pPr>
        <w:ind w:left="360"/>
        <w:jc w:val="both"/>
        <w:rPr>
          <w:sz w:val="16"/>
          <w:szCs w:val="16"/>
        </w:rPr>
      </w:pPr>
    </w:p>
    <w:p w14:paraId="2ED7100D" w14:textId="58FA3A33" w:rsidR="00520ED6" w:rsidRDefault="00520ED6" w:rsidP="00520ED6">
      <w:pPr>
        <w:numPr>
          <w:ilvl w:val="0"/>
          <w:numId w:val="21"/>
        </w:numPr>
        <w:jc w:val="both"/>
        <w:rPr>
          <w:sz w:val="28"/>
          <w:szCs w:val="28"/>
        </w:rPr>
      </w:pPr>
      <w:r w:rsidRPr="00D82081">
        <w:rPr>
          <w:sz w:val="28"/>
          <w:szCs w:val="28"/>
        </w:rPr>
        <w:t>При</w:t>
      </w:r>
      <w:r>
        <w:rPr>
          <w:sz w:val="28"/>
          <w:szCs w:val="28"/>
        </w:rPr>
        <w:t xml:space="preserve">пинити </w:t>
      </w:r>
      <w:r w:rsidR="00481D56">
        <w:rPr>
          <w:sz w:val="28"/>
          <w:szCs w:val="28"/>
        </w:rPr>
        <w:t>Шеремет Любов Анатоліївні</w:t>
      </w:r>
      <w:r>
        <w:rPr>
          <w:sz w:val="28"/>
          <w:szCs w:val="28"/>
        </w:rPr>
        <w:t xml:space="preserve"> право постійного користування земельною ділянкою</w:t>
      </w:r>
      <w:r w:rsidR="00481D56" w:rsidRPr="00481D56">
        <w:t xml:space="preserve"> </w:t>
      </w:r>
      <w:r w:rsidR="00481D56" w:rsidRPr="00481D56">
        <w:rPr>
          <w:sz w:val="28"/>
          <w:szCs w:val="28"/>
        </w:rPr>
        <w:t>з кадастровим номером 0510500000:00:041:0145</w:t>
      </w:r>
      <w:r w:rsidR="00481D56">
        <w:rPr>
          <w:sz w:val="28"/>
          <w:szCs w:val="28"/>
        </w:rPr>
        <w:t xml:space="preserve">  </w:t>
      </w:r>
      <w:r>
        <w:rPr>
          <w:sz w:val="28"/>
          <w:szCs w:val="28"/>
        </w:rPr>
        <w:t xml:space="preserve"> </w:t>
      </w:r>
      <w:r w:rsidR="00481D56" w:rsidRPr="00481D56">
        <w:rPr>
          <w:sz w:val="28"/>
          <w:szCs w:val="28"/>
        </w:rPr>
        <w:t>02.01 Для будівництва і обслуговування житлового будинку, господарських будівель і споруд (присадибна ділянка)</w:t>
      </w:r>
      <w:r w:rsidR="00481D56">
        <w:rPr>
          <w:sz w:val="28"/>
          <w:szCs w:val="28"/>
        </w:rPr>
        <w:t xml:space="preserve"> </w:t>
      </w:r>
      <w:r>
        <w:rPr>
          <w:sz w:val="28"/>
          <w:szCs w:val="28"/>
        </w:rPr>
        <w:t xml:space="preserve">площею </w:t>
      </w:r>
      <w:r w:rsidR="00481D56">
        <w:rPr>
          <w:sz w:val="28"/>
          <w:szCs w:val="28"/>
        </w:rPr>
        <w:t>0,1</w:t>
      </w:r>
      <w:r>
        <w:rPr>
          <w:sz w:val="28"/>
          <w:szCs w:val="28"/>
        </w:rPr>
        <w:t xml:space="preserve"> га</w:t>
      </w:r>
      <w:r w:rsidR="00481D56">
        <w:rPr>
          <w:sz w:val="28"/>
          <w:szCs w:val="28"/>
        </w:rPr>
        <w:t>, що знаходиться в м. Козятин, вул. Свободи,9, на підставі добровільної відмови.</w:t>
      </w:r>
    </w:p>
    <w:p w14:paraId="5CF27D35" w14:textId="7BE80265" w:rsidR="00520ED6" w:rsidRPr="00117CC7" w:rsidRDefault="00520ED6" w:rsidP="00481D56">
      <w:pPr>
        <w:ind w:left="360"/>
        <w:jc w:val="both"/>
        <w:rPr>
          <w:sz w:val="16"/>
          <w:szCs w:val="16"/>
        </w:rPr>
      </w:pPr>
      <w:r>
        <w:rPr>
          <w:sz w:val="28"/>
          <w:szCs w:val="28"/>
        </w:rPr>
        <w:t xml:space="preserve">  </w:t>
      </w:r>
    </w:p>
    <w:p w14:paraId="5DBA306C" w14:textId="77777777" w:rsidR="00520ED6" w:rsidRPr="00117CC7" w:rsidRDefault="00520ED6" w:rsidP="00520ED6">
      <w:pPr>
        <w:ind w:right="-143"/>
        <w:jc w:val="both"/>
        <w:rPr>
          <w:strike/>
          <w:sz w:val="16"/>
          <w:szCs w:val="16"/>
        </w:rPr>
      </w:pPr>
    </w:p>
    <w:p w14:paraId="4AE074BA" w14:textId="77777777" w:rsidR="00520ED6" w:rsidRPr="00117CC7" w:rsidRDefault="00520ED6" w:rsidP="00520ED6">
      <w:pPr>
        <w:numPr>
          <w:ilvl w:val="0"/>
          <w:numId w:val="21"/>
        </w:numPr>
        <w:ind w:right="-143"/>
        <w:jc w:val="both"/>
        <w:rPr>
          <w:sz w:val="28"/>
          <w:szCs w:val="28"/>
        </w:rPr>
      </w:pPr>
      <w:r w:rsidRPr="00117CC7">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7545DBB" w14:textId="77777777" w:rsidR="00B2692B" w:rsidRPr="00520ED6" w:rsidRDefault="00B2692B" w:rsidP="00B2692B">
      <w:pPr>
        <w:pStyle w:val="aa"/>
        <w:rPr>
          <w:rFonts w:eastAsia="Arial Unicode MS" w:cs="Mangal"/>
          <w:kern w:val="2"/>
          <w:sz w:val="16"/>
          <w:szCs w:val="16"/>
          <w:lang w:eastAsia="hi-IN" w:bidi="hi-IN"/>
        </w:rPr>
      </w:pP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F611DA5" w14:textId="08C385D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6"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2"/>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0"/>
    <w:lvlOverride w:ilvl="0">
      <w:startOverride w:val="1"/>
    </w:lvlOverride>
  </w:num>
  <w:num w:numId="18">
    <w:abstractNumId w:val="16"/>
  </w:num>
  <w:num w:numId="19">
    <w:abstractNumId w:val="12"/>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81D56"/>
    <w:rsid w:val="004D5BBD"/>
    <w:rsid w:val="004F77BB"/>
    <w:rsid w:val="00502519"/>
    <w:rsid w:val="005052FB"/>
    <w:rsid w:val="00520ED6"/>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916</Words>
  <Characters>523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2</cp:revision>
  <cp:lastPrinted>2026-02-10T07:39:00Z</cp:lastPrinted>
  <dcterms:created xsi:type="dcterms:W3CDTF">2026-03-17T10:03:00Z</dcterms:created>
  <dcterms:modified xsi:type="dcterms:W3CDTF">2026-03-17T10:03:00Z</dcterms:modified>
</cp:coreProperties>
</file>