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1F778" w14:textId="77777777" w:rsidR="00301623" w:rsidRPr="003D6395" w:rsidRDefault="00301623" w:rsidP="00301623">
      <w:pPr>
        <w:widowControl w:val="0"/>
        <w:tabs>
          <w:tab w:val="left" w:pos="1985"/>
        </w:tabs>
        <w:autoSpaceDE w:val="0"/>
        <w:autoSpaceDN w:val="0"/>
        <w:spacing w:before="7"/>
        <w:jc w:val="center"/>
        <w:rPr>
          <w:sz w:val="27"/>
          <w:lang w:eastAsia="uk-UA" w:bidi="uk-UA"/>
        </w:rPr>
      </w:pPr>
      <w:r>
        <w:rPr>
          <w:noProof/>
          <w:lang w:eastAsia="uk-UA"/>
        </w:rPr>
        <w:drawing>
          <wp:inline distT="0" distB="0" distL="0" distR="0" wp14:anchorId="24DE9767" wp14:editId="0A630038">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5A0F930E" w14:textId="77777777" w:rsidR="00301623" w:rsidRDefault="00301623" w:rsidP="00301623">
      <w:pPr>
        <w:widowControl w:val="0"/>
        <w:autoSpaceDE w:val="0"/>
        <w:autoSpaceDN w:val="0"/>
        <w:spacing w:before="40"/>
        <w:ind w:left="389" w:right="613"/>
        <w:jc w:val="center"/>
        <w:outlineLvl w:val="1"/>
        <w:rPr>
          <w:b/>
          <w:bCs/>
          <w:sz w:val="28"/>
          <w:szCs w:val="28"/>
          <w:lang w:eastAsia="uk-UA" w:bidi="uk-UA"/>
        </w:rPr>
      </w:pPr>
      <w:r w:rsidRPr="003D6395">
        <w:rPr>
          <w:b/>
          <w:bCs/>
          <w:sz w:val="28"/>
          <w:szCs w:val="28"/>
          <w:lang w:eastAsia="uk-UA" w:bidi="uk-UA"/>
        </w:rPr>
        <w:t xml:space="preserve">КОЗЯТИНСЬКА МІСЬКА РАДА </w:t>
      </w:r>
    </w:p>
    <w:p w14:paraId="22895F79" w14:textId="77777777" w:rsidR="00301623" w:rsidRDefault="00301623" w:rsidP="00301623">
      <w:pPr>
        <w:widowControl w:val="0"/>
        <w:autoSpaceDE w:val="0"/>
        <w:autoSpaceDN w:val="0"/>
        <w:spacing w:before="40"/>
        <w:ind w:left="389" w:right="613"/>
        <w:jc w:val="center"/>
        <w:outlineLvl w:val="1"/>
        <w:rPr>
          <w:b/>
          <w:bCs/>
          <w:sz w:val="28"/>
          <w:szCs w:val="28"/>
          <w:lang w:eastAsia="uk-UA" w:bidi="uk-UA"/>
        </w:rPr>
      </w:pPr>
    </w:p>
    <w:p w14:paraId="0B206134" w14:textId="77777777" w:rsidR="00301623" w:rsidRDefault="00301623" w:rsidP="00301623">
      <w:pPr>
        <w:widowControl w:val="0"/>
        <w:autoSpaceDE w:val="0"/>
        <w:autoSpaceDN w:val="0"/>
        <w:spacing w:before="40"/>
        <w:ind w:left="389" w:right="613"/>
        <w:jc w:val="center"/>
        <w:outlineLvl w:val="1"/>
        <w:rPr>
          <w:b/>
          <w:bCs/>
          <w:sz w:val="28"/>
          <w:szCs w:val="28"/>
          <w:lang w:eastAsia="uk-UA" w:bidi="uk-UA"/>
        </w:rPr>
      </w:pPr>
      <w:r w:rsidRPr="003D6395">
        <w:rPr>
          <w:b/>
          <w:bCs/>
          <w:sz w:val="28"/>
          <w:szCs w:val="28"/>
          <w:lang w:eastAsia="uk-UA" w:bidi="uk-UA"/>
        </w:rPr>
        <w:t xml:space="preserve">ВІННИЦЬКОЇ ОБЛАСТІ </w:t>
      </w:r>
    </w:p>
    <w:p w14:paraId="743DBCDD" w14:textId="77777777" w:rsidR="00301623" w:rsidRPr="003D6395" w:rsidRDefault="00301623" w:rsidP="00301623">
      <w:pPr>
        <w:widowControl w:val="0"/>
        <w:autoSpaceDE w:val="0"/>
        <w:autoSpaceDN w:val="0"/>
        <w:spacing w:before="40"/>
        <w:ind w:left="389" w:right="613"/>
        <w:jc w:val="center"/>
        <w:outlineLvl w:val="1"/>
        <w:rPr>
          <w:b/>
          <w:bCs/>
          <w:sz w:val="28"/>
          <w:szCs w:val="28"/>
          <w:lang w:eastAsia="uk-UA" w:bidi="uk-UA"/>
        </w:rPr>
      </w:pPr>
    </w:p>
    <w:p w14:paraId="7F83543B" w14:textId="77777777" w:rsidR="00301623" w:rsidRPr="003D6395" w:rsidRDefault="00301623" w:rsidP="00301623">
      <w:pPr>
        <w:ind w:left="391" w:right="613"/>
        <w:jc w:val="center"/>
        <w:rPr>
          <w:b/>
          <w:sz w:val="28"/>
          <w:lang w:eastAsia="uk-UA"/>
        </w:rPr>
      </w:pPr>
      <w:r w:rsidRPr="003D6395">
        <w:rPr>
          <w:b/>
          <w:sz w:val="28"/>
          <w:lang w:eastAsia="uk-UA"/>
        </w:rPr>
        <w:t xml:space="preserve">Р І Ш Е Н </w:t>
      </w:r>
      <w:proofErr w:type="spellStart"/>
      <w:r w:rsidRPr="003D6395">
        <w:rPr>
          <w:b/>
          <w:sz w:val="28"/>
          <w:lang w:eastAsia="uk-UA"/>
        </w:rPr>
        <w:t>Н</w:t>
      </w:r>
      <w:proofErr w:type="spellEnd"/>
      <w:r w:rsidRPr="003D6395">
        <w:rPr>
          <w:b/>
          <w:sz w:val="28"/>
          <w:lang w:eastAsia="uk-UA"/>
        </w:rPr>
        <w:t xml:space="preserve"> Я</w:t>
      </w:r>
    </w:p>
    <w:p w14:paraId="6C4355A4" w14:textId="77777777" w:rsidR="00301623" w:rsidRDefault="00301623" w:rsidP="00301623">
      <w:pPr>
        <w:pStyle w:val="a9"/>
        <w:jc w:val="center"/>
        <w:rPr>
          <w:sz w:val="28"/>
          <w:szCs w:val="28"/>
        </w:rPr>
      </w:pPr>
    </w:p>
    <w:p w14:paraId="6E39584E" w14:textId="77777777" w:rsidR="00301623" w:rsidRPr="00F610C3" w:rsidRDefault="00301623" w:rsidP="00301623">
      <w:pPr>
        <w:pStyle w:val="a9"/>
        <w:jc w:val="center"/>
        <w:rPr>
          <w:sz w:val="28"/>
          <w:szCs w:val="28"/>
        </w:rPr>
      </w:pPr>
    </w:p>
    <w:p w14:paraId="28FD9F8C" w14:textId="5301B7FA" w:rsidR="00301623" w:rsidRDefault="00301623" w:rsidP="00301623">
      <w:pPr>
        <w:suppressAutoHyphens/>
        <w:jc w:val="both"/>
        <w:rPr>
          <w:sz w:val="28"/>
          <w:szCs w:val="28"/>
          <w:lang w:eastAsia="ar-SA"/>
        </w:rPr>
      </w:pPr>
      <w:r>
        <w:rPr>
          <w:sz w:val="28"/>
          <w:szCs w:val="28"/>
          <w:u w:val="single"/>
          <w:lang w:eastAsia="ar-SA"/>
        </w:rPr>
        <w:t xml:space="preserve">  </w:t>
      </w:r>
      <w:proofErr w:type="gramStart"/>
      <w:r>
        <w:rPr>
          <w:sz w:val="28"/>
          <w:szCs w:val="28"/>
          <w:u w:val="single"/>
          <w:lang w:eastAsia="ar-SA"/>
        </w:rPr>
        <w:t xml:space="preserve">04.07.2025 </w:t>
      </w:r>
      <w:r>
        <w:rPr>
          <w:sz w:val="28"/>
          <w:szCs w:val="28"/>
          <w:lang w:eastAsia="ar-SA"/>
        </w:rPr>
        <w:t xml:space="preserve"> р.</w:t>
      </w:r>
      <w:proofErr w:type="gramEnd"/>
      <w:r>
        <w:rPr>
          <w:sz w:val="28"/>
          <w:szCs w:val="28"/>
          <w:lang w:eastAsia="ar-SA"/>
        </w:rPr>
        <w:t xml:space="preserve"> №  </w:t>
      </w:r>
      <w:r>
        <w:rPr>
          <w:sz w:val="28"/>
          <w:szCs w:val="28"/>
          <w:u w:val="single"/>
          <w:lang w:eastAsia="ar-SA"/>
        </w:rPr>
        <w:t xml:space="preserve"> 21</w:t>
      </w:r>
      <w:r>
        <w:rPr>
          <w:sz w:val="28"/>
          <w:szCs w:val="28"/>
          <w:u w:val="single"/>
          <w:lang w:val="uk-UA" w:eastAsia="ar-SA"/>
        </w:rPr>
        <w:t>55</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w:t>
      </w:r>
      <w:r w:rsidRPr="00FF526C">
        <w:rPr>
          <w:sz w:val="28"/>
          <w:szCs w:val="28"/>
          <w:u w:val="single"/>
          <w:lang w:eastAsia="ar-SA"/>
        </w:rPr>
        <w:t>62</w:t>
      </w:r>
      <w:r>
        <w:rPr>
          <w:sz w:val="28"/>
          <w:szCs w:val="28"/>
          <w:lang w:eastAsia="ar-SA"/>
        </w:rPr>
        <w:t xml:space="preserve">  </w:t>
      </w:r>
      <w:proofErr w:type="spellStart"/>
      <w:r>
        <w:rPr>
          <w:sz w:val="28"/>
          <w:szCs w:val="28"/>
          <w:lang w:eastAsia="ar-SA"/>
        </w:rPr>
        <w:t>сесія</w:t>
      </w:r>
      <w:proofErr w:type="spellEnd"/>
      <w:r>
        <w:rPr>
          <w:sz w:val="28"/>
          <w:szCs w:val="28"/>
          <w:u w:val="single"/>
          <w:lang w:eastAsia="ar-SA"/>
        </w:rPr>
        <w:t xml:space="preserve">  8 </w:t>
      </w:r>
      <w:r w:rsidRPr="00636851">
        <w:rPr>
          <w:sz w:val="28"/>
          <w:szCs w:val="28"/>
          <w:lang w:eastAsia="ar-SA"/>
        </w:rPr>
        <w:t xml:space="preserve"> </w:t>
      </w:r>
      <w:proofErr w:type="spellStart"/>
      <w:r w:rsidRPr="00636851">
        <w:rPr>
          <w:sz w:val="28"/>
          <w:szCs w:val="28"/>
          <w:lang w:eastAsia="ar-SA"/>
        </w:rPr>
        <w:t>скликання</w:t>
      </w:r>
      <w:proofErr w:type="spellEnd"/>
    </w:p>
    <w:p w14:paraId="02960A7C" w14:textId="77777777" w:rsidR="007B26F9" w:rsidRPr="00707A37" w:rsidRDefault="007B26F9" w:rsidP="007B26F9">
      <w:pPr>
        <w:rPr>
          <w:color w:val="000000"/>
          <w:sz w:val="28"/>
          <w:szCs w:val="28"/>
          <w:lang w:val="uk-UA"/>
        </w:rPr>
      </w:pPr>
    </w:p>
    <w:p w14:paraId="511CE461" w14:textId="77777777" w:rsidR="000556A9" w:rsidRPr="00371D6D" w:rsidRDefault="000556A9" w:rsidP="007B26F9">
      <w:pPr>
        <w:tabs>
          <w:tab w:val="left" w:pos="0"/>
          <w:tab w:val="left" w:pos="8931"/>
        </w:tabs>
        <w:ind w:right="3684"/>
        <w:rPr>
          <w:b/>
          <w:bCs/>
          <w:sz w:val="26"/>
          <w:szCs w:val="26"/>
          <w:lang w:val="uk-UA"/>
        </w:rPr>
      </w:pPr>
      <w:r w:rsidRPr="00371D6D">
        <w:rPr>
          <w:b/>
          <w:bCs/>
          <w:sz w:val="26"/>
          <w:szCs w:val="26"/>
          <w:lang w:val="uk-UA"/>
        </w:rPr>
        <w:t xml:space="preserve">Про </w:t>
      </w:r>
      <w:r w:rsidR="004948AD" w:rsidRPr="00371D6D">
        <w:rPr>
          <w:b/>
          <w:bCs/>
          <w:sz w:val="26"/>
          <w:szCs w:val="26"/>
          <w:lang w:val="uk-UA"/>
        </w:rPr>
        <w:t>внесення змін до</w:t>
      </w:r>
      <w:r w:rsidRPr="00371D6D">
        <w:rPr>
          <w:b/>
          <w:bCs/>
          <w:sz w:val="26"/>
          <w:szCs w:val="26"/>
          <w:lang w:val="uk-UA"/>
        </w:rPr>
        <w:t xml:space="preserve"> Програми будівництва (реконструкції, капітального ремонту) об’єктів комунальної власності Козятинської міської територіальної громади на 202</w:t>
      </w:r>
      <w:r w:rsidR="009D5151" w:rsidRPr="00371D6D">
        <w:rPr>
          <w:b/>
          <w:bCs/>
          <w:sz w:val="26"/>
          <w:szCs w:val="26"/>
          <w:lang w:val="uk-UA"/>
        </w:rPr>
        <w:t>4</w:t>
      </w:r>
      <w:r w:rsidRPr="00371D6D">
        <w:rPr>
          <w:b/>
          <w:bCs/>
          <w:sz w:val="26"/>
          <w:szCs w:val="26"/>
          <w:lang w:val="uk-UA"/>
        </w:rPr>
        <w:t>-202</w:t>
      </w:r>
      <w:r w:rsidR="009D5151" w:rsidRPr="00371D6D">
        <w:rPr>
          <w:b/>
          <w:bCs/>
          <w:sz w:val="26"/>
          <w:szCs w:val="26"/>
          <w:lang w:val="uk-UA"/>
        </w:rPr>
        <w:t>6</w:t>
      </w:r>
      <w:r w:rsidRPr="00371D6D">
        <w:rPr>
          <w:b/>
          <w:bCs/>
          <w:sz w:val="26"/>
          <w:szCs w:val="26"/>
          <w:lang w:val="uk-UA"/>
        </w:rPr>
        <w:t xml:space="preserve"> роки</w:t>
      </w:r>
      <w:r w:rsidR="00A673FA">
        <w:rPr>
          <w:b/>
          <w:bCs/>
          <w:sz w:val="26"/>
          <w:szCs w:val="26"/>
          <w:lang w:val="uk-UA"/>
        </w:rPr>
        <w:t xml:space="preserve"> (щодо </w:t>
      </w:r>
      <w:proofErr w:type="spellStart"/>
      <w:r w:rsidR="00A673FA">
        <w:rPr>
          <w:b/>
          <w:bCs/>
          <w:sz w:val="26"/>
          <w:szCs w:val="26"/>
          <w:lang w:val="uk-UA"/>
        </w:rPr>
        <w:t>скейт</w:t>
      </w:r>
      <w:proofErr w:type="spellEnd"/>
      <w:r w:rsidR="00A673FA">
        <w:rPr>
          <w:b/>
          <w:bCs/>
          <w:sz w:val="26"/>
          <w:szCs w:val="26"/>
          <w:lang w:val="uk-UA"/>
        </w:rPr>
        <w:t xml:space="preserve"> парку)</w:t>
      </w:r>
    </w:p>
    <w:p w14:paraId="5C7232F5" w14:textId="77777777" w:rsidR="000556A9" w:rsidRPr="00371D6D" w:rsidRDefault="000556A9" w:rsidP="000556A9">
      <w:pPr>
        <w:rPr>
          <w:sz w:val="26"/>
          <w:szCs w:val="26"/>
          <w:lang w:val="uk-UA"/>
        </w:rPr>
      </w:pPr>
    </w:p>
    <w:p w14:paraId="2419CA0E" w14:textId="77777777" w:rsidR="000556A9" w:rsidRPr="00371D6D" w:rsidRDefault="000556A9" w:rsidP="000556A9">
      <w:pPr>
        <w:ind w:firstLine="851"/>
        <w:jc w:val="both"/>
        <w:rPr>
          <w:sz w:val="26"/>
          <w:szCs w:val="26"/>
          <w:lang w:val="uk-UA"/>
        </w:rPr>
      </w:pPr>
      <w:r w:rsidRPr="00371D6D">
        <w:rPr>
          <w:sz w:val="26"/>
          <w:szCs w:val="26"/>
          <w:lang w:val="uk-UA"/>
        </w:rPr>
        <w:t xml:space="preserve">Відповідно до Закону України «Про місцеве самоврядування в Україні», Законів України «Про регулювання містобудівної діяльності», «Про </w:t>
      </w:r>
      <w:r w:rsidR="00DA1CFD">
        <w:rPr>
          <w:sz w:val="26"/>
          <w:szCs w:val="26"/>
          <w:lang w:val="uk-UA"/>
        </w:rPr>
        <w:t>архітектурну діяльність</w:t>
      </w:r>
      <w:r w:rsidRPr="00371D6D">
        <w:rPr>
          <w:sz w:val="26"/>
          <w:szCs w:val="26"/>
          <w:lang w:val="uk-UA"/>
        </w:rPr>
        <w:t>», Порядку проведення ремонту та утримання об’єктів благоустрою населених пунктів України, міська рада</w:t>
      </w:r>
    </w:p>
    <w:p w14:paraId="0C6947E4" w14:textId="77777777" w:rsidR="000556A9" w:rsidRPr="00371D6D" w:rsidRDefault="000556A9" w:rsidP="000556A9">
      <w:pPr>
        <w:pStyle w:val="a7"/>
        <w:spacing w:before="0" w:beforeAutospacing="0" w:after="0" w:afterAutospacing="0"/>
        <w:jc w:val="center"/>
        <w:rPr>
          <w:sz w:val="26"/>
          <w:szCs w:val="26"/>
        </w:rPr>
      </w:pPr>
    </w:p>
    <w:p w14:paraId="3DF7B046" w14:textId="24B8ED32" w:rsidR="000556A9" w:rsidRPr="00371D6D" w:rsidRDefault="000556A9" w:rsidP="000556A9">
      <w:pPr>
        <w:pStyle w:val="a7"/>
        <w:spacing w:before="0" w:beforeAutospacing="0" w:after="0" w:afterAutospacing="0"/>
        <w:jc w:val="center"/>
        <w:rPr>
          <w:b/>
          <w:bCs/>
          <w:sz w:val="26"/>
          <w:szCs w:val="26"/>
        </w:rPr>
      </w:pPr>
      <w:r w:rsidRPr="00371D6D">
        <w:rPr>
          <w:b/>
          <w:bCs/>
          <w:sz w:val="26"/>
          <w:szCs w:val="26"/>
        </w:rPr>
        <w:t>В</w:t>
      </w:r>
      <w:r w:rsidR="00301623">
        <w:rPr>
          <w:b/>
          <w:bCs/>
          <w:sz w:val="26"/>
          <w:szCs w:val="26"/>
        </w:rPr>
        <w:t xml:space="preserve"> </w:t>
      </w:r>
      <w:r w:rsidRPr="00371D6D">
        <w:rPr>
          <w:b/>
          <w:bCs/>
          <w:sz w:val="26"/>
          <w:szCs w:val="26"/>
        </w:rPr>
        <w:t>И</w:t>
      </w:r>
      <w:r w:rsidR="00301623">
        <w:rPr>
          <w:b/>
          <w:bCs/>
          <w:sz w:val="26"/>
          <w:szCs w:val="26"/>
        </w:rPr>
        <w:t xml:space="preserve"> </w:t>
      </w:r>
      <w:r w:rsidRPr="00371D6D">
        <w:rPr>
          <w:b/>
          <w:bCs/>
          <w:sz w:val="26"/>
          <w:szCs w:val="26"/>
        </w:rPr>
        <w:t>Р</w:t>
      </w:r>
      <w:r w:rsidR="00301623">
        <w:rPr>
          <w:b/>
          <w:bCs/>
          <w:sz w:val="26"/>
          <w:szCs w:val="26"/>
        </w:rPr>
        <w:t xml:space="preserve"> </w:t>
      </w:r>
      <w:r w:rsidRPr="00371D6D">
        <w:rPr>
          <w:b/>
          <w:bCs/>
          <w:sz w:val="26"/>
          <w:szCs w:val="26"/>
        </w:rPr>
        <w:t>І</w:t>
      </w:r>
      <w:r w:rsidR="00301623">
        <w:rPr>
          <w:b/>
          <w:bCs/>
          <w:sz w:val="26"/>
          <w:szCs w:val="26"/>
        </w:rPr>
        <w:t xml:space="preserve"> </w:t>
      </w:r>
      <w:r w:rsidRPr="00371D6D">
        <w:rPr>
          <w:b/>
          <w:bCs/>
          <w:sz w:val="26"/>
          <w:szCs w:val="26"/>
        </w:rPr>
        <w:t>Ш</w:t>
      </w:r>
      <w:r w:rsidR="00301623">
        <w:rPr>
          <w:b/>
          <w:bCs/>
          <w:sz w:val="26"/>
          <w:szCs w:val="26"/>
        </w:rPr>
        <w:t xml:space="preserve"> </w:t>
      </w:r>
      <w:r w:rsidRPr="00371D6D">
        <w:rPr>
          <w:b/>
          <w:bCs/>
          <w:sz w:val="26"/>
          <w:szCs w:val="26"/>
        </w:rPr>
        <w:t>И</w:t>
      </w:r>
      <w:r w:rsidR="00301623">
        <w:rPr>
          <w:b/>
          <w:bCs/>
          <w:sz w:val="26"/>
          <w:szCs w:val="26"/>
        </w:rPr>
        <w:t xml:space="preserve"> </w:t>
      </w:r>
      <w:r w:rsidRPr="00371D6D">
        <w:rPr>
          <w:b/>
          <w:bCs/>
          <w:sz w:val="26"/>
          <w:szCs w:val="26"/>
        </w:rPr>
        <w:t>Л</w:t>
      </w:r>
      <w:r w:rsidR="00301623">
        <w:rPr>
          <w:b/>
          <w:bCs/>
          <w:sz w:val="26"/>
          <w:szCs w:val="26"/>
        </w:rPr>
        <w:t xml:space="preserve"> </w:t>
      </w:r>
      <w:r w:rsidRPr="00371D6D">
        <w:rPr>
          <w:b/>
          <w:bCs/>
          <w:sz w:val="26"/>
          <w:szCs w:val="26"/>
        </w:rPr>
        <w:t>А:</w:t>
      </w:r>
    </w:p>
    <w:p w14:paraId="62323AFB" w14:textId="77777777" w:rsidR="000556A9" w:rsidRPr="00371D6D" w:rsidRDefault="000556A9" w:rsidP="00E840A9">
      <w:pPr>
        <w:pStyle w:val="a7"/>
        <w:spacing w:before="0" w:beforeAutospacing="0" w:after="0" w:afterAutospacing="0"/>
        <w:jc w:val="center"/>
        <w:rPr>
          <w:sz w:val="26"/>
          <w:szCs w:val="26"/>
        </w:rPr>
      </w:pPr>
    </w:p>
    <w:p w14:paraId="3C0D88F3" w14:textId="77777777" w:rsidR="00E840A9" w:rsidRPr="00371D6D" w:rsidRDefault="000556A9" w:rsidP="00E840A9">
      <w:pPr>
        <w:pStyle w:val="a7"/>
        <w:spacing w:before="0" w:beforeAutospacing="0" w:after="0" w:afterAutospacing="0"/>
        <w:ind w:firstLine="851"/>
        <w:jc w:val="both"/>
        <w:rPr>
          <w:sz w:val="26"/>
          <w:szCs w:val="26"/>
        </w:rPr>
      </w:pPr>
      <w:r w:rsidRPr="00371D6D">
        <w:rPr>
          <w:sz w:val="26"/>
          <w:szCs w:val="26"/>
        </w:rPr>
        <w:t>1.</w:t>
      </w:r>
      <w:r w:rsidR="004948AD" w:rsidRPr="00371D6D">
        <w:rPr>
          <w:sz w:val="26"/>
          <w:szCs w:val="26"/>
        </w:rPr>
        <w:t>Внести зміни до</w:t>
      </w:r>
      <w:r w:rsidRPr="00371D6D">
        <w:rPr>
          <w:sz w:val="26"/>
          <w:szCs w:val="26"/>
        </w:rPr>
        <w:t xml:space="preserve"> Програм</w:t>
      </w:r>
      <w:r w:rsidR="004948AD" w:rsidRPr="00371D6D">
        <w:rPr>
          <w:sz w:val="26"/>
          <w:szCs w:val="26"/>
        </w:rPr>
        <w:t>и</w:t>
      </w:r>
      <w:r w:rsidRPr="00371D6D">
        <w:rPr>
          <w:sz w:val="26"/>
          <w:szCs w:val="26"/>
        </w:rPr>
        <w:t xml:space="preserve"> будівництва (реконструкції, капітального ремонту) об’єктів комунальної власності Козятинської міської територіальної громади на 202</w:t>
      </w:r>
      <w:r w:rsidR="009D5151" w:rsidRPr="00371D6D">
        <w:rPr>
          <w:sz w:val="26"/>
          <w:szCs w:val="26"/>
        </w:rPr>
        <w:t>4</w:t>
      </w:r>
      <w:r w:rsidRPr="00371D6D">
        <w:rPr>
          <w:sz w:val="26"/>
          <w:szCs w:val="26"/>
        </w:rPr>
        <w:t>-202</w:t>
      </w:r>
      <w:r w:rsidR="009D5151" w:rsidRPr="00371D6D">
        <w:rPr>
          <w:sz w:val="26"/>
          <w:szCs w:val="26"/>
        </w:rPr>
        <w:t>6</w:t>
      </w:r>
      <w:r w:rsidR="00E840A9" w:rsidRPr="00371D6D">
        <w:rPr>
          <w:sz w:val="26"/>
          <w:szCs w:val="26"/>
        </w:rPr>
        <w:t xml:space="preserve"> роки.</w:t>
      </w:r>
      <w:r w:rsidR="004948AD" w:rsidRPr="00371D6D">
        <w:rPr>
          <w:sz w:val="26"/>
          <w:szCs w:val="26"/>
        </w:rPr>
        <w:t xml:space="preserve"> </w:t>
      </w:r>
    </w:p>
    <w:p w14:paraId="6E4B9CFA" w14:textId="77777777" w:rsidR="000556A9" w:rsidRPr="00371D6D" w:rsidRDefault="00E840A9" w:rsidP="00E840A9">
      <w:pPr>
        <w:pStyle w:val="a7"/>
        <w:spacing w:before="0" w:beforeAutospacing="0" w:after="0" w:afterAutospacing="0"/>
        <w:ind w:firstLine="851"/>
        <w:jc w:val="both"/>
        <w:rPr>
          <w:sz w:val="26"/>
          <w:szCs w:val="26"/>
        </w:rPr>
      </w:pPr>
      <w:r w:rsidRPr="00371D6D">
        <w:rPr>
          <w:sz w:val="26"/>
          <w:szCs w:val="26"/>
        </w:rPr>
        <w:t xml:space="preserve">1.1. </w:t>
      </w:r>
      <w:r w:rsidR="000D6D46">
        <w:rPr>
          <w:sz w:val="26"/>
          <w:szCs w:val="26"/>
        </w:rPr>
        <w:t>Пункт 2.1 «</w:t>
      </w:r>
      <w:r w:rsidR="000D6D46" w:rsidRPr="000D6D46">
        <w:rPr>
          <w:sz w:val="26"/>
          <w:szCs w:val="26"/>
        </w:rPr>
        <w:t>План заходів Програми «Будівництво (реконструкція, капітальний ремонт) об’єктів комунальної власності Козятинської територіальної громади на 2024-2026 роки» подати у вигляді згідно з додатком 1.</w:t>
      </w:r>
    </w:p>
    <w:p w14:paraId="65D226B1" w14:textId="77777777" w:rsidR="00E840A9" w:rsidRPr="00371D6D" w:rsidRDefault="00E840A9" w:rsidP="00E840A9">
      <w:pPr>
        <w:pStyle w:val="a7"/>
        <w:spacing w:before="0" w:beforeAutospacing="0" w:after="0" w:afterAutospacing="0"/>
        <w:ind w:firstLine="851"/>
        <w:jc w:val="both"/>
        <w:rPr>
          <w:sz w:val="26"/>
          <w:szCs w:val="26"/>
        </w:rPr>
      </w:pPr>
    </w:p>
    <w:p w14:paraId="4A234884" w14:textId="77777777" w:rsidR="000556A9" w:rsidRPr="00371D6D" w:rsidRDefault="000556A9" w:rsidP="00E840A9">
      <w:pPr>
        <w:tabs>
          <w:tab w:val="left" w:pos="1134"/>
        </w:tabs>
        <w:ind w:firstLine="851"/>
        <w:jc w:val="both"/>
        <w:rPr>
          <w:sz w:val="26"/>
          <w:szCs w:val="26"/>
          <w:lang w:val="uk-UA"/>
        </w:rPr>
      </w:pPr>
      <w:r w:rsidRPr="00371D6D">
        <w:rPr>
          <w:sz w:val="26"/>
          <w:szCs w:val="26"/>
          <w:lang w:val="uk-UA"/>
        </w:rPr>
        <w:t>2. Контроль за виконанням цього рішення покласти на постійну депутатську комісію з питань роботи житлово-комунального господарства, промисловості, транспорту, зв'язку, енергетики, надзвичайних ситуацій, охорони довкілля, підприємницької діяльності (</w:t>
      </w:r>
      <w:proofErr w:type="spellStart"/>
      <w:r w:rsidRPr="00371D6D">
        <w:rPr>
          <w:sz w:val="26"/>
          <w:szCs w:val="26"/>
          <w:lang w:val="uk-UA"/>
        </w:rPr>
        <w:t>О.Євтушок</w:t>
      </w:r>
      <w:proofErr w:type="spellEnd"/>
      <w:r w:rsidRPr="00371D6D">
        <w:rPr>
          <w:sz w:val="26"/>
          <w:szCs w:val="26"/>
          <w:lang w:val="uk-UA"/>
        </w:rPr>
        <w:t>).</w:t>
      </w:r>
    </w:p>
    <w:p w14:paraId="46A1BF3A" w14:textId="77777777" w:rsidR="000556A9" w:rsidRPr="00371D6D" w:rsidRDefault="000556A9" w:rsidP="000556A9">
      <w:pPr>
        <w:ind w:firstLine="709"/>
        <w:rPr>
          <w:sz w:val="26"/>
          <w:szCs w:val="26"/>
          <w:lang w:val="uk-UA"/>
        </w:rPr>
      </w:pPr>
    </w:p>
    <w:p w14:paraId="4631F4A7" w14:textId="77777777" w:rsidR="00E840A9" w:rsidRPr="00371D6D" w:rsidRDefault="00E840A9" w:rsidP="000556A9">
      <w:pPr>
        <w:ind w:firstLine="709"/>
        <w:rPr>
          <w:sz w:val="26"/>
          <w:szCs w:val="26"/>
          <w:lang w:val="uk-UA"/>
        </w:rPr>
      </w:pPr>
    </w:p>
    <w:p w14:paraId="058389AE" w14:textId="77777777" w:rsidR="000556A9" w:rsidRPr="00371D6D" w:rsidRDefault="000556A9" w:rsidP="000556A9">
      <w:pPr>
        <w:ind w:firstLine="709"/>
        <w:rPr>
          <w:b/>
          <w:sz w:val="26"/>
          <w:szCs w:val="26"/>
          <w:lang w:val="uk-UA"/>
        </w:rPr>
      </w:pPr>
      <w:r w:rsidRPr="00371D6D">
        <w:rPr>
          <w:sz w:val="26"/>
          <w:szCs w:val="26"/>
          <w:lang w:val="uk-UA"/>
        </w:rPr>
        <w:t xml:space="preserve"> </w:t>
      </w:r>
      <w:r w:rsidR="000F49AE">
        <w:rPr>
          <w:b/>
          <w:sz w:val="26"/>
          <w:szCs w:val="26"/>
          <w:lang w:val="uk-UA"/>
        </w:rPr>
        <w:t>Секретар ради</w:t>
      </w:r>
      <w:r w:rsidRPr="00371D6D">
        <w:rPr>
          <w:b/>
          <w:sz w:val="26"/>
          <w:szCs w:val="26"/>
          <w:lang w:val="uk-UA"/>
        </w:rPr>
        <w:t xml:space="preserve">                                                     </w:t>
      </w:r>
      <w:r w:rsidR="006A37BB">
        <w:rPr>
          <w:b/>
          <w:sz w:val="26"/>
          <w:szCs w:val="26"/>
          <w:lang w:val="uk-UA"/>
        </w:rPr>
        <w:t>Ірина РЕПАЛО</w:t>
      </w:r>
    </w:p>
    <w:p w14:paraId="224597FA" w14:textId="77777777" w:rsidR="000556A9" w:rsidRPr="00371D6D" w:rsidRDefault="000556A9" w:rsidP="000556A9">
      <w:pPr>
        <w:rPr>
          <w:sz w:val="26"/>
          <w:szCs w:val="26"/>
          <w:lang w:val="uk-UA"/>
        </w:rPr>
      </w:pPr>
    </w:p>
    <w:p w14:paraId="2D76639A" w14:textId="22B2474F" w:rsidR="00AB751D" w:rsidRDefault="00301623" w:rsidP="00E840A9">
      <w:pPr>
        <w:spacing w:line="276" w:lineRule="auto"/>
        <w:rPr>
          <w:b/>
          <w:i/>
          <w:sz w:val="26"/>
          <w:szCs w:val="26"/>
          <w:lang w:val="uk-UA"/>
        </w:rPr>
      </w:pPr>
      <w:r>
        <w:rPr>
          <w:sz w:val="26"/>
          <w:szCs w:val="26"/>
          <w:lang w:val="uk-UA"/>
        </w:rPr>
        <w:t xml:space="preserve"> </w:t>
      </w:r>
    </w:p>
    <w:p w14:paraId="31D7C5C4" w14:textId="77777777" w:rsidR="00BE2D0E" w:rsidRDefault="00BE2D0E" w:rsidP="00BE2D0E">
      <w:pPr>
        <w:rPr>
          <w:sz w:val="26"/>
          <w:szCs w:val="26"/>
          <w:lang w:val="uk-UA"/>
        </w:rPr>
      </w:pPr>
    </w:p>
    <w:p w14:paraId="3DCABA3C" w14:textId="77777777" w:rsidR="00E538A5" w:rsidRDefault="00BE2D0E" w:rsidP="00BE2D0E">
      <w:pPr>
        <w:tabs>
          <w:tab w:val="left" w:pos="5190"/>
        </w:tabs>
        <w:rPr>
          <w:sz w:val="26"/>
          <w:szCs w:val="26"/>
          <w:lang w:val="uk-UA"/>
        </w:rPr>
      </w:pPr>
      <w:r>
        <w:rPr>
          <w:sz w:val="26"/>
          <w:szCs w:val="26"/>
          <w:lang w:val="uk-UA"/>
        </w:rPr>
        <w:tab/>
      </w:r>
    </w:p>
    <w:p w14:paraId="255754F5" w14:textId="7329200F" w:rsidR="00BE2D0E" w:rsidRDefault="00BE2D0E" w:rsidP="00BE2D0E">
      <w:pPr>
        <w:tabs>
          <w:tab w:val="left" w:pos="5190"/>
        </w:tabs>
        <w:rPr>
          <w:sz w:val="26"/>
          <w:szCs w:val="26"/>
          <w:lang w:val="uk-UA"/>
        </w:rPr>
      </w:pPr>
    </w:p>
    <w:p w14:paraId="0BBFC98D" w14:textId="57A3E17D" w:rsidR="00301623" w:rsidRDefault="00301623" w:rsidP="00BE2D0E">
      <w:pPr>
        <w:tabs>
          <w:tab w:val="left" w:pos="5190"/>
        </w:tabs>
        <w:rPr>
          <w:sz w:val="26"/>
          <w:szCs w:val="26"/>
          <w:lang w:val="uk-UA"/>
        </w:rPr>
      </w:pPr>
    </w:p>
    <w:p w14:paraId="450E6C40" w14:textId="77777777" w:rsidR="00301623" w:rsidRDefault="00301623" w:rsidP="00BE2D0E">
      <w:pPr>
        <w:tabs>
          <w:tab w:val="left" w:pos="5190"/>
        </w:tabs>
        <w:rPr>
          <w:sz w:val="26"/>
          <w:szCs w:val="26"/>
          <w:lang w:val="uk-UA"/>
        </w:rPr>
      </w:pPr>
    </w:p>
    <w:p w14:paraId="22630795" w14:textId="77777777" w:rsidR="00BE2D0E" w:rsidRDefault="00BE2D0E" w:rsidP="00BE2D0E">
      <w:pPr>
        <w:tabs>
          <w:tab w:val="left" w:pos="5190"/>
        </w:tabs>
        <w:rPr>
          <w:sz w:val="26"/>
          <w:szCs w:val="26"/>
          <w:lang w:val="uk-UA"/>
        </w:rPr>
      </w:pPr>
    </w:p>
    <w:p w14:paraId="4C26AB08" w14:textId="77777777" w:rsidR="000D6D46" w:rsidRDefault="000D6D46" w:rsidP="00BE2D0E">
      <w:pPr>
        <w:tabs>
          <w:tab w:val="left" w:pos="5190"/>
        </w:tabs>
        <w:rPr>
          <w:sz w:val="26"/>
          <w:szCs w:val="26"/>
          <w:lang w:val="uk-UA"/>
        </w:rPr>
      </w:pPr>
    </w:p>
    <w:p w14:paraId="282121FE" w14:textId="77777777" w:rsidR="00301623" w:rsidRPr="00301623" w:rsidRDefault="00301623" w:rsidP="00301623">
      <w:pPr>
        <w:widowControl w:val="0"/>
        <w:autoSpaceDE w:val="0"/>
        <w:autoSpaceDN w:val="0"/>
        <w:adjustRightInd w:val="0"/>
        <w:ind w:left="1480"/>
        <w:jc w:val="right"/>
        <w:rPr>
          <w:sz w:val="28"/>
          <w:szCs w:val="28"/>
          <w:lang w:val="uk-UA"/>
        </w:rPr>
      </w:pPr>
      <w:r w:rsidRPr="00301623">
        <w:rPr>
          <w:lang w:val="uk-UA"/>
        </w:rPr>
        <w:lastRenderedPageBreak/>
        <w:t xml:space="preserve">                          </w:t>
      </w:r>
      <w:r w:rsidRPr="00301623">
        <w:rPr>
          <w:bCs/>
          <w:lang w:val="uk-UA"/>
        </w:rPr>
        <w:t>Додаток</w:t>
      </w:r>
      <w:r w:rsidRPr="00301623">
        <w:rPr>
          <w:lang w:val="uk-UA"/>
        </w:rPr>
        <w:t xml:space="preserve">                                                                                                         </w:t>
      </w:r>
      <w:r w:rsidRPr="00301623">
        <w:rPr>
          <w:sz w:val="28"/>
          <w:szCs w:val="28"/>
          <w:lang w:val="uk-UA"/>
        </w:rPr>
        <w:t xml:space="preserve"> </w:t>
      </w:r>
    </w:p>
    <w:p w14:paraId="1A21CACB" w14:textId="56B732A8" w:rsidR="00301623" w:rsidRPr="0045193D" w:rsidRDefault="00301623" w:rsidP="00301623">
      <w:pPr>
        <w:pStyle w:val="ad"/>
        <w:jc w:val="right"/>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Pr="00793A1A">
        <w:rPr>
          <w:rFonts w:ascii="Times New Roman" w:eastAsia="Times New Roman" w:hAnsi="Times New Roman" w:cs="Times New Roman"/>
          <w:sz w:val="24"/>
          <w:szCs w:val="24"/>
          <w:lang w:eastAsia="ru-RU"/>
        </w:rPr>
        <w:t xml:space="preserve"> до</w:t>
      </w:r>
      <w:r>
        <w:rPr>
          <w:rFonts w:ascii="Times New Roman" w:eastAsia="Times New Roman" w:hAnsi="Times New Roman" w:cs="Times New Roman"/>
          <w:sz w:val="28"/>
          <w:szCs w:val="28"/>
          <w:lang w:eastAsia="ru-RU"/>
        </w:rPr>
        <w:t xml:space="preserve">  </w:t>
      </w:r>
      <w:r w:rsidRPr="0045193D">
        <w:rPr>
          <w:rFonts w:ascii="Times New Roman" w:hAnsi="Times New Roman" w:cs="Times New Roman"/>
          <w:sz w:val="24"/>
          <w:szCs w:val="24"/>
        </w:rPr>
        <w:t xml:space="preserve"> рішення  </w:t>
      </w:r>
      <w:r>
        <w:rPr>
          <w:rFonts w:ascii="Times New Roman" w:hAnsi="Times New Roman" w:cs="Times New Roman"/>
          <w:sz w:val="24"/>
          <w:szCs w:val="24"/>
          <w:u w:val="single"/>
        </w:rPr>
        <w:t>62</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1D6D8618" w14:textId="3987DBD9" w:rsidR="00301623" w:rsidRPr="0045193D" w:rsidRDefault="00301623" w:rsidP="00301623">
      <w:pPr>
        <w:pStyle w:val="ad"/>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21</w:t>
      </w:r>
      <w:r>
        <w:rPr>
          <w:rFonts w:ascii="Times New Roman" w:hAnsi="Times New Roman" w:cs="Times New Roman"/>
          <w:sz w:val="24"/>
          <w:szCs w:val="24"/>
          <w:u w:val="single"/>
        </w:rPr>
        <w:t>55</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Pr>
          <w:rFonts w:ascii="Times New Roman" w:hAnsi="Times New Roman" w:cs="Times New Roman"/>
          <w:sz w:val="24"/>
          <w:szCs w:val="24"/>
          <w:u w:val="single"/>
        </w:rPr>
        <w:t>04</w:t>
      </w:r>
      <w:r w:rsidRPr="0045193D">
        <w:rPr>
          <w:rFonts w:ascii="Times New Roman" w:hAnsi="Times New Roman" w:cs="Times New Roman"/>
          <w:sz w:val="24"/>
          <w:szCs w:val="24"/>
          <w:u w:val="single"/>
        </w:rPr>
        <w:t>.0</w:t>
      </w:r>
      <w:r>
        <w:rPr>
          <w:rFonts w:ascii="Times New Roman" w:hAnsi="Times New Roman" w:cs="Times New Roman"/>
          <w:sz w:val="24"/>
          <w:szCs w:val="24"/>
          <w:u w:val="single"/>
        </w:rPr>
        <w:t>7</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426652BB" w14:textId="77777777" w:rsidR="00BE2D0E" w:rsidRDefault="00BE2D0E" w:rsidP="00BE2D0E">
      <w:pPr>
        <w:tabs>
          <w:tab w:val="left" w:pos="5190"/>
        </w:tabs>
        <w:rPr>
          <w:b/>
          <w:i/>
          <w:sz w:val="28"/>
          <w:szCs w:val="28"/>
          <w:lang w:val="uk-UA"/>
        </w:rPr>
      </w:pPr>
    </w:p>
    <w:p w14:paraId="6A80B59C" w14:textId="77777777" w:rsidR="00BE2D0E" w:rsidRDefault="00BE2D0E" w:rsidP="00BE2D0E">
      <w:pPr>
        <w:tabs>
          <w:tab w:val="left" w:pos="5190"/>
        </w:tabs>
        <w:rPr>
          <w:b/>
          <w:i/>
          <w:sz w:val="28"/>
          <w:szCs w:val="28"/>
          <w:lang w:val="uk-UA"/>
        </w:rPr>
      </w:pPr>
    </w:p>
    <w:p w14:paraId="66C40E2A" w14:textId="77777777" w:rsidR="00BE2D0E" w:rsidRDefault="00BE2D0E" w:rsidP="00BE2D0E">
      <w:pPr>
        <w:tabs>
          <w:tab w:val="left" w:pos="5190"/>
        </w:tabs>
        <w:jc w:val="both"/>
        <w:rPr>
          <w:sz w:val="26"/>
          <w:szCs w:val="26"/>
          <w:lang w:val="uk-UA"/>
        </w:rPr>
      </w:pPr>
      <w:r>
        <w:rPr>
          <w:b/>
          <w:i/>
          <w:sz w:val="28"/>
          <w:szCs w:val="28"/>
          <w:lang w:val="uk-UA"/>
        </w:rPr>
        <w:t xml:space="preserve">2.1. </w:t>
      </w:r>
      <w:r w:rsidRPr="006A5A64">
        <w:rPr>
          <w:b/>
          <w:i/>
          <w:sz w:val="28"/>
          <w:szCs w:val="28"/>
          <w:lang w:val="uk-UA"/>
        </w:rPr>
        <w:t xml:space="preserve">План заходів Програми «Будівництво (реконструкція, капітальний ремонт) об’єктів комунальної власності </w:t>
      </w:r>
      <w:r w:rsidRPr="00D85155">
        <w:rPr>
          <w:b/>
          <w:i/>
          <w:sz w:val="28"/>
          <w:szCs w:val="28"/>
          <w:lang w:val="uk-UA"/>
        </w:rPr>
        <w:t>Козятинської територіальної громади на 202</w:t>
      </w:r>
      <w:r>
        <w:rPr>
          <w:b/>
          <w:i/>
          <w:sz w:val="28"/>
          <w:szCs w:val="28"/>
          <w:lang w:val="uk-UA"/>
        </w:rPr>
        <w:t>4</w:t>
      </w:r>
      <w:r w:rsidRPr="00D85155">
        <w:rPr>
          <w:b/>
          <w:i/>
          <w:sz w:val="28"/>
          <w:szCs w:val="28"/>
          <w:lang w:val="uk-UA"/>
        </w:rPr>
        <w:t>-202</w:t>
      </w:r>
      <w:r>
        <w:rPr>
          <w:b/>
          <w:i/>
          <w:sz w:val="28"/>
          <w:szCs w:val="28"/>
          <w:lang w:val="uk-UA"/>
        </w:rPr>
        <w:t>6</w:t>
      </w:r>
      <w:r w:rsidRPr="00D85155">
        <w:rPr>
          <w:b/>
          <w:i/>
          <w:sz w:val="28"/>
          <w:szCs w:val="28"/>
          <w:lang w:val="uk-UA"/>
        </w:rPr>
        <w:t xml:space="preserve"> роки</w:t>
      </w:r>
      <w:r w:rsidRPr="006A5A64">
        <w:rPr>
          <w:b/>
          <w:i/>
          <w:sz w:val="28"/>
          <w:szCs w:val="28"/>
          <w:lang w:val="uk-UA"/>
        </w:rPr>
        <w:t>»</w:t>
      </w:r>
    </w:p>
    <w:p w14:paraId="0A606210" w14:textId="77777777" w:rsidR="00BE2D0E" w:rsidRDefault="00BE2D0E" w:rsidP="00BE2D0E">
      <w:pPr>
        <w:tabs>
          <w:tab w:val="left" w:pos="5190"/>
        </w:tabs>
        <w:rPr>
          <w:sz w:val="26"/>
          <w:szCs w:val="26"/>
          <w:lang w:val="uk-UA"/>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773"/>
        <w:gridCol w:w="1202"/>
        <w:gridCol w:w="1149"/>
        <w:gridCol w:w="12"/>
        <w:gridCol w:w="1107"/>
        <w:gridCol w:w="1917"/>
      </w:tblGrid>
      <w:tr w:rsidR="00BE2D0E" w:rsidRPr="00921F63" w14:paraId="6B68FD78" w14:textId="77777777" w:rsidTr="000D6D46">
        <w:trPr>
          <w:trHeight w:val="435"/>
        </w:trPr>
        <w:tc>
          <w:tcPr>
            <w:tcW w:w="588" w:type="dxa"/>
            <w:vMerge w:val="restart"/>
            <w:shd w:val="clear" w:color="auto" w:fill="auto"/>
            <w:vAlign w:val="center"/>
          </w:tcPr>
          <w:p w14:paraId="2E9EBC81" w14:textId="77777777" w:rsidR="00BE2D0E" w:rsidRPr="00921F63" w:rsidRDefault="00BE2D0E" w:rsidP="000D6D46">
            <w:pPr>
              <w:jc w:val="center"/>
              <w:rPr>
                <w:b/>
                <w:bCs/>
                <w:lang w:val="uk-UA"/>
              </w:rPr>
            </w:pPr>
            <w:r w:rsidRPr="00921F63">
              <w:rPr>
                <w:b/>
                <w:bCs/>
                <w:lang w:val="uk-UA"/>
              </w:rPr>
              <w:t>№</w:t>
            </w:r>
          </w:p>
          <w:p w14:paraId="1AB27FA6" w14:textId="77777777" w:rsidR="00BE2D0E" w:rsidRPr="00921F63" w:rsidRDefault="00BE2D0E" w:rsidP="000D6D46">
            <w:pPr>
              <w:jc w:val="center"/>
              <w:rPr>
                <w:b/>
                <w:bCs/>
                <w:lang w:val="uk-UA"/>
              </w:rPr>
            </w:pPr>
            <w:r w:rsidRPr="00921F63">
              <w:rPr>
                <w:b/>
                <w:bCs/>
                <w:lang w:val="uk-UA"/>
              </w:rPr>
              <w:t>п/п</w:t>
            </w:r>
          </w:p>
        </w:tc>
        <w:tc>
          <w:tcPr>
            <w:tcW w:w="3773" w:type="dxa"/>
            <w:vMerge w:val="restart"/>
            <w:shd w:val="clear" w:color="auto" w:fill="auto"/>
            <w:vAlign w:val="center"/>
          </w:tcPr>
          <w:p w14:paraId="4CD7D487" w14:textId="77777777" w:rsidR="00BE2D0E" w:rsidRPr="00921F63" w:rsidRDefault="00BE2D0E" w:rsidP="000D6D46">
            <w:pPr>
              <w:jc w:val="center"/>
              <w:rPr>
                <w:b/>
                <w:bCs/>
                <w:lang w:val="uk-UA"/>
              </w:rPr>
            </w:pPr>
            <w:r w:rsidRPr="00921F63">
              <w:rPr>
                <w:b/>
                <w:bCs/>
                <w:lang w:val="uk-UA"/>
              </w:rPr>
              <w:t>Зміст заходу</w:t>
            </w:r>
          </w:p>
        </w:tc>
        <w:tc>
          <w:tcPr>
            <w:tcW w:w="3470" w:type="dxa"/>
            <w:gridSpan w:val="4"/>
            <w:tcBorders>
              <w:bottom w:val="nil"/>
            </w:tcBorders>
            <w:shd w:val="clear" w:color="auto" w:fill="auto"/>
            <w:vAlign w:val="center"/>
          </w:tcPr>
          <w:p w14:paraId="0F0114FD" w14:textId="77777777" w:rsidR="00BE2D0E" w:rsidRPr="00921F63" w:rsidRDefault="00BE2D0E" w:rsidP="000D6D46">
            <w:pPr>
              <w:jc w:val="center"/>
              <w:rPr>
                <w:b/>
                <w:bCs/>
                <w:lang w:val="uk-UA"/>
              </w:rPr>
            </w:pPr>
            <w:r w:rsidRPr="00921F63">
              <w:rPr>
                <w:b/>
                <w:bCs/>
                <w:lang w:val="uk-UA"/>
              </w:rPr>
              <w:t>Обсяг фінансування</w:t>
            </w:r>
          </w:p>
          <w:p w14:paraId="378EEE80" w14:textId="77777777" w:rsidR="00BE2D0E" w:rsidRPr="00921F63" w:rsidRDefault="00BE2D0E" w:rsidP="000D6D46">
            <w:pPr>
              <w:jc w:val="center"/>
              <w:rPr>
                <w:b/>
                <w:bCs/>
                <w:lang w:val="uk-UA"/>
              </w:rPr>
            </w:pPr>
            <w:r w:rsidRPr="00921F63">
              <w:rPr>
                <w:b/>
                <w:bCs/>
                <w:lang w:val="uk-UA"/>
              </w:rPr>
              <w:t>тис. грн.</w:t>
            </w:r>
          </w:p>
        </w:tc>
        <w:tc>
          <w:tcPr>
            <w:tcW w:w="1917" w:type="dxa"/>
            <w:vMerge w:val="restart"/>
            <w:shd w:val="clear" w:color="auto" w:fill="auto"/>
            <w:vAlign w:val="center"/>
          </w:tcPr>
          <w:p w14:paraId="01606E02" w14:textId="77777777" w:rsidR="00BE2D0E" w:rsidRPr="00921F63" w:rsidRDefault="00BE2D0E" w:rsidP="000D6D46">
            <w:pPr>
              <w:jc w:val="center"/>
              <w:rPr>
                <w:b/>
                <w:bCs/>
                <w:lang w:val="uk-UA"/>
              </w:rPr>
            </w:pPr>
            <w:r w:rsidRPr="00921F63">
              <w:rPr>
                <w:b/>
                <w:bCs/>
                <w:lang w:val="uk-UA"/>
              </w:rPr>
              <w:t>Виконавці</w:t>
            </w:r>
          </w:p>
        </w:tc>
      </w:tr>
      <w:tr w:rsidR="00BE2D0E" w:rsidRPr="00921F63" w14:paraId="426173B6" w14:textId="77777777" w:rsidTr="000D6D46">
        <w:trPr>
          <w:trHeight w:val="435"/>
        </w:trPr>
        <w:tc>
          <w:tcPr>
            <w:tcW w:w="588" w:type="dxa"/>
            <w:vMerge/>
            <w:tcBorders>
              <w:bottom w:val="nil"/>
            </w:tcBorders>
            <w:shd w:val="clear" w:color="auto" w:fill="auto"/>
            <w:vAlign w:val="center"/>
          </w:tcPr>
          <w:p w14:paraId="35D0CE05" w14:textId="77777777" w:rsidR="00BE2D0E" w:rsidRPr="00921F63" w:rsidRDefault="00BE2D0E" w:rsidP="000D6D46">
            <w:pPr>
              <w:jc w:val="center"/>
              <w:rPr>
                <w:b/>
                <w:bCs/>
                <w:lang w:val="uk-UA"/>
              </w:rPr>
            </w:pPr>
          </w:p>
        </w:tc>
        <w:tc>
          <w:tcPr>
            <w:tcW w:w="3773" w:type="dxa"/>
            <w:vMerge/>
            <w:tcBorders>
              <w:bottom w:val="nil"/>
            </w:tcBorders>
            <w:shd w:val="clear" w:color="auto" w:fill="auto"/>
            <w:vAlign w:val="center"/>
          </w:tcPr>
          <w:p w14:paraId="267C6AB6" w14:textId="77777777" w:rsidR="00BE2D0E" w:rsidRPr="00921F63" w:rsidRDefault="00BE2D0E" w:rsidP="000D6D46">
            <w:pPr>
              <w:jc w:val="center"/>
              <w:rPr>
                <w:b/>
                <w:bCs/>
                <w:lang w:val="uk-UA"/>
              </w:rPr>
            </w:pPr>
          </w:p>
        </w:tc>
        <w:tc>
          <w:tcPr>
            <w:tcW w:w="1202" w:type="dxa"/>
            <w:tcBorders>
              <w:bottom w:val="nil"/>
            </w:tcBorders>
            <w:shd w:val="clear" w:color="auto" w:fill="auto"/>
            <w:vAlign w:val="center"/>
          </w:tcPr>
          <w:p w14:paraId="0E169A3E" w14:textId="77777777" w:rsidR="00BE2D0E" w:rsidRPr="00921F63" w:rsidRDefault="00BE2D0E" w:rsidP="000D6D46">
            <w:pPr>
              <w:jc w:val="center"/>
              <w:rPr>
                <w:b/>
                <w:bCs/>
                <w:lang w:val="uk-UA"/>
              </w:rPr>
            </w:pPr>
            <w:r w:rsidRPr="00921F63">
              <w:rPr>
                <w:b/>
                <w:bCs/>
                <w:lang w:val="uk-UA"/>
              </w:rPr>
              <w:t>202</w:t>
            </w:r>
            <w:r>
              <w:rPr>
                <w:b/>
                <w:bCs/>
                <w:lang w:val="uk-UA"/>
              </w:rPr>
              <w:t>4</w:t>
            </w:r>
          </w:p>
        </w:tc>
        <w:tc>
          <w:tcPr>
            <w:tcW w:w="1161" w:type="dxa"/>
            <w:gridSpan w:val="2"/>
            <w:tcBorders>
              <w:bottom w:val="nil"/>
            </w:tcBorders>
            <w:shd w:val="clear" w:color="auto" w:fill="auto"/>
            <w:vAlign w:val="center"/>
          </w:tcPr>
          <w:p w14:paraId="1427F300" w14:textId="77777777" w:rsidR="00BE2D0E" w:rsidRPr="00921F63" w:rsidRDefault="00BE2D0E" w:rsidP="000D6D46">
            <w:pPr>
              <w:jc w:val="center"/>
              <w:rPr>
                <w:b/>
                <w:bCs/>
                <w:lang w:val="uk-UA"/>
              </w:rPr>
            </w:pPr>
            <w:r w:rsidRPr="00921F63">
              <w:rPr>
                <w:b/>
                <w:bCs/>
                <w:lang w:val="uk-UA"/>
              </w:rPr>
              <w:t>202</w:t>
            </w:r>
            <w:r>
              <w:rPr>
                <w:b/>
                <w:bCs/>
                <w:lang w:val="uk-UA"/>
              </w:rPr>
              <w:t>5</w:t>
            </w:r>
          </w:p>
        </w:tc>
        <w:tc>
          <w:tcPr>
            <w:tcW w:w="1107" w:type="dxa"/>
            <w:tcBorders>
              <w:bottom w:val="nil"/>
            </w:tcBorders>
            <w:shd w:val="clear" w:color="auto" w:fill="auto"/>
            <w:vAlign w:val="center"/>
          </w:tcPr>
          <w:p w14:paraId="5BA1FC7F" w14:textId="77777777" w:rsidR="00BE2D0E" w:rsidRPr="00921F63" w:rsidRDefault="00BE2D0E" w:rsidP="000D6D46">
            <w:pPr>
              <w:jc w:val="center"/>
              <w:rPr>
                <w:b/>
                <w:bCs/>
                <w:lang w:val="uk-UA"/>
              </w:rPr>
            </w:pPr>
            <w:r w:rsidRPr="00921F63">
              <w:rPr>
                <w:b/>
                <w:bCs/>
                <w:lang w:val="uk-UA"/>
              </w:rPr>
              <w:t>202</w:t>
            </w:r>
            <w:r>
              <w:rPr>
                <w:b/>
                <w:bCs/>
                <w:lang w:val="uk-UA"/>
              </w:rPr>
              <w:t>6</w:t>
            </w:r>
          </w:p>
        </w:tc>
        <w:tc>
          <w:tcPr>
            <w:tcW w:w="1917" w:type="dxa"/>
            <w:vMerge/>
            <w:shd w:val="clear" w:color="auto" w:fill="auto"/>
            <w:vAlign w:val="center"/>
          </w:tcPr>
          <w:p w14:paraId="7060887F" w14:textId="77777777" w:rsidR="00BE2D0E" w:rsidRPr="00921F63" w:rsidRDefault="00BE2D0E" w:rsidP="000D6D46">
            <w:pPr>
              <w:jc w:val="center"/>
              <w:rPr>
                <w:b/>
                <w:bCs/>
                <w:lang w:val="uk-UA"/>
              </w:rPr>
            </w:pPr>
          </w:p>
        </w:tc>
      </w:tr>
      <w:tr w:rsidR="00BE2D0E" w:rsidRPr="00921F63" w14:paraId="4A8F9943" w14:textId="77777777" w:rsidTr="00BE2D0E">
        <w:trPr>
          <w:trHeight w:val="348"/>
        </w:trPr>
        <w:tc>
          <w:tcPr>
            <w:tcW w:w="9748" w:type="dxa"/>
            <w:gridSpan w:val="7"/>
            <w:shd w:val="clear" w:color="auto" w:fill="F2F2F2"/>
          </w:tcPr>
          <w:p w14:paraId="2FA0E575" w14:textId="77777777" w:rsidR="00BE2D0E" w:rsidRPr="006A37BB" w:rsidRDefault="00BE2D0E" w:rsidP="000D6D46">
            <w:pPr>
              <w:jc w:val="center"/>
              <w:rPr>
                <w:bCs/>
                <w:lang w:val="uk-UA"/>
              </w:rPr>
            </w:pPr>
            <w:r w:rsidRPr="006A37BB">
              <w:rPr>
                <w:bCs/>
                <w:lang w:val="uk-UA"/>
              </w:rPr>
              <w:t>Заклади та установи охорони здоров’я</w:t>
            </w:r>
            <w:r w:rsidR="006A37BB">
              <w:rPr>
                <w:bCs/>
                <w:lang w:val="uk-UA"/>
              </w:rPr>
              <w:t xml:space="preserve"> та соціального захисту</w:t>
            </w:r>
          </w:p>
        </w:tc>
      </w:tr>
      <w:tr w:rsidR="00BE2D0E" w:rsidRPr="00921F63" w14:paraId="2889F6CD" w14:textId="77777777" w:rsidTr="000D6D46">
        <w:trPr>
          <w:trHeight w:val="975"/>
        </w:trPr>
        <w:tc>
          <w:tcPr>
            <w:tcW w:w="588" w:type="dxa"/>
            <w:shd w:val="clear" w:color="auto" w:fill="auto"/>
          </w:tcPr>
          <w:p w14:paraId="01F77E6E" w14:textId="77777777" w:rsidR="00BE2D0E" w:rsidRPr="00921F63" w:rsidRDefault="00BE2D0E" w:rsidP="000D6D46">
            <w:pPr>
              <w:jc w:val="both"/>
              <w:rPr>
                <w:lang w:val="uk-UA"/>
              </w:rPr>
            </w:pPr>
            <w:r>
              <w:rPr>
                <w:lang w:val="uk-UA"/>
              </w:rPr>
              <w:t>1</w:t>
            </w:r>
          </w:p>
        </w:tc>
        <w:tc>
          <w:tcPr>
            <w:tcW w:w="3773" w:type="dxa"/>
            <w:shd w:val="clear" w:color="auto" w:fill="auto"/>
          </w:tcPr>
          <w:p w14:paraId="0EB9E255" w14:textId="77777777" w:rsidR="00BE2D0E" w:rsidRPr="00921F63" w:rsidRDefault="00BE2D0E" w:rsidP="000D6D46">
            <w:pPr>
              <w:jc w:val="both"/>
              <w:rPr>
                <w:lang w:val="uk-UA"/>
              </w:rPr>
            </w:pPr>
            <w:r w:rsidRPr="00921F63">
              <w:rPr>
                <w:lang w:val="uk-UA"/>
              </w:rPr>
              <w:t>Капітальний ремонт системи кисне постачання в будівлі комунального підприємства «Козятинської центральної районної лікарні» Козятинської міської ради по вул. Винниченка 9 в м. Козятин, Хмільницького району Вінницької області</w:t>
            </w:r>
          </w:p>
        </w:tc>
        <w:tc>
          <w:tcPr>
            <w:tcW w:w="1202" w:type="dxa"/>
            <w:shd w:val="clear" w:color="auto" w:fill="auto"/>
          </w:tcPr>
          <w:p w14:paraId="0C2C9C58" w14:textId="77777777" w:rsidR="00BE2D0E" w:rsidRPr="00921F63" w:rsidRDefault="00FF7843" w:rsidP="000D6D46">
            <w:pPr>
              <w:rPr>
                <w:lang w:val="uk-UA"/>
              </w:rPr>
            </w:pPr>
            <w:r w:rsidRPr="00371D6D">
              <w:rPr>
                <w:sz w:val="26"/>
                <w:szCs w:val="26"/>
              </w:rPr>
              <w:t>4124,496</w:t>
            </w:r>
          </w:p>
        </w:tc>
        <w:tc>
          <w:tcPr>
            <w:tcW w:w="1149" w:type="dxa"/>
            <w:tcBorders>
              <w:top w:val="single" w:sz="4" w:space="0" w:color="auto"/>
              <w:bottom w:val="single" w:sz="4" w:space="0" w:color="auto"/>
            </w:tcBorders>
            <w:shd w:val="clear" w:color="auto" w:fill="auto"/>
          </w:tcPr>
          <w:p w14:paraId="26768EB2" w14:textId="77777777" w:rsidR="00BE2D0E" w:rsidRPr="00921F63" w:rsidRDefault="00196B3B" w:rsidP="00196B3B">
            <w:pPr>
              <w:jc w:val="both"/>
              <w:rPr>
                <w:lang w:val="uk-UA"/>
              </w:rPr>
            </w:pPr>
            <w:r>
              <w:rPr>
                <w:lang w:val="uk-UA"/>
              </w:rPr>
              <w:t>2834,0</w:t>
            </w:r>
          </w:p>
        </w:tc>
        <w:tc>
          <w:tcPr>
            <w:tcW w:w="1119" w:type="dxa"/>
            <w:gridSpan w:val="2"/>
          </w:tcPr>
          <w:p w14:paraId="2D4D1B61" w14:textId="77777777" w:rsidR="00BE2D0E" w:rsidRPr="00921F63" w:rsidRDefault="00BE2D0E" w:rsidP="000D6D46">
            <w:pPr>
              <w:ind w:left="357"/>
              <w:jc w:val="both"/>
              <w:rPr>
                <w:lang w:val="uk-UA"/>
              </w:rPr>
            </w:pPr>
          </w:p>
        </w:tc>
        <w:tc>
          <w:tcPr>
            <w:tcW w:w="1917" w:type="dxa"/>
            <w:shd w:val="clear" w:color="auto" w:fill="auto"/>
          </w:tcPr>
          <w:p w14:paraId="0220347B" w14:textId="77777777" w:rsidR="00BE2D0E" w:rsidRPr="00921F63" w:rsidRDefault="00BE2D0E" w:rsidP="000D6D46">
            <w:pPr>
              <w:jc w:val="both"/>
              <w:rPr>
                <w:lang w:val="uk-UA"/>
              </w:rPr>
            </w:pPr>
            <w:r w:rsidRPr="00921F63">
              <w:rPr>
                <w:lang w:val="uk-UA"/>
              </w:rPr>
              <w:t>УЖКГ, КП «Козятинська центральна районна лікарня» Козятинської міської ради</w:t>
            </w:r>
          </w:p>
        </w:tc>
      </w:tr>
      <w:tr w:rsidR="006A37BB" w:rsidRPr="00921F63" w14:paraId="21BE18D0" w14:textId="77777777" w:rsidTr="000D6D46">
        <w:trPr>
          <w:trHeight w:val="975"/>
        </w:trPr>
        <w:tc>
          <w:tcPr>
            <w:tcW w:w="588" w:type="dxa"/>
            <w:shd w:val="clear" w:color="auto" w:fill="auto"/>
          </w:tcPr>
          <w:p w14:paraId="4FCDDF14" w14:textId="77777777" w:rsidR="006A37BB" w:rsidRDefault="006A37BB" w:rsidP="000D6D46">
            <w:pPr>
              <w:jc w:val="both"/>
              <w:rPr>
                <w:lang w:val="uk-UA"/>
              </w:rPr>
            </w:pPr>
            <w:r>
              <w:rPr>
                <w:lang w:val="uk-UA"/>
              </w:rPr>
              <w:t>2</w:t>
            </w:r>
          </w:p>
        </w:tc>
        <w:tc>
          <w:tcPr>
            <w:tcW w:w="3773" w:type="dxa"/>
            <w:shd w:val="clear" w:color="auto" w:fill="auto"/>
          </w:tcPr>
          <w:p w14:paraId="27F3F37C" w14:textId="77777777" w:rsidR="006A37BB" w:rsidRPr="00921F63" w:rsidRDefault="006A37BB" w:rsidP="000D6D46">
            <w:pPr>
              <w:jc w:val="both"/>
              <w:rPr>
                <w:lang w:val="uk-UA"/>
              </w:rPr>
            </w:pPr>
            <w:r>
              <w:rPr>
                <w:lang w:val="uk-UA"/>
              </w:rPr>
              <w:t xml:space="preserve">Капітальний ремонт частини нежитлової адміністративної будівлі за </w:t>
            </w:r>
            <w:proofErr w:type="spellStart"/>
            <w:r>
              <w:rPr>
                <w:lang w:val="uk-UA"/>
              </w:rPr>
              <w:t>адресою</w:t>
            </w:r>
            <w:proofErr w:type="spellEnd"/>
            <w:r>
              <w:rPr>
                <w:lang w:val="uk-UA"/>
              </w:rPr>
              <w:t xml:space="preserve"> : Вінницька область, Хмільницький район, м. Козятин, вул. Винниченка 56 (Для потреб  Ветеранського простору)</w:t>
            </w:r>
          </w:p>
        </w:tc>
        <w:tc>
          <w:tcPr>
            <w:tcW w:w="1202" w:type="dxa"/>
            <w:shd w:val="clear" w:color="auto" w:fill="auto"/>
          </w:tcPr>
          <w:p w14:paraId="54D0A121" w14:textId="77777777" w:rsidR="006A37BB" w:rsidRPr="00371D6D" w:rsidRDefault="006A37BB" w:rsidP="000D6D46">
            <w:pPr>
              <w:rPr>
                <w:sz w:val="26"/>
                <w:szCs w:val="26"/>
              </w:rPr>
            </w:pPr>
          </w:p>
        </w:tc>
        <w:tc>
          <w:tcPr>
            <w:tcW w:w="1149" w:type="dxa"/>
            <w:tcBorders>
              <w:top w:val="single" w:sz="4" w:space="0" w:color="auto"/>
              <w:bottom w:val="single" w:sz="4" w:space="0" w:color="auto"/>
            </w:tcBorders>
            <w:shd w:val="clear" w:color="auto" w:fill="auto"/>
          </w:tcPr>
          <w:p w14:paraId="62C25AF5" w14:textId="77777777" w:rsidR="006A37BB" w:rsidRPr="00921F63" w:rsidRDefault="00555D13" w:rsidP="006A37BB">
            <w:pPr>
              <w:ind w:left="-35"/>
              <w:jc w:val="both"/>
              <w:rPr>
                <w:lang w:val="uk-UA"/>
              </w:rPr>
            </w:pPr>
            <w:r>
              <w:rPr>
                <w:lang w:val="uk-UA"/>
              </w:rPr>
              <w:t>6253</w:t>
            </w:r>
            <w:r w:rsidR="006A37BB">
              <w:rPr>
                <w:lang w:val="uk-UA"/>
              </w:rPr>
              <w:t>,</w:t>
            </w:r>
            <w:r>
              <w:rPr>
                <w:lang w:val="uk-UA"/>
              </w:rPr>
              <w:t>898</w:t>
            </w:r>
          </w:p>
        </w:tc>
        <w:tc>
          <w:tcPr>
            <w:tcW w:w="1119" w:type="dxa"/>
            <w:gridSpan w:val="2"/>
          </w:tcPr>
          <w:p w14:paraId="55285F64" w14:textId="77777777" w:rsidR="006A37BB" w:rsidRPr="00036C43" w:rsidRDefault="006A37BB" w:rsidP="000D6D46">
            <w:pPr>
              <w:ind w:left="357"/>
              <w:jc w:val="both"/>
              <w:rPr>
                <w:rStyle w:val="a8"/>
              </w:rPr>
            </w:pPr>
          </w:p>
        </w:tc>
        <w:tc>
          <w:tcPr>
            <w:tcW w:w="1917" w:type="dxa"/>
            <w:shd w:val="clear" w:color="auto" w:fill="auto"/>
          </w:tcPr>
          <w:p w14:paraId="08E058DF" w14:textId="77777777" w:rsidR="006A37BB" w:rsidRPr="00921F63" w:rsidRDefault="006A37BB" w:rsidP="000D6D46">
            <w:pPr>
              <w:jc w:val="both"/>
              <w:rPr>
                <w:lang w:val="uk-UA"/>
              </w:rPr>
            </w:pPr>
            <w:r>
              <w:rPr>
                <w:lang w:val="uk-UA"/>
              </w:rPr>
              <w:t>УСП</w:t>
            </w:r>
            <w:r w:rsidR="00771851">
              <w:rPr>
                <w:lang w:val="uk-UA"/>
              </w:rPr>
              <w:t xml:space="preserve">, </w:t>
            </w:r>
            <w:r w:rsidR="00771851" w:rsidRPr="00921F63">
              <w:rPr>
                <w:lang w:val="uk-UA"/>
              </w:rPr>
              <w:t>УЖКГ</w:t>
            </w:r>
          </w:p>
        </w:tc>
      </w:tr>
      <w:tr w:rsidR="00771851" w:rsidRPr="00921F63" w14:paraId="21DE8947" w14:textId="77777777" w:rsidTr="000D6D46">
        <w:trPr>
          <w:trHeight w:val="975"/>
        </w:trPr>
        <w:tc>
          <w:tcPr>
            <w:tcW w:w="588" w:type="dxa"/>
            <w:shd w:val="clear" w:color="auto" w:fill="auto"/>
          </w:tcPr>
          <w:p w14:paraId="14CAA713" w14:textId="77777777" w:rsidR="00771851" w:rsidRDefault="00771851" w:rsidP="000D6D46">
            <w:pPr>
              <w:jc w:val="both"/>
              <w:rPr>
                <w:lang w:val="uk-UA"/>
              </w:rPr>
            </w:pPr>
            <w:r>
              <w:rPr>
                <w:lang w:val="uk-UA"/>
              </w:rPr>
              <w:t>3</w:t>
            </w:r>
          </w:p>
        </w:tc>
        <w:tc>
          <w:tcPr>
            <w:tcW w:w="3773" w:type="dxa"/>
            <w:shd w:val="clear" w:color="auto" w:fill="auto"/>
          </w:tcPr>
          <w:p w14:paraId="3D7850A1" w14:textId="77777777" w:rsidR="00771851" w:rsidRDefault="006C5731" w:rsidP="000D6D46">
            <w:pPr>
              <w:jc w:val="both"/>
              <w:rPr>
                <w:lang w:val="uk-UA"/>
              </w:rPr>
            </w:pPr>
            <w:r>
              <w:rPr>
                <w:lang w:val="uk-UA"/>
              </w:rPr>
              <w:t>Капітальний ремонт системи електрозабезпечення будівлі Козятинського міського територіального центру соціального обслуговування в м. Козятин Вінницької області</w:t>
            </w:r>
          </w:p>
        </w:tc>
        <w:tc>
          <w:tcPr>
            <w:tcW w:w="1202" w:type="dxa"/>
            <w:shd w:val="clear" w:color="auto" w:fill="auto"/>
          </w:tcPr>
          <w:p w14:paraId="4BBA0A54" w14:textId="77777777" w:rsidR="00771851" w:rsidRPr="00371D6D" w:rsidRDefault="00771851" w:rsidP="000D6D46">
            <w:pPr>
              <w:rPr>
                <w:sz w:val="26"/>
                <w:szCs w:val="26"/>
              </w:rPr>
            </w:pPr>
          </w:p>
        </w:tc>
        <w:tc>
          <w:tcPr>
            <w:tcW w:w="1149" w:type="dxa"/>
            <w:tcBorders>
              <w:top w:val="single" w:sz="4" w:space="0" w:color="auto"/>
              <w:bottom w:val="single" w:sz="4" w:space="0" w:color="auto"/>
            </w:tcBorders>
            <w:shd w:val="clear" w:color="auto" w:fill="auto"/>
          </w:tcPr>
          <w:p w14:paraId="3B2B0A30" w14:textId="77777777" w:rsidR="00771851" w:rsidRDefault="006C5731" w:rsidP="006A37BB">
            <w:pPr>
              <w:ind w:left="-35"/>
              <w:jc w:val="both"/>
              <w:rPr>
                <w:lang w:val="uk-UA"/>
              </w:rPr>
            </w:pPr>
            <w:r>
              <w:rPr>
                <w:lang w:val="uk-UA"/>
              </w:rPr>
              <w:t>2740,021</w:t>
            </w:r>
          </w:p>
        </w:tc>
        <w:tc>
          <w:tcPr>
            <w:tcW w:w="1119" w:type="dxa"/>
            <w:gridSpan w:val="2"/>
          </w:tcPr>
          <w:p w14:paraId="7D32ACD3" w14:textId="77777777" w:rsidR="00771851" w:rsidRPr="00921F63" w:rsidRDefault="00771851" w:rsidP="000D6D46">
            <w:pPr>
              <w:ind w:left="357"/>
              <w:jc w:val="both"/>
              <w:rPr>
                <w:lang w:val="uk-UA"/>
              </w:rPr>
            </w:pPr>
          </w:p>
        </w:tc>
        <w:tc>
          <w:tcPr>
            <w:tcW w:w="1917" w:type="dxa"/>
            <w:shd w:val="clear" w:color="auto" w:fill="auto"/>
          </w:tcPr>
          <w:p w14:paraId="1C1D0F3E" w14:textId="77777777" w:rsidR="00771851" w:rsidRDefault="006C5731" w:rsidP="000D6D46">
            <w:pPr>
              <w:jc w:val="both"/>
              <w:rPr>
                <w:lang w:val="uk-UA"/>
              </w:rPr>
            </w:pPr>
            <w:r>
              <w:rPr>
                <w:lang w:val="uk-UA"/>
              </w:rPr>
              <w:t>Козятинський міський центр соціального обслуговування</w:t>
            </w:r>
          </w:p>
        </w:tc>
      </w:tr>
      <w:tr w:rsidR="00BE2D0E" w:rsidRPr="00BE2D0E" w14:paraId="07064A74" w14:textId="77777777" w:rsidTr="00BE2D0E">
        <w:trPr>
          <w:trHeight w:val="263"/>
        </w:trPr>
        <w:tc>
          <w:tcPr>
            <w:tcW w:w="9748" w:type="dxa"/>
            <w:gridSpan w:val="7"/>
            <w:shd w:val="clear" w:color="auto" w:fill="D9D9D9"/>
          </w:tcPr>
          <w:p w14:paraId="714534C4" w14:textId="77777777" w:rsidR="00BE2D0E" w:rsidRPr="006A37BB" w:rsidRDefault="00BE2D0E" w:rsidP="000D6D46">
            <w:pPr>
              <w:jc w:val="center"/>
              <w:rPr>
                <w:lang w:val="uk-UA"/>
              </w:rPr>
            </w:pPr>
            <w:r w:rsidRPr="006A37BB">
              <w:rPr>
                <w:bCs/>
                <w:lang w:val="uk-UA"/>
              </w:rPr>
              <w:t>Заклади та установи освіти</w:t>
            </w:r>
          </w:p>
        </w:tc>
      </w:tr>
      <w:tr w:rsidR="00BE2D0E" w:rsidRPr="00921F63" w14:paraId="1FA3DFA6" w14:textId="77777777" w:rsidTr="000D6D46">
        <w:trPr>
          <w:trHeight w:val="975"/>
        </w:trPr>
        <w:tc>
          <w:tcPr>
            <w:tcW w:w="588" w:type="dxa"/>
            <w:shd w:val="clear" w:color="auto" w:fill="auto"/>
          </w:tcPr>
          <w:p w14:paraId="1762F260" w14:textId="77777777" w:rsidR="00BE2D0E" w:rsidRPr="00921F63" w:rsidRDefault="005D145C" w:rsidP="000D6D46">
            <w:pPr>
              <w:jc w:val="both"/>
              <w:rPr>
                <w:lang w:val="uk-UA"/>
              </w:rPr>
            </w:pPr>
            <w:r>
              <w:rPr>
                <w:lang w:val="uk-UA"/>
              </w:rPr>
              <w:t>1</w:t>
            </w:r>
          </w:p>
        </w:tc>
        <w:tc>
          <w:tcPr>
            <w:tcW w:w="3773" w:type="dxa"/>
            <w:shd w:val="clear" w:color="auto" w:fill="auto"/>
          </w:tcPr>
          <w:p w14:paraId="49F9031F" w14:textId="77777777" w:rsidR="00BE2D0E" w:rsidRPr="00921F63" w:rsidRDefault="00BE2D0E" w:rsidP="000D6D46">
            <w:pPr>
              <w:jc w:val="both"/>
              <w:rPr>
                <w:lang w:val="uk-UA"/>
              </w:rPr>
            </w:pPr>
            <w:r w:rsidRPr="00921F63">
              <w:rPr>
                <w:lang w:val="uk-UA"/>
              </w:rPr>
              <w:t xml:space="preserve">Капітальний ремонт покрівлі харчоблоку комунального закладу </w:t>
            </w:r>
            <w:r w:rsidRPr="00921F63">
              <w:rPr>
                <w:bCs/>
                <w:shd w:val="clear" w:color="auto" w:fill="FFFFFF"/>
                <w:lang w:val="uk-UA"/>
              </w:rPr>
              <w:t>"</w:t>
            </w:r>
            <w:r w:rsidRPr="00921F63">
              <w:rPr>
                <w:lang w:val="uk-UA"/>
              </w:rPr>
              <w:t>Ліцей № 7 Козятинської міської ради Вінницької області</w:t>
            </w:r>
            <w:r w:rsidRPr="00921F63">
              <w:rPr>
                <w:bCs/>
                <w:shd w:val="clear" w:color="auto" w:fill="FFFFFF"/>
                <w:lang w:val="uk-UA"/>
              </w:rPr>
              <w:t>"</w:t>
            </w:r>
          </w:p>
        </w:tc>
        <w:tc>
          <w:tcPr>
            <w:tcW w:w="1202" w:type="dxa"/>
            <w:shd w:val="clear" w:color="auto" w:fill="auto"/>
          </w:tcPr>
          <w:p w14:paraId="70F9A994" w14:textId="77777777" w:rsidR="00BE2D0E" w:rsidRPr="00921F63" w:rsidRDefault="003E0709" w:rsidP="000D6D46">
            <w:pPr>
              <w:rPr>
                <w:lang w:val="uk-UA"/>
              </w:rPr>
            </w:pPr>
            <w:r w:rsidRPr="00371D6D">
              <w:rPr>
                <w:sz w:val="26"/>
                <w:szCs w:val="26"/>
              </w:rPr>
              <w:t>2366,562</w:t>
            </w:r>
          </w:p>
        </w:tc>
        <w:tc>
          <w:tcPr>
            <w:tcW w:w="1149" w:type="dxa"/>
            <w:tcBorders>
              <w:top w:val="single" w:sz="4" w:space="0" w:color="auto"/>
              <w:bottom w:val="single" w:sz="4" w:space="0" w:color="auto"/>
            </w:tcBorders>
            <w:shd w:val="clear" w:color="auto" w:fill="auto"/>
          </w:tcPr>
          <w:p w14:paraId="34EB937E" w14:textId="77777777" w:rsidR="00BE2D0E" w:rsidRPr="00921F63" w:rsidRDefault="00196B3B" w:rsidP="00196B3B">
            <w:pPr>
              <w:jc w:val="both"/>
              <w:rPr>
                <w:lang w:val="uk-UA"/>
              </w:rPr>
            </w:pPr>
            <w:r>
              <w:rPr>
                <w:lang w:val="uk-UA"/>
              </w:rPr>
              <w:t>305,0</w:t>
            </w:r>
          </w:p>
        </w:tc>
        <w:tc>
          <w:tcPr>
            <w:tcW w:w="1119" w:type="dxa"/>
            <w:gridSpan w:val="2"/>
          </w:tcPr>
          <w:p w14:paraId="4C862502" w14:textId="77777777" w:rsidR="00BE2D0E" w:rsidRPr="00921F63" w:rsidRDefault="00BE2D0E" w:rsidP="000D6D46">
            <w:pPr>
              <w:ind w:left="357"/>
              <w:jc w:val="both"/>
              <w:rPr>
                <w:lang w:val="uk-UA"/>
              </w:rPr>
            </w:pPr>
          </w:p>
        </w:tc>
        <w:tc>
          <w:tcPr>
            <w:tcW w:w="1917" w:type="dxa"/>
            <w:shd w:val="clear" w:color="auto" w:fill="auto"/>
          </w:tcPr>
          <w:p w14:paraId="5146AE91" w14:textId="77777777" w:rsidR="00BE2D0E" w:rsidRPr="00921F63" w:rsidRDefault="00BE2D0E" w:rsidP="000D6D46">
            <w:pPr>
              <w:jc w:val="both"/>
              <w:rPr>
                <w:lang w:val="uk-UA"/>
              </w:rPr>
            </w:pPr>
            <w:r w:rsidRPr="00921F63">
              <w:rPr>
                <w:lang w:val="uk-UA"/>
              </w:rPr>
              <w:t>УЖКГ, управління освіти</w:t>
            </w:r>
          </w:p>
        </w:tc>
      </w:tr>
      <w:tr w:rsidR="00BE2D0E" w:rsidRPr="005A6C64" w14:paraId="19C3D9EC" w14:textId="77777777" w:rsidTr="000D6D46">
        <w:trPr>
          <w:trHeight w:val="975"/>
        </w:trPr>
        <w:tc>
          <w:tcPr>
            <w:tcW w:w="588" w:type="dxa"/>
            <w:shd w:val="clear" w:color="auto" w:fill="auto"/>
          </w:tcPr>
          <w:p w14:paraId="6CC79727" w14:textId="77777777" w:rsidR="00BE2D0E" w:rsidRDefault="005D145C" w:rsidP="000D6D46">
            <w:pPr>
              <w:jc w:val="both"/>
              <w:rPr>
                <w:lang w:val="uk-UA"/>
              </w:rPr>
            </w:pPr>
            <w:r>
              <w:rPr>
                <w:lang w:val="uk-UA"/>
              </w:rPr>
              <w:t>2</w:t>
            </w:r>
          </w:p>
        </w:tc>
        <w:tc>
          <w:tcPr>
            <w:tcW w:w="3773" w:type="dxa"/>
            <w:shd w:val="clear" w:color="auto" w:fill="auto"/>
          </w:tcPr>
          <w:p w14:paraId="3FFEA7AF" w14:textId="77777777" w:rsidR="00BE2D0E" w:rsidRPr="00921F63" w:rsidRDefault="00BE2D0E" w:rsidP="000D6D46">
            <w:pPr>
              <w:jc w:val="both"/>
              <w:rPr>
                <w:lang w:val="uk-UA"/>
              </w:rPr>
            </w:pPr>
            <w:r w:rsidRPr="00921F63">
              <w:rPr>
                <w:lang w:val="uk-UA"/>
              </w:rPr>
              <w:t xml:space="preserve">Капітальний ремонт покрівлі комунального закладу </w:t>
            </w:r>
            <w:r w:rsidRPr="00921F63">
              <w:rPr>
                <w:bCs/>
                <w:shd w:val="clear" w:color="auto" w:fill="FFFFFF"/>
                <w:lang w:val="uk-UA"/>
              </w:rPr>
              <w:t>"</w:t>
            </w:r>
            <w:r w:rsidRPr="00921F63">
              <w:rPr>
                <w:lang w:val="uk-UA"/>
              </w:rPr>
              <w:t>Ліцей № 7 Козятинської міської ради Вінницької області</w:t>
            </w:r>
            <w:r w:rsidRPr="00921F63">
              <w:rPr>
                <w:bCs/>
                <w:shd w:val="clear" w:color="auto" w:fill="FFFFFF"/>
                <w:lang w:val="uk-UA"/>
              </w:rPr>
              <w:t>"</w:t>
            </w:r>
          </w:p>
        </w:tc>
        <w:tc>
          <w:tcPr>
            <w:tcW w:w="1202" w:type="dxa"/>
            <w:shd w:val="clear" w:color="auto" w:fill="auto"/>
          </w:tcPr>
          <w:p w14:paraId="2773A96F" w14:textId="77777777" w:rsidR="00BE2D0E" w:rsidRDefault="001B1D93" w:rsidP="000D6D46">
            <w:pPr>
              <w:rPr>
                <w:lang w:val="uk-UA"/>
              </w:rPr>
            </w:pPr>
            <w:r>
              <w:rPr>
                <w:lang w:val="uk-UA"/>
              </w:rPr>
              <w:t>70</w:t>
            </w:r>
            <w:r w:rsidR="00BE2D0E">
              <w:rPr>
                <w:lang w:val="uk-UA"/>
              </w:rPr>
              <w:t>,0</w:t>
            </w:r>
          </w:p>
        </w:tc>
        <w:tc>
          <w:tcPr>
            <w:tcW w:w="1149" w:type="dxa"/>
            <w:tcBorders>
              <w:top w:val="single" w:sz="4" w:space="0" w:color="auto"/>
              <w:bottom w:val="single" w:sz="4" w:space="0" w:color="auto"/>
            </w:tcBorders>
            <w:shd w:val="clear" w:color="auto" w:fill="auto"/>
          </w:tcPr>
          <w:p w14:paraId="1B37DE65" w14:textId="77777777" w:rsidR="00BE2D0E" w:rsidRPr="00921F63" w:rsidRDefault="001B1D93" w:rsidP="001B1D93">
            <w:pPr>
              <w:ind w:left="-35"/>
              <w:jc w:val="both"/>
              <w:rPr>
                <w:lang w:val="uk-UA"/>
              </w:rPr>
            </w:pPr>
            <w:r>
              <w:rPr>
                <w:lang w:val="uk-UA"/>
              </w:rPr>
              <w:t>4842,</w:t>
            </w:r>
            <w:r w:rsidRPr="001B1D93">
              <w:rPr>
                <w:lang w:val="uk-UA"/>
              </w:rPr>
              <w:t>014</w:t>
            </w:r>
          </w:p>
        </w:tc>
        <w:tc>
          <w:tcPr>
            <w:tcW w:w="1119" w:type="dxa"/>
            <w:gridSpan w:val="2"/>
          </w:tcPr>
          <w:p w14:paraId="495B7EB7" w14:textId="77777777" w:rsidR="00BE2D0E" w:rsidRPr="00921F63" w:rsidRDefault="00BE2D0E" w:rsidP="000D6D46">
            <w:pPr>
              <w:ind w:left="357"/>
              <w:jc w:val="both"/>
              <w:rPr>
                <w:lang w:val="uk-UA"/>
              </w:rPr>
            </w:pPr>
          </w:p>
        </w:tc>
        <w:tc>
          <w:tcPr>
            <w:tcW w:w="1917" w:type="dxa"/>
            <w:shd w:val="clear" w:color="auto" w:fill="auto"/>
          </w:tcPr>
          <w:p w14:paraId="56190AE5" w14:textId="77777777" w:rsidR="00BE2D0E" w:rsidRPr="00646480" w:rsidRDefault="00BE2D0E" w:rsidP="00646480">
            <w:pPr>
              <w:jc w:val="both"/>
              <w:rPr>
                <w:lang w:val="uk-UA"/>
              </w:rPr>
            </w:pPr>
            <w:r w:rsidRPr="002B5D18">
              <w:rPr>
                <w:lang w:val="uk-UA"/>
              </w:rPr>
              <w:t xml:space="preserve">УЖКГ, </w:t>
            </w:r>
            <w:r w:rsidR="00646480">
              <w:rPr>
                <w:lang w:val="uk-UA"/>
              </w:rPr>
              <w:t>департамент гуманітарної політики, КЗ «Ліцей №7»</w:t>
            </w:r>
          </w:p>
        </w:tc>
      </w:tr>
      <w:tr w:rsidR="00BE2D0E" w:rsidRPr="005A6C64" w14:paraId="1DCDA5D7" w14:textId="77777777" w:rsidTr="000D6D46">
        <w:trPr>
          <w:trHeight w:val="975"/>
        </w:trPr>
        <w:tc>
          <w:tcPr>
            <w:tcW w:w="588" w:type="dxa"/>
            <w:shd w:val="clear" w:color="auto" w:fill="auto"/>
          </w:tcPr>
          <w:p w14:paraId="098BE756" w14:textId="77777777" w:rsidR="00BE2D0E" w:rsidRDefault="005D145C" w:rsidP="000D6D46">
            <w:pPr>
              <w:jc w:val="both"/>
              <w:rPr>
                <w:lang w:val="uk-UA"/>
              </w:rPr>
            </w:pPr>
            <w:r>
              <w:rPr>
                <w:lang w:val="uk-UA"/>
              </w:rPr>
              <w:t>3</w:t>
            </w:r>
          </w:p>
        </w:tc>
        <w:tc>
          <w:tcPr>
            <w:tcW w:w="3773" w:type="dxa"/>
            <w:shd w:val="clear" w:color="auto" w:fill="auto"/>
          </w:tcPr>
          <w:p w14:paraId="57369559" w14:textId="77777777" w:rsidR="00BE2D0E" w:rsidRPr="00921F63" w:rsidRDefault="00BE2D0E" w:rsidP="000D6D46">
            <w:pPr>
              <w:jc w:val="both"/>
              <w:rPr>
                <w:lang w:val="uk-UA"/>
              </w:rPr>
            </w:pPr>
            <w:r w:rsidRPr="00921F63">
              <w:rPr>
                <w:lang w:val="uk-UA"/>
              </w:rPr>
              <w:t>Капітальний ремонт покрівлі</w:t>
            </w:r>
            <w:r>
              <w:rPr>
                <w:lang w:val="uk-UA"/>
              </w:rPr>
              <w:t xml:space="preserve"> харчоблоку</w:t>
            </w:r>
            <w:r w:rsidRPr="00921F63">
              <w:rPr>
                <w:lang w:val="uk-UA"/>
              </w:rPr>
              <w:t xml:space="preserve"> комунального закладу </w:t>
            </w:r>
            <w:r w:rsidRPr="00921F63">
              <w:rPr>
                <w:bCs/>
                <w:shd w:val="clear" w:color="auto" w:fill="FFFFFF"/>
                <w:lang w:val="uk-UA"/>
              </w:rPr>
              <w:t>"</w:t>
            </w:r>
            <w:r w:rsidRPr="00921F63">
              <w:rPr>
                <w:lang w:val="uk-UA"/>
              </w:rPr>
              <w:t xml:space="preserve">Ліцей № </w:t>
            </w:r>
            <w:r>
              <w:rPr>
                <w:lang w:val="uk-UA"/>
              </w:rPr>
              <w:t>5</w:t>
            </w:r>
            <w:r w:rsidRPr="00921F63">
              <w:rPr>
                <w:lang w:val="uk-UA"/>
              </w:rPr>
              <w:t xml:space="preserve"> Козятинської міської ради Вінницької області</w:t>
            </w:r>
            <w:r w:rsidRPr="00921F63">
              <w:rPr>
                <w:bCs/>
                <w:shd w:val="clear" w:color="auto" w:fill="FFFFFF"/>
                <w:lang w:val="uk-UA"/>
              </w:rPr>
              <w:t>"</w:t>
            </w:r>
          </w:p>
        </w:tc>
        <w:tc>
          <w:tcPr>
            <w:tcW w:w="1202" w:type="dxa"/>
            <w:shd w:val="clear" w:color="auto" w:fill="auto"/>
          </w:tcPr>
          <w:p w14:paraId="640C5FA1" w14:textId="77777777" w:rsidR="00BE2D0E" w:rsidRDefault="00887E05" w:rsidP="000D6D46">
            <w:pPr>
              <w:rPr>
                <w:lang w:val="uk-UA"/>
              </w:rPr>
            </w:pPr>
            <w:r>
              <w:rPr>
                <w:lang w:val="uk-UA"/>
              </w:rPr>
              <w:t>6</w:t>
            </w:r>
            <w:r w:rsidR="00BE2D0E">
              <w:rPr>
                <w:lang w:val="uk-UA"/>
              </w:rPr>
              <w:t>0</w:t>
            </w:r>
            <w:r w:rsidR="009C495D">
              <w:rPr>
                <w:lang w:val="uk-UA"/>
              </w:rPr>
              <w:t>,0</w:t>
            </w:r>
          </w:p>
        </w:tc>
        <w:tc>
          <w:tcPr>
            <w:tcW w:w="1149" w:type="dxa"/>
            <w:tcBorders>
              <w:top w:val="single" w:sz="4" w:space="0" w:color="auto"/>
              <w:bottom w:val="single" w:sz="4" w:space="0" w:color="auto"/>
            </w:tcBorders>
            <w:shd w:val="clear" w:color="auto" w:fill="auto"/>
          </w:tcPr>
          <w:p w14:paraId="49BD9DB2" w14:textId="77777777" w:rsidR="00BE2D0E" w:rsidRPr="00921F63" w:rsidRDefault="00887E05" w:rsidP="00887E05">
            <w:pPr>
              <w:ind w:left="-35"/>
              <w:jc w:val="both"/>
              <w:rPr>
                <w:lang w:val="uk-UA"/>
              </w:rPr>
            </w:pPr>
            <w:r w:rsidRPr="00887E05">
              <w:rPr>
                <w:lang w:val="uk-UA"/>
              </w:rPr>
              <w:t>921,926</w:t>
            </w:r>
          </w:p>
        </w:tc>
        <w:tc>
          <w:tcPr>
            <w:tcW w:w="1119" w:type="dxa"/>
            <w:gridSpan w:val="2"/>
          </w:tcPr>
          <w:p w14:paraId="0A579953" w14:textId="77777777" w:rsidR="00BE2D0E" w:rsidRPr="00921F63" w:rsidRDefault="00BE2D0E" w:rsidP="000D6D46">
            <w:pPr>
              <w:ind w:left="357"/>
              <w:jc w:val="both"/>
              <w:rPr>
                <w:lang w:val="uk-UA"/>
              </w:rPr>
            </w:pPr>
          </w:p>
        </w:tc>
        <w:tc>
          <w:tcPr>
            <w:tcW w:w="1917" w:type="dxa"/>
            <w:shd w:val="clear" w:color="auto" w:fill="auto"/>
          </w:tcPr>
          <w:p w14:paraId="5DA1A898" w14:textId="77777777" w:rsidR="00BE2D0E" w:rsidRPr="00921F63" w:rsidRDefault="00BE2D0E" w:rsidP="00646480">
            <w:pPr>
              <w:jc w:val="both"/>
              <w:rPr>
                <w:lang w:val="uk-UA"/>
              </w:rPr>
            </w:pPr>
            <w:r w:rsidRPr="002B5D18">
              <w:rPr>
                <w:lang w:val="uk-UA"/>
              </w:rPr>
              <w:t xml:space="preserve">УЖКГ, </w:t>
            </w:r>
            <w:r w:rsidR="00646480">
              <w:rPr>
                <w:lang w:val="uk-UA"/>
              </w:rPr>
              <w:t>департамент гуманітарної політики, КЗ «Ліцей №5»</w:t>
            </w:r>
          </w:p>
        </w:tc>
      </w:tr>
      <w:tr w:rsidR="00BE2D0E" w:rsidRPr="00921F63" w14:paraId="26669FE3" w14:textId="77777777" w:rsidTr="000D6D46">
        <w:trPr>
          <w:trHeight w:val="975"/>
        </w:trPr>
        <w:tc>
          <w:tcPr>
            <w:tcW w:w="588" w:type="dxa"/>
            <w:shd w:val="clear" w:color="auto" w:fill="auto"/>
          </w:tcPr>
          <w:p w14:paraId="755FDBAE" w14:textId="77777777" w:rsidR="00BE2D0E" w:rsidRPr="00921F63" w:rsidRDefault="005D145C" w:rsidP="000D6D46">
            <w:pPr>
              <w:jc w:val="both"/>
              <w:rPr>
                <w:lang w:val="uk-UA"/>
              </w:rPr>
            </w:pPr>
            <w:r>
              <w:rPr>
                <w:lang w:val="uk-UA"/>
              </w:rPr>
              <w:t>4</w:t>
            </w:r>
          </w:p>
        </w:tc>
        <w:tc>
          <w:tcPr>
            <w:tcW w:w="3773" w:type="dxa"/>
            <w:shd w:val="clear" w:color="auto" w:fill="auto"/>
          </w:tcPr>
          <w:p w14:paraId="797B9359" w14:textId="77777777" w:rsidR="00BE2D0E" w:rsidRPr="00921F63" w:rsidRDefault="00BE2D0E" w:rsidP="000D6D46">
            <w:pPr>
              <w:jc w:val="both"/>
              <w:rPr>
                <w:lang w:val="uk-UA"/>
              </w:rPr>
            </w:pPr>
            <w:r w:rsidRPr="00921F63">
              <w:rPr>
                <w:lang w:val="uk-UA"/>
              </w:rPr>
              <w:t xml:space="preserve">Капітальний ремонт покрівлі спортзали комунального закладу </w:t>
            </w:r>
            <w:r w:rsidRPr="00921F63">
              <w:rPr>
                <w:bCs/>
                <w:shd w:val="clear" w:color="auto" w:fill="FFFFFF"/>
                <w:lang w:val="uk-UA"/>
              </w:rPr>
              <w:t>"</w:t>
            </w:r>
            <w:proofErr w:type="spellStart"/>
            <w:r w:rsidRPr="00921F63">
              <w:rPr>
                <w:lang w:val="uk-UA"/>
              </w:rPr>
              <w:t>Сестринівська</w:t>
            </w:r>
            <w:proofErr w:type="spellEnd"/>
            <w:r w:rsidRPr="00921F63">
              <w:rPr>
                <w:lang w:val="uk-UA"/>
              </w:rPr>
              <w:t xml:space="preserve"> гімназія ім. </w:t>
            </w:r>
            <w:proofErr w:type="spellStart"/>
            <w:r w:rsidRPr="00921F63">
              <w:rPr>
                <w:lang w:val="uk-UA"/>
              </w:rPr>
              <w:t>М.Грушевського</w:t>
            </w:r>
            <w:proofErr w:type="spellEnd"/>
            <w:r w:rsidRPr="00921F63">
              <w:rPr>
                <w:lang w:val="uk-UA"/>
              </w:rPr>
              <w:t xml:space="preserve"> Козятинської міської ради Вінницької області</w:t>
            </w:r>
            <w:r w:rsidRPr="00921F63">
              <w:rPr>
                <w:bCs/>
                <w:shd w:val="clear" w:color="auto" w:fill="FFFFFF"/>
                <w:lang w:val="uk-UA"/>
              </w:rPr>
              <w:t>"</w:t>
            </w:r>
          </w:p>
        </w:tc>
        <w:tc>
          <w:tcPr>
            <w:tcW w:w="1202" w:type="dxa"/>
            <w:shd w:val="clear" w:color="auto" w:fill="auto"/>
          </w:tcPr>
          <w:p w14:paraId="14D0C854" w14:textId="77777777" w:rsidR="00BE2D0E" w:rsidRPr="00921F63" w:rsidRDefault="00BE2D0E" w:rsidP="000D6D46">
            <w:pPr>
              <w:rPr>
                <w:lang w:val="uk-UA"/>
              </w:rPr>
            </w:pPr>
            <w:r>
              <w:rPr>
                <w:lang w:val="uk-UA"/>
              </w:rPr>
              <w:t>8</w:t>
            </w:r>
            <w:r w:rsidRPr="00921F63">
              <w:rPr>
                <w:lang w:val="uk-UA"/>
              </w:rPr>
              <w:t>0,0</w:t>
            </w:r>
          </w:p>
        </w:tc>
        <w:tc>
          <w:tcPr>
            <w:tcW w:w="1149" w:type="dxa"/>
            <w:tcBorders>
              <w:top w:val="single" w:sz="4" w:space="0" w:color="auto"/>
              <w:bottom w:val="single" w:sz="4" w:space="0" w:color="auto"/>
            </w:tcBorders>
            <w:shd w:val="clear" w:color="auto" w:fill="auto"/>
          </w:tcPr>
          <w:p w14:paraId="28A1EFE5" w14:textId="77777777" w:rsidR="00BE2D0E" w:rsidRPr="00921F63" w:rsidRDefault="00BE2D0E" w:rsidP="000D6D46">
            <w:pPr>
              <w:ind w:left="357"/>
              <w:jc w:val="both"/>
              <w:rPr>
                <w:lang w:val="uk-UA"/>
              </w:rPr>
            </w:pPr>
          </w:p>
        </w:tc>
        <w:tc>
          <w:tcPr>
            <w:tcW w:w="1119" w:type="dxa"/>
            <w:gridSpan w:val="2"/>
          </w:tcPr>
          <w:p w14:paraId="677CF290" w14:textId="77777777" w:rsidR="00BE2D0E" w:rsidRPr="00921F63" w:rsidRDefault="00BE2D0E" w:rsidP="000D6D46">
            <w:pPr>
              <w:ind w:left="357"/>
              <w:jc w:val="both"/>
              <w:rPr>
                <w:lang w:val="uk-UA"/>
              </w:rPr>
            </w:pPr>
          </w:p>
        </w:tc>
        <w:tc>
          <w:tcPr>
            <w:tcW w:w="1917" w:type="dxa"/>
            <w:shd w:val="clear" w:color="auto" w:fill="auto"/>
          </w:tcPr>
          <w:p w14:paraId="3F727E5E" w14:textId="77777777" w:rsidR="00BE2D0E" w:rsidRPr="00921F63" w:rsidRDefault="00BE2D0E" w:rsidP="000D6D46">
            <w:pPr>
              <w:jc w:val="both"/>
              <w:rPr>
                <w:lang w:val="uk-UA"/>
              </w:rPr>
            </w:pPr>
            <w:r w:rsidRPr="00921F63">
              <w:rPr>
                <w:lang w:val="uk-UA"/>
              </w:rPr>
              <w:t>УЖКГ, управління освіти</w:t>
            </w:r>
            <w:r w:rsidR="003E0709">
              <w:rPr>
                <w:lang w:val="uk-UA"/>
              </w:rPr>
              <w:t xml:space="preserve">, </w:t>
            </w:r>
            <w:proofErr w:type="spellStart"/>
            <w:r w:rsidR="003E0709">
              <w:rPr>
                <w:lang w:val="uk-UA"/>
              </w:rPr>
              <w:t>КЗ</w:t>
            </w:r>
            <w:r w:rsidR="003E0709" w:rsidRPr="00921F63">
              <w:rPr>
                <w:bCs/>
                <w:shd w:val="clear" w:color="auto" w:fill="FFFFFF"/>
                <w:lang w:val="uk-UA"/>
              </w:rPr>
              <w:t>"</w:t>
            </w:r>
            <w:r w:rsidR="003E0709" w:rsidRPr="00921F63">
              <w:rPr>
                <w:lang w:val="uk-UA"/>
              </w:rPr>
              <w:t>Сестринівська</w:t>
            </w:r>
            <w:proofErr w:type="spellEnd"/>
            <w:r w:rsidR="003E0709" w:rsidRPr="00921F63">
              <w:rPr>
                <w:lang w:val="uk-UA"/>
              </w:rPr>
              <w:t xml:space="preserve"> гімназія ім. </w:t>
            </w:r>
            <w:proofErr w:type="spellStart"/>
            <w:r w:rsidR="003E0709" w:rsidRPr="00921F63">
              <w:rPr>
                <w:lang w:val="uk-UA"/>
              </w:rPr>
              <w:lastRenderedPageBreak/>
              <w:t>М.Грушевського</w:t>
            </w:r>
            <w:proofErr w:type="spellEnd"/>
            <w:r w:rsidR="003E0709">
              <w:rPr>
                <w:lang w:val="uk-UA"/>
              </w:rPr>
              <w:t>»</w:t>
            </w:r>
          </w:p>
        </w:tc>
      </w:tr>
      <w:tr w:rsidR="00BE2D0E" w:rsidRPr="00921F63" w14:paraId="3A423A0C" w14:textId="77777777" w:rsidTr="000D6D46">
        <w:trPr>
          <w:trHeight w:val="975"/>
        </w:trPr>
        <w:tc>
          <w:tcPr>
            <w:tcW w:w="588" w:type="dxa"/>
            <w:shd w:val="clear" w:color="auto" w:fill="auto"/>
          </w:tcPr>
          <w:p w14:paraId="4A1082BC" w14:textId="77777777" w:rsidR="00BE2D0E" w:rsidRPr="00921F63" w:rsidRDefault="005D145C" w:rsidP="000D6D46">
            <w:pPr>
              <w:jc w:val="both"/>
              <w:rPr>
                <w:lang w:val="uk-UA"/>
              </w:rPr>
            </w:pPr>
            <w:r>
              <w:rPr>
                <w:lang w:val="uk-UA"/>
              </w:rPr>
              <w:lastRenderedPageBreak/>
              <w:t>5</w:t>
            </w:r>
          </w:p>
        </w:tc>
        <w:tc>
          <w:tcPr>
            <w:tcW w:w="3773" w:type="dxa"/>
            <w:shd w:val="clear" w:color="auto" w:fill="auto"/>
          </w:tcPr>
          <w:p w14:paraId="767433C5" w14:textId="77777777" w:rsidR="00BE2D0E" w:rsidRPr="007A527F" w:rsidRDefault="00BE2D0E" w:rsidP="000D6D46">
            <w:pPr>
              <w:jc w:val="both"/>
              <w:rPr>
                <w:lang w:val="uk-UA"/>
              </w:rPr>
            </w:pPr>
            <w:r w:rsidRPr="007A527F">
              <w:rPr>
                <w:lang w:val="uk-UA"/>
              </w:rPr>
              <w:t xml:space="preserve">Капітальний ремонт покрівлі комунального закладу </w:t>
            </w:r>
            <w:r w:rsidRPr="007A527F">
              <w:rPr>
                <w:bCs/>
                <w:shd w:val="clear" w:color="auto" w:fill="FFFFFF"/>
                <w:lang w:val="uk-UA"/>
              </w:rPr>
              <w:t>"</w:t>
            </w:r>
            <w:r w:rsidRPr="007A527F">
              <w:rPr>
                <w:lang w:val="uk-UA"/>
              </w:rPr>
              <w:t xml:space="preserve">Ліцей №1 ім. </w:t>
            </w:r>
            <w:proofErr w:type="spellStart"/>
            <w:r w:rsidRPr="007A527F">
              <w:rPr>
                <w:lang w:val="uk-UA"/>
              </w:rPr>
              <w:t>Т.Г.Шевченка</w:t>
            </w:r>
            <w:proofErr w:type="spellEnd"/>
            <w:r w:rsidRPr="007A527F">
              <w:rPr>
                <w:lang w:val="uk-UA"/>
              </w:rPr>
              <w:t xml:space="preserve">  Козятинської міської ради Вінницької області</w:t>
            </w:r>
            <w:r w:rsidRPr="007A527F">
              <w:rPr>
                <w:bCs/>
                <w:shd w:val="clear" w:color="auto" w:fill="FFFFFF"/>
                <w:lang w:val="uk-UA"/>
              </w:rPr>
              <w:t>"</w:t>
            </w:r>
          </w:p>
        </w:tc>
        <w:tc>
          <w:tcPr>
            <w:tcW w:w="1202" w:type="dxa"/>
            <w:shd w:val="clear" w:color="auto" w:fill="auto"/>
          </w:tcPr>
          <w:p w14:paraId="62F305B9" w14:textId="77777777" w:rsidR="00BE2D0E" w:rsidRPr="00921F63" w:rsidRDefault="00FF7843" w:rsidP="000D6D46">
            <w:pPr>
              <w:rPr>
                <w:lang w:val="uk-UA"/>
              </w:rPr>
            </w:pPr>
            <w:r w:rsidRPr="00371D6D">
              <w:rPr>
                <w:sz w:val="26"/>
                <w:szCs w:val="26"/>
              </w:rPr>
              <w:t>4533,528</w:t>
            </w:r>
          </w:p>
        </w:tc>
        <w:tc>
          <w:tcPr>
            <w:tcW w:w="1149" w:type="dxa"/>
            <w:tcBorders>
              <w:top w:val="single" w:sz="4" w:space="0" w:color="auto"/>
              <w:bottom w:val="single" w:sz="4" w:space="0" w:color="auto"/>
            </w:tcBorders>
            <w:shd w:val="clear" w:color="auto" w:fill="auto"/>
          </w:tcPr>
          <w:p w14:paraId="202F7F79" w14:textId="77777777" w:rsidR="00BE2D0E" w:rsidRPr="00921F63" w:rsidRDefault="00196B3B" w:rsidP="00196B3B">
            <w:pPr>
              <w:jc w:val="both"/>
              <w:rPr>
                <w:lang w:val="uk-UA"/>
              </w:rPr>
            </w:pPr>
            <w:r>
              <w:rPr>
                <w:lang w:val="uk-UA"/>
              </w:rPr>
              <w:t>696,0</w:t>
            </w:r>
          </w:p>
        </w:tc>
        <w:tc>
          <w:tcPr>
            <w:tcW w:w="1119" w:type="dxa"/>
            <w:gridSpan w:val="2"/>
          </w:tcPr>
          <w:p w14:paraId="593A02B2" w14:textId="77777777" w:rsidR="00BE2D0E" w:rsidRPr="00921F63" w:rsidRDefault="00BE2D0E" w:rsidP="000D6D46">
            <w:pPr>
              <w:ind w:left="357"/>
              <w:jc w:val="both"/>
              <w:rPr>
                <w:lang w:val="uk-UA"/>
              </w:rPr>
            </w:pPr>
          </w:p>
        </w:tc>
        <w:tc>
          <w:tcPr>
            <w:tcW w:w="1917" w:type="dxa"/>
            <w:shd w:val="clear" w:color="auto" w:fill="auto"/>
          </w:tcPr>
          <w:p w14:paraId="21865A48" w14:textId="77777777" w:rsidR="00BE2D0E" w:rsidRPr="00921F63" w:rsidRDefault="00BE2D0E" w:rsidP="000D6D46">
            <w:pPr>
              <w:jc w:val="both"/>
              <w:rPr>
                <w:lang w:val="uk-UA"/>
              </w:rPr>
            </w:pPr>
            <w:r w:rsidRPr="00921F63">
              <w:rPr>
                <w:lang w:val="uk-UA"/>
              </w:rPr>
              <w:t>УЖКГ, управління освіти</w:t>
            </w:r>
          </w:p>
        </w:tc>
      </w:tr>
      <w:tr w:rsidR="001B1D93" w:rsidRPr="00921F63" w14:paraId="05100BE0" w14:textId="77777777" w:rsidTr="000D6D46">
        <w:trPr>
          <w:trHeight w:val="335"/>
        </w:trPr>
        <w:tc>
          <w:tcPr>
            <w:tcW w:w="9748" w:type="dxa"/>
            <w:gridSpan w:val="7"/>
            <w:shd w:val="pct15" w:color="auto" w:fill="auto"/>
          </w:tcPr>
          <w:p w14:paraId="19B9B98D" w14:textId="77777777" w:rsidR="001B1D93" w:rsidRPr="00921F63" w:rsidRDefault="001B1D93" w:rsidP="001B1D93">
            <w:pPr>
              <w:jc w:val="center"/>
              <w:rPr>
                <w:lang w:val="uk-UA"/>
              </w:rPr>
            </w:pPr>
            <w:r>
              <w:rPr>
                <w:lang w:val="uk-UA"/>
              </w:rPr>
              <w:t>Об’єкти цивільного захисту</w:t>
            </w:r>
          </w:p>
        </w:tc>
      </w:tr>
      <w:tr w:rsidR="001B1D93" w:rsidRPr="00921F63" w14:paraId="3C85CCDC" w14:textId="77777777" w:rsidTr="000D6D46">
        <w:trPr>
          <w:trHeight w:val="825"/>
        </w:trPr>
        <w:tc>
          <w:tcPr>
            <w:tcW w:w="588" w:type="dxa"/>
            <w:shd w:val="clear" w:color="auto" w:fill="auto"/>
          </w:tcPr>
          <w:p w14:paraId="53A445F3" w14:textId="77777777" w:rsidR="001B1D93" w:rsidRDefault="001B1D93" w:rsidP="001B1D93">
            <w:pPr>
              <w:jc w:val="both"/>
              <w:rPr>
                <w:lang w:val="uk-UA"/>
              </w:rPr>
            </w:pPr>
            <w:r>
              <w:rPr>
                <w:lang w:val="uk-UA"/>
              </w:rPr>
              <w:t>1</w:t>
            </w:r>
          </w:p>
        </w:tc>
        <w:tc>
          <w:tcPr>
            <w:tcW w:w="3773" w:type="dxa"/>
            <w:shd w:val="clear" w:color="auto" w:fill="auto"/>
          </w:tcPr>
          <w:p w14:paraId="601C503F" w14:textId="77777777" w:rsidR="001B1D93" w:rsidRDefault="001B1D93" w:rsidP="001B1D93">
            <w:pPr>
              <w:jc w:val="both"/>
              <w:rPr>
                <w:lang w:val="uk-UA"/>
              </w:rPr>
            </w:pPr>
            <w:r w:rsidRPr="000D6D46">
              <w:rPr>
                <w:lang w:val="uk-UA"/>
              </w:rPr>
              <w:t xml:space="preserve">Будівництво укриття подвійного призначення для комунального закладу «Ліцей №1 ім. Т.Г. Шевченка» в місті Козятин по вул. Героїв Майдану, у </w:t>
            </w:r>
            <w:proofErr w:type="spellStart"/>
            <w:r w:rsidRPr="000D6D46">
              <w:rPr>
                <w:lang w:val="uk-UA"/>
              </w:rPr>
              <w:t>т.ч</w:t>
            </w:r>
            <w:proofErr w:type="spellEnd"/>
            <w:r w:rsidRPr="000D6D46">
              <w:rPr>
                <w:lang w:val="uk-UA"/>
              </w:rPr>
              <w:t>. отримання технічних умов для приєднання до інженерних мереж</w:t>
            </w:r>
          </w:p>
        </w:tc>
        <w:tc>
          <w:tcPr>
            <w:tcW w:w="1202" w:type="dxa"/>
            <w:shd w:val="clear" w:color="auto" w:fill="auto"/>
          </w:tcPr>
          <w:p w14:paraId="393F59FA" w14:textId="77777777" w:rsidR="001B1D93" w:rsidRDefault="001B1D93" w:rsidP="001B1D93">
            <w:pPr>
              <w:rPr>
                <w:lang w:val="uk-UA"/>
              </w:rPr>
            </w:pPr>
            <w:r>
              <w:rPr>
                <w:lang w:val="uk-UA"/>
              </w:rPr>
              <w:t>100,0</w:t>
            </w:r>
          </w:p>
        </w:tc>
        <w:tc>
          <w:tcPr>
            <w:tcW w:w="1149" w:type="dxa"/>
            <w:tcBorders>
              <w:top w:val="single" w:sz="4" w:space="0" w:color="auto"/>
              <w:bottom w:val="single" w:sz="4" w:space="0" w:color="auto"/>
            </w:tcBorders>
            <w:shd w:val="clear" w:color="auto" w:fill="auto"/>
          </w:tcPr>
          <w:p w14:paraId="4E6BA489" w14:textId="77777777" w:rsidR="001B1D93" w:rsidRPr="00921F63" w:rsidRDefault="00D8143B" w:rsidP="00D8143B">
            <w:pPr>
              <w:ind w:left="-35"/>
              <w:jc w:val="both"/>
              <w:rPr>
                <w:lang w:val="uk-UA"/>
              </w:rPr>
            </w:pPr>
            <w:r>
              <w:rPr>
                <w:lang w:val="uk-UA"/>
              </w:rPr>
              <w:t>1800,0</w:t>
            </w:r>
          </w:p>
        </w:tc>
        <w:tc>
          <w:tcPr>
            <w:tcW w:w="1119" w:type="dxa"/>
            <w:gridSpan w:val="2"/>
          </w:tcPr>
          <w:p w14:paraId="1293F802" w14:textId="77777777" w:rsidR="001B1D93" w:rsidRPr="00921F63" w:rsidRDefault="001B1D93" w:rsidP="001B1D93">
            <w:pPr>
              <w:ind w:left="357"/>
              <w:jc w:val="both"/>
              <w:rPr>
                <w:lang w:val="uk-UA"/>
              </w:rPr>
            </w:pPr>
          </w:p>
        </w:tc>
        <w:tc>
          <w:tcPr>
            <w:tcW w:w="1917" w:type="dxa"/>
            <w:shd w:val="clear" w:color="auto" w:fill="auto"/>
          </w:tcPr>
          <w:p w14:paraId="519E2F34" w14:textId="77777777" w:rsidR="001B1D93" w:rsidRPr="00921F63" w:rsidRDefault="001B1D93" w:rsidP="001B1D93">
            <w:pPr>
              <w:jc w:val="both"/>
              <w:rPr>
                <w:lang w:val="uk-UA"/>
              </w:rPr>
            </w:pPr>
            <w:r>
              <w:rPr>
                <w:lang w:val="uk-UA"/>
              </w:rPr>
              <w:t>УЖКГ</w:t>
            </w:r>
            <w:r w:rsidR="00646480">
              <w:rPr>
                <w:lang w:val="uk-UA"/>
              </w:rPr>
              <w:t>, департамент гуманітарної політики, КЗ «Ліцей №1 ім. Т.Г. Шевченка»</w:t>
            </w:r>
          </w:p>
        </w:tc>
      </w:tr>
      <w:tr w:rsidR="001B1D93" w:rsidRPr="00921F63" w14:paraId="1B0053EF" w14:textId="77777777" w:rsidTr="000D6D46">
        <w:trPr>
          <w:trHeight w:val="825"/>
        </w:trPr>
        <w:tc>
          <w:tcPr>
            <w:tcW w:w="588" w:type="dxa"/>
            <w:shd w:val="clear" w:color="auto" w:fill="auto"/>
          </w:tcPr>
          <w:p w14:paraId="7410EE22" w14:textId="77777777" w:rsidR="001B1D93" w:rsidRDefault="001B1D93" w:rsidP="001B1D93">
            <w:pPr>
              <w:jc w:val="both"/>
              <w:rPr>
                <w:lang w:val="uk-UA"/>
              </w:rPr>
            </w:pPr>
            <w:r>
              <w:rPr>
                <w:lang w:val="uk-UA"/>
              </w:rPr>
              <w:t>2</w:t>
            </w:r>
          </w:p>
        </w:tc>
        <w:tc>
          <w:tcPr>
            <w:tcW w:w="3773" w:type="dxa"/>
            <w:shd w:val="clear" w:color="auto" w:fill="auto"/>
          </w:tcPr>
          <w:p w14:paraId="488C82DD" w14:textId="77777777" w:rsidR="001B1D93" w:rsidRDefault="001B1D93" w:rsidP="001B1D93">
            <w:pPr>
              <w:jc w:val="both"/>
              <w:rPr>
                <w:lang w:val="uk-UA"/>
              </w:rPr>
            </w:pPr>
            <w:r w:rsidRPr="000D6D46">
              <w:rPr>
                <w:lang w:val="uk-UA"/>
              </w:rPr>
              <w:t xml:space="preserve">Будівництво укриття подвійного призначення на території комунального закладу «Ліцей №2» по вул. Героїв Майдану в місті Козятин, у </w:t>
            </w:r>
            <w:proofErr w:type="spellStart"/>
            <w:r w:rsidRPr="000D6D46">
              <w:rPr>
                <w:lang w:val="uk-UA"/>
              </w:rPr>
              <w:t>т.ч</w:t>
            </w:r>
            <w:proofErr w:type="spellEnd"/>
            <w:r w:rsidRPr="000D6D46">
              <w:rPr>
                <w:lang w:val="uk-UA"/>
              </w:rPr>
              <w:t>. отримання технічних умов для приєднання до інженерних мереж</w:t>
            </w:r>
          </w:p>
        </w:tc>
        <w:tc>
          <w:tcPr>
            <w:tcW w:w="1202" w:type="dxa"/>
            <w:shd w:val="clear" w:color="auto" w:fill="auto"/>
          </w:tcPr>
          <w:p w14:paraId="51854382" w14:textId="77777777" w:rsidR="001B1D93" w:rsidRDefault="001B1D93" w:rsidP="001B1D93">
            <w:pPr>
              <w:rPr>
                <w:lang w:val="uk-UA"/>
              </w:rPr>
            </w:pPr>
            <w:r>
              <w:rPr>
                <w:lang w:val="uk-UA"/>
              </w:rPr>
              <w:t>40,0</w:t>
            </w:r>
          </w:p>
        </w:tc>
        <w:tc>
          <w:tcPr>
            <w:tcW w:w="1149" w:type="dxa"/>
            <w:tcBorders>
              <w:top w:val="single" w:sz="4" w:space="0" w:color="auto"/>
              <w:bottom w:val="single" w:sz="4" w:space="0" w:color="auto"/>
            </w:tcBorders>
            <w:shd w:val="clear" w:color="auto" w:fill="auto"/>
          </w:tcPr>
          <w:p w14:paraId="007BA94C" w14:textId="77777777" w:rsidR="001B1D93" w:rsidRPr="00921F63" w:rsidRDefault="001B1D93" w:rsidP="001B1D93">
            <w:pPr>
              <w:ind w:left="357"/>
              <w:jc w:val="both"/>
              <w:rPr>
                <w:lang w:val="uk-UA"/>
              </w:rPr>
            </w:pPr>
          </w:p>
        </w:tc>
        <w:tc>
          <w:tcPr>
            <w:tcW w:w="1119" w:type="dxa"/>
            <w:gridSpan w:val="2"/>
          </w:tcPr>
          <w:p w14:paraId="231A7EA3" w14:textId="77777777" w:rsidR="001B1D93" w:rsidRPr="00921F63" w:rsidRDefault="001B1D93" w:rsidP="001B1D93">
            <w:pPr>
              <w:ind w:left="357"/>
              <w:jc w:val="both"/>
              <w:rPr>
                <w:lang w:val="uk-UA"/>
              </w:rPr>
            </w:pPr>
          </w:p>
        </w:tc>
        <w:tc>
          <w:tcPr>
            <w:tcW w:w="1917" w:type="dxa"/>
            <w:shd w:val="clear" w:color="auto" w:fill="auto"/>
          </w:tcPr>
          <w:p w14:paraId="4A78E545" w14:textId="77777777" w:rsidR="001B1D93" w:rsidRPr="00921F63" w:rsidRDefault="001B1D93" w:rsidP="001B1D93">
            <w:pPr>
              <w:jc w:val="both"/>
              <w:rPr>
                <w:lang w:val="uk-UA"/>
              </w:rPr>
            </w:pPr>
            <w:r>
              <w:rPr>
                <w:lang w:val="uk-UA"/>
              </w:rPr>
              <w:t>УЖКГ</w:t>
            </w:r>
          </w:p>
        </w:tc>
      </w:tr>
      <w:tr w:rsidR="001B1D93" w:rsidRPr="00921F63" w14:paraId="0F36FF5C" w14:textId="77777777" w:rsidTr="00BE2D0E">
        <w:trPr>
          <w:trHeight w:val="293"/>
        </w:trPr>
        <w:tc>
          <w:tcPr>
            <w:tcW w:w="9748" w:type="dxa"/>
            <w:gridSpan w:val="7"/>
            <w:shd w:val="clear" w:color="auto" w:fill="D9D9D9"/>
          </w:tcPr>
          <w:p w14:paraId="76A0BB1B" w14:textId="77777777" w:rsidR="001B1D93" w:rsidRDefault="001B1D93" w:rsidP="001B1D93">
            <w:pPr>
              <w:jc w:val="center"/>
              <w:rPr>
                <w:lang w:val="uk-UA"/>
              </w:rPr>
            </w:pPr>
            <w:r>
              <w:rPr>
                <w:lang w:val="uk-UA"/>
              </w:rPr>
              <w:t>Об’єкти благоустрою</w:t>
            </w:r>
          </w:p>
        </w:tc>
      </w:tr>
      <w:tr w:rsidR="001B1D93" w:rsidRPr="00921F63" w14:paraId="0A0A9F5A" w14:textId="77777777" w:rsidTr="000D6D46">
        <w:trPr>
          <w:trHeight w:val="825"/>
        </w:trPr>
        <w:tc>
          <w:tcPr>
            <w:tcW w:w="588" w:type="dxa"/>
            <w:shd w:val="clear" w:color="auto" w:fill="auto"/>
          </w:tcPr>
          <w:p w14:paraId="4BEF2C56" w14:textId="77777777" w:rsidR="001B1D93" w:rsidRDefault="001B1D93" w:rsidP="001B1D93">
            <w:pPr>
              <w:jc w:val="both"/>
              <w:rPr>
                <w:lang w:val="uk-UA"/>
              </w:rPr>
            </w:pPr>
            <w:r>
              <w:rPr>
                <w:lang w:val="uk-UA"/>
              </w:rPr>
              <w:t>1</w:t>
            </w:r>
          </w:p>
        </w:tc>
        <w:tc>
          <w:tcPr>
            <w:tcW w:w="3773" w:type="dxa"/>
            <w:shd w:val="clear" w:color="auto" w:fill="auto"/>
          </w:tcPr>
          <w:p w14:paraId="3184B6C2" w14:textId="77777777" w:rsidR="001B1D93" w:rsidRDefault="001B1D93" w:rsidP="001B1D93">
            <w:pPr>
              <w:jc w:val="both"/>
              <w:rPr>
                <w:lang w:val="uk-UA"/>
              </w:rPr>
            </w:pPr>
            <w:r>
              <w:rPr>
                <w:lang w:val="uk-UA"/>
              </w:rPr>
              <w:t>Капітальний ремонт мережі зовнішнього освітлення по вул. Південне шосе в с. Сигнал Хмільницького району Вінницької області (виготовлення ПКД)</w:t>
            </w:r>
          </w:p>
        </w:tc>
        <w:tc>
          <w:tcPr>
            <w:tcW w:w="1202" w:type="dxa"/>
            <w:shd w:val="clear" w:color="auto" w:fill="auto"/>
          </w:tcPr>
          <w:p w14:paraId="4B64104F" w14:textId="77777777" w:rsidR="001B1D93" w:rsidRDefault="001B1D93" w:rsidP="001B1D93">
            <w:pPr>
              <w:rPr>
                <w:lang w:val="uk-UA"/>
              </w:rPr>
            </w:pPr>
            <w:r>
              <w:rPr>
                <w:lang w:val="uk-UA"/>
              </w:rPr>
              <w:t>50,0</w:t>
            </w:r>
          </w:p>
        </w:tc>
        <w:tc>
          <w:tcPr>
            <w:tcW w:w="1149" w:type="dxa"/>
            <w:tcBorders>
              <w:top w:val="single" w:sz="4" w:space="0" w:color="auto"/>
              <w:bottom w:val="single" w:sz="4" w:space="0" w:color="auto"/>
            </w:tcBorders>
            <w:shd w:val="clear" w:color="auto" w:fill="auto"/>
          </w:tcPr>
          <w:p w14:paraId="58D28CC0" w14:textId="77777777" w:rsidR="001B1D93" w:rsidRPr="00921F63" w:rsidRDefault="001B1D93" w:rsidP="001B1D93">
            <w:pPr>
              <w:ind w:left="357"/>
              <w:jc w:val="both"/>
              <w:rPr>
                <w:lang w:val="uk-UA"/>
              </w:rPr>
            </w:pPr>
          </w:p>
        </w:tc>
        <w:tc>
          <w:tcPr>
            <w:tcW w:w="1119" w:type="dxa"/>
            <w:gridSpan w:val="2"/>
          </w:tcPr>
          <w:p w14:paraId="206E8ABA" w14:textId="77777777" w:rsidR="001B1D93" w:rsidRPr="00921F63" w:rsidRDefault="001B1D93" w:rsidP="001B1D93">
            <w:pPr>
              <w:ind w:left="357"/>
              <w:jc w:val="both"/>
              <w:rPr>
                <w:lang w:val="uk-UA"/>
              </w:rPr>
            </w:pPr>
          </w:p>
        </w:tc>
        <w:tc>
          <w:tcPr>
            <w:tcW w:w="1917" w:type="dxa"/>
            <w:shd w:val="clear" w:color="auto" w:fill="auto"/>
          </w:tcPr>
          <w:p w14:paraId="4BCCC767" w14:textId="77777777" w:rsidR="001B1D93" w:rsidRDefault="001B1D93" w:rsidP="001B1D93">
            <w:pPr>
              <w:jc w:val="both"/>
              <w:rPr>
                <w:lang w:val="uk-UA"/>
              </w:rPr>
            </w:pPr>
            <w:r>
              <w:rPr>
                <w:lang w:val="uk-UA"/>
              </w:rPr>
              <w:t>УЖКГ</w:t>
            </w:r>
          </w:p>
        </w:tc>
      </w:tr>
      <w:tr w:rsidR="000D1EF6" w:rsidRPr="00921F63" w14:paraId="76E51754" w14:textId="77777777" w:rsidTr="000D6D46">
        <w:trPr>
          <w:trHeight w:val="825"/>
        </w:trPr>
        <w:tc>
          <w:tcPr>
            <w:tcW w:w="588" w:type="dxa"/>
            <w:shd w:val="clear" w:color="auto" w:fill="auto"/>
          </w:tcPr>
          <w:p w14:paraId="548FE682" w14:textId="77777777" w:rsidR="000D1EF6" w:rsidRDefault="000D1EF6" w:rsidP="000D1EF6">
            <w:pPr>
              <w:jc w:val="both"/>
              <w:rPr>
                <w:lang w:val="uk-UA"/>
              </w:rPr>
            </w:pPr>
            <w:r>
              <w:rPr>
                <w:lang w:val="uk-UA"/>
              </w:rPr>
              <w:t>2</w:t>
            </w:r>
          </w:p>
        </w:tc>
        <w:tc>
          <w:tcPr>
            <w:tcW w:w="3773" w:type="dxa"/>
            <w:shd w:val="clear" w:color="auto" w:fill="auto"/>
          </w:tcPr>
          <w:p w14:paraId="2F8AE683" w14:textId="77777777" w:rsidR="000D1EF6" w:rsidRDefault="000D1EF6" w:rsidP="000D1EF6">
            <w:pPr>
              <w:jc w:val="both"/>
              <w:rPr>
                <w:lang w:val="uk-UA"/>
              </w:rPr>
            </w:pPr>
            <w:r>
              <w:rPr>
                <w:lang w:val="uk-UA"/>
              </w:rPr>
              <w:t>Капітальний ремонт дорожнього покриття та тротуарів по вул. Героїв Майдану в м. Козятин</w:t>
            </w:r>
            <w:r w:rsidR="00196B3B">
              <w:rPr>
                <w:lang w:val="uk-UA"/>
              </w:rPr>
              <w:t xml:space="preserve"> (проектні роботи та експертиза)</w:t>
            </w:r>
          </w:p>
        </w:tc>
        <w:tc>
          <w:tcPr>
            <w:tcW w:w="1202" w:type="dxa"/>
            <w:shd w:val="clear" w:color="auto" w:fill="auto"/>
          </w:tcPr>
          <w:p w14:paraId="7EBA0EE5" w14:textId="77777777" w:rsidR="000D1EF6" w:rsidRDefault="000D1EF6" w:rsidP="000D1EF6">
            <w:pPr>
              <w:rPr>
                <w:lang w:val="uk-UA"/>
              </w:rPr>
            </w:pPr>
          </w:p>
        </w:tc>
        <w:tc>
          <w:tcPr>
            <w:tcW w:w="1149" w:type="dxa"/>
            <w:tcBorders>
              <w:top w:val="single" w:sz="4" w:space="0" w:color="auto"/>
              <w:bottom w:val="single" w:sz="4" w:space="0" w:color="auto"/>
            </w:tcBorders>
            <w:shd w:val="clear" w:color="auto" w:fill="auto"/>
          </w:tcPr>
          <w:p w14:paraId="42DA6931" w14:textId="77777777" w:rsidR="000D1EF6" w:rsidRPr="00921F63" w:rsidRDefault="00196B3B" w:rsidP="000D1EF6">
            <w:pPr>
              <w:jc w:val="both"/>
              <w:rPr>
                <w:lang w:val="uk-UA"/>
              </w:rPr>
            </w:pPr>
            <w:r>
              <w:rPr>
                <w:lang w:val="uk-UA"/>
              </w:rPr>
              <w:t>12</w:t>
            </w:r>
            <w:r w:rsidR="000D1EF6">
              <w:rPr>
                <w:lang w:val="uk-UA"/>
              </w:rPr>
              <w:t>0,0</w:t>
            </w:r>
          </w:p>
        </w:tc>
        <w:tc>
          <w:tcPr>
            <w:tcW w:w="1119" w:type="dxa"/>
            <w:gridSpan w:val="2"/>
          </w:tcPr>
          <w:p w14:paraId="50025C55" w14:textId="77777777" w:rsidR="000D1EF6" w:rsidRPr="00921F63" w:rsidRDefault="000D1EF6" w:rsidP="000D1EF6">
            <w:pPr>
              <w:jc w:val="both"/>
              <w:rPr>
                <w:lang w:val="uk-UA"/>
              </w:rPr>
            </w:pPr>
          </w:p>
        </w:tc>
        <w:tc>
          <w:tcPr>
            <w:tcW w:w="1917" w:type="dxa"/>
            <w:shd w:val="clear" w:color="auto" w:fill="auto"/>
          </w:tcPr>
          <w:p w14:paraId="059D196D" w14:textId="77777777" w:rsidR="000D1EF6" w:rsidRDefault="000D1EF6" w:rsidP="000D1EF6">
            <w:pPr>
              <w:jc w:val="both"/>
              <w:rPr>
                <w:lang w:val="uk-UA"/>
              </w:rPr>
            </w:pPr>
            <w:r>
              <w:rPr>
                <w:lang w:val="uk-UA"/>
              </w:rPr>
              <w:t>УЖКГ</w:t>
            </w:r>
          </w:p>
        </w:tc>
      </w:tr>
      <w:tr w:rsidR="000D1EF6" w:rsidRPr="00921F63" w14:paraId="0000B6E4" w14:textId="77777777" w:rsidTr="000D6D46">
        <w:trPr>
          <w:trHeight w:val="825"/>
        </w:trPr>
        <w:tc>
          <w:tcPr>
            <w:tcW w:w="588" w:type="dxa"/>
            <w:shd w:val="clear" w:color="auto" w:fill="auto"/>
          </w:tcPr>
          <w:p w14:paraId="4DBCDC37" w14:textId="77777777" w:rsidR="000D1EF6" w:rsidRDefault="000D1EF6" w:rsidP="000D1EF6">
            <w:pPr>
              <w:jc w:val="both"/>
              <w:rPr>
                <w:lang w:val="uk-UA"/>
              </w:rPr>
            </w:pPr>
            <w:r>
              <w:rPr>
                <w:lang w:val="uk-UA"/>
              </w:rPr>
              <w:t>3</w:t>
            </w:r>
          </w:p>
        </w:tc>
        <w:tc>
          <w:tcPr>
            <w:tcW w:w="3773" w:type="dxa"/>
            <w:shd w:val="clear" w:color="auto" w:fill="auto"/>
          </w:tcPr>
          <w:p w14:paraId="6158F6A1" w14:textId="77777777" w:rsidR="000D1EF6" w:rsidRDefault="000D1EF6" w:rsidP="000D1EF6">
            <w:pPr>
              <w:jc w:val="both"/>
              <w:rPr>
                <w:lang w:val="uk-UA"/>
              </w:rPr>
            </w:pPr>
            <w:r>
              <w:rPr>
                <w:lang w:val="uk-UA"/>
              </w:rPr>
              <w:t>Капітальний ремонт дорожнього покриття та тротуарів по вул. Винниченка в м. Козятин</w:t>
            </w:r>
            <w:r w:rsidR="00196B3B">
              <w:rPr>
                <w:lang w:val="uk-UA"/>
              </w:rPr>
              <w:t xml:space="preserve"> (проектні роботи та експертиза)</w:t>
            </w:r>
          </w:p>
        </w:tc>
        <w:tc>
          <w:tcPr>
            <w:tcW w:w="1202" w:type="dxa"/>
            <w:shd w:val="clear" w:color="auto" w:fill="auto"/>
          </w:tcPr>
          <w:p w14:paraId="2CFA77B9" w14:textId="77777777" w:rsidR="000D1EF6" w:rsidRDefault="000D1EF6" w:rsidP="000D1EF6">
            <w:pPr>
              <w:rPr>
                <w:lang w:val="uk-UA"/>
              </w:rPr>
            </w:pPr>
          </w:p>
        </w:tc>
        <w:tc>
          <w:tcPr>
            <w:tcW w:w="1149" w:type="dxa"/>
            <w:tcBorders>
              <w:top w:val="single" w:sz="4" w:space="0" w:color="auto"/>
              <w:bottom w:val="single" w:sz="4" w:space="0" w:color="auto"/>
            </w:tcBorders>
            <w:shd w:val="clear" w:color="auto" w:fill="auto"/>
          </w:tcPr>
          <w:p w14:paraId="1FCFCA01" w14:textId="77777777" w:rsidR="000D1EF6" w:rsidRPr="00921F63" w:rsidRDefault="000D1EF6" w:rsidP="000D1EF6">
            <w:pPr>
              <w:jc w:val="both"/>
              <w:rPr>
                <w:lang w:val="uk-UA"/>
              </w:rPr>
            </w:pPr>
            <w:r>
              <w:rPr>
                <w:lang w:val="uk-UA"/>
              </w:rPr>
              <w:t>150,0</w:t>
            </w:r>
          </w:p>
        </w:tc>
        <w:tc>
          <w:tcPr>
            <w:tcW w:w="1119" w:type="dxa"/>
            <w:gridSpan w:val="2"/>
          </w:tcPr>
          <w:p w14:paraId="01853B05" w14:textId="77777777" w:rsidR="000D1EF6" w:rsidRPr="00921F63" w:rsidRDefault="000D1EF6" w:rsidP="000D1EF6">
            <w:pPr>
              <w:jc w:val="both"/>
              <w:rPr>
                <w:lang w:val="uk-UA"/>
              </w:rPr>
            </w:pPr>
          </w:p>
        </w:tc>
        <w:tc>
          <w:tcPr>
            <w:tcW w:w="1917" w:type="dxa"/>
            <w:shd w:val="clear" w:color="auto" w:fill="auto"/>
          </w:tcPr>
          <w:p w14:paraId="6F35DA33" w14:textId="77777777" w:rsidR="000D1EF6" w:rsidRDefault="000D1EF6" w:rsidP="000D1EF6">
            <w:pPr>
              <w:jc w:val="both"/>
              <w:rPr>
                <w:lang w:val="uk-UA"/>
              </w:rPr>
            </w:pPr>
            <w:r>
              <w:rPr>
                <w:lang w:val="uk-UA"/>
              </w:rPr>
              <w:t>УЖКГ</w:t>
            </w:r>
          </w:p>
        </w:tc>
      </w:tr>
      <w:tr w:rsidR="000D1EF6" w:rsidRPr="00921F63" w14:paraId="1DD5CF43" w14:textId="77777777" w:rsidTr="000D6D46">
        <w:trPr>
          <w:trHeight w:val="825"/>
        </w:trPr>
        <w:tc>
          <w:tcPr>
            <w:tcW w:w="588" w:type="dxa"/>
            <w:shd w:val="clear" w:color="auto" w:fill="auto"/>
          </w:tcPr>
          <w:p w14:paraId="3674F81C" w14:textId="77777777" w:rsidR="000D1EF6" w:rsidRDefault="000D1EF6" w:rsidP="000D1EF6">
            <w:pPr>
              <w:jc w:val="both"/>
              <w:rPr>
                <w:lang w:val="uk-UA"/>
              </w:rPr>
            </w:pPr>
            <w:r>
              <w:rPr>
                <w:lang w:val="uk-UA"/>
              </w:rPr>
              <w:t>4</w:t>
            </w:r>
          </w:p>
        </w:tc>
        <w:tc>
          <w:tcPr>
            <w:tcW w:w="3773" w:type="dxa"/>
            <w:shd w:val="clear" w:color="auto" w:fill="auto"/>
          </w:tcPr>
          <w:p w14:paraId="405F1540" w14:textId="77777777" w:rsidR="000D1EF6" w:rsidRDefault="000D1EF6" w:rsidP="000D1EF6">
            <w:pPr>
              <w:jc w:val="both"/>
              <w:rPr>
                <w:lang w:val="uk-UA"/>
              </w:rPr>
            </w:pPr>
            <w:r>
              <w:rPr>
                <w:lang w:val="uk-UA"/>
              </w:rPr>
              <w:t>Капітальний ремонт дорожнього покриття та тротуарів по вул. Захисників України в м. Козятин</w:t>
            </w:r>
            <w:r w:rsidR="00196B3B">
              <w:rPr>
                <w:lang w:val="uk-UA"/>
              </w:rPr>
              <w:t xml:space="preserve"> (проектні роботи та експертиза)</w:t>
            </w:r>
          </w:p>
        </w:tc>
        <w:tc>
          <w:tcPr>
            <w:tcW w:w="1202" w:type="dxa"/>
            <w:shd w:val="clear" w:color="auto" w:fill="auto"/>
          </w:tcPr>
          <w:p w14:paraId="1ABF2007" w14:textId="77777777" w:rsidR="000D1EF6" w:rsidRDefault="000D1EF6" w:rsidP="000D1EF6">
            <w:pPr>
              <w:rPr>
                <w:lang w:val="uk-UA"/>
              </w:rPr>
            </w:pPr>
          </w:p>
        </w:tc>
        <w:tc>
          <w:tcPr>
            <w:tcW w:w="1149" w:type="dxa"/>
            <w:tcBorders>
              <w:top w:val="single" w:sz="4" w:space="0" w:color="auto"/>
              <w:bottom w:val="single" w:sz="4" w:space="0" w:color="auto"/>
            </w:tcBorders>
            <w:shd w:val="clear" w:color="auto" w:fill="auto"/>
          </w:tcPr>
          <w:p w14:paraId="313C75F9" w14:textId="77777777" w:rsidR="000D1EF6" w:rsidRPr="00921F63" w:rsidRDefault="000D1EF6" w:rsidP="000D1EF6">
            <w:pPr>
              <w:jc w:val="both"/>
              <w:rPr>
                <w:lang w:val="uk-UA"/>
              </w:rPr>
            </w:pPr>
            <w:r>
              <w:rPr>
                <w:lang w:val="uk-UA"/>
              </w:rPr>
              <w:t>120,0</w:t>
            </w:r>
          </w:p>
        </w:tc>
        <w:tc>
          <w:tcPr>
            <w:tcW w:w="1119" w:type="dxa"/>
            <w:gridSpan w:val="2"/>
          </w:tcPr>
          <w:p w14:paraId="7786AB98" w14:textId="77777777" w:rsidR="000D1EF6" w:rsidRPr="00921F63" w:rsidRDefault="000D1EF6" w:rsidP="000D1EF6">
            <w:pPr>
              <w:jc w:val="both"/>
              <w:rPr>
                <w:lang w:val="uk-UA"/>
              </w:rPr>
            </w:pPr>
          </w:p>
        </w:tc>
        <w:tc>
          <w:tcPr>
            <w:tcW w:w="1917" w:type="dxa"/>
            <w:shd w:val="clear" w:color="auto" w:fill="auto"/>
          </w:tcPr>
          <w:p w14:paraId="0471D3C5" w14:textId="77777777" w:rsidR="000D1EF6" w:rsidRDefault="000D1EF6" w:rsidP="000D1EF6">
            <w:pPr>
              <w:jc w:val="both"/>
              <w:rPr>
                <w:lang w:val="uk-UA"/>
              </w:rPr>
            </w:pPr>
            <w:r>
              <w:rPr>
                <w:lang w:val="uk-UA"/>
              </w:rPr>
              <w:t>УЖКГ</w:t>
            </w:r>
          </w:p>
        </w:tc>
      </w:tr>
      <w:tr w:rsidR="000D1EF6" w:rsidRPr="00887E05" w14:paraId="6767A488" w14:textId="77777777" w:rsidTr="000D6D46">
        <w:trPr>
          <w:trHeight w:val="825"/>
        </w:trPr>
        <w:tc>
          <w:tcPr>
            <w:tcW w:w="588" w:type="dxa"/>
            <w:shd w:val="clear" w:color="auto" w:fill="auto"/>
          </w:tcPr>
          <w:p w14:paraId="2E7CF4A3" w14:textId="77777777" w:rsidR="000D1EF6" w:rsidRPr="00887E05" w:rsidRDefault="000D1EF6" w:rsidP="000D1EF6">
            <w:pPr>
              <w:jc w:val="both"/>
              <w:rPr>
                <w:lang w:val="en-US"/>
              </w:rPr>
            </w:pPr>
            <w:r>
              <w:rPr>
                <w:lang w:val="en-US"/>
              </w:rPr>
              <w:t>5</w:t>
            </w:r>
          </w:p>
        </w:tc>
        <w:tc>
          <w:tcPr>
            <w:tcW w:w="3773" w:type="dxa"/>
            <w:shd w:val="clear" w:color="auto" w:fill="auto"/>
          </w:tcPr>
          <w:p w14:paraId="0AC1ED01" w14:textId="77777777" w:rsidR="000D1EF6" w:rsidRPr="00887E05" w:rsidRDefault="000D1EF6" w:rsidP="000D1EF6">
            <w:pPr>
              <w:jc w:val="both"/>
              <w:rPr>
                <w:lang w:val="uk-UA"/>
              </w:rPr>
            </w:pPr>
            <w:r w:rsidRPr="00497D7E">
              <w:rPr>
                <w:spacing w:val="-5"/>
                <w:lang w:val="uk-UA"/>
              </w:rPr>
              <w:t>Нове будівництво зливової каналізації по вул.</w:t>
            </w:r>
            <w:r>
              <w:rPr>
                <w:spacing w:val="-5"/>
                <w:lang w:val="uk-UA"/>
              </w:rPr>
              <w:t xml:space="preserve"> </w:t>
            </w:r>
            <w:r w:rsidRPr="00497D7E">
              <w:rPr>
                <w:spacing w:val="-5"/>
                <w:lang w:val="uk-UA"/>
              </w:rPr>
              <w:t>Винниченка в м.</w:t>
            </w:r>
            <w:r>
              <w:rPr>
                <w:spacing w:val="-5"/>
                <w:lang w:val="uk-UA"/>
              </w:rPr>
              <w:t xml:space="preserve"> </w:t>
            </w:r>
            <w:r w:rsidRPr="00497D7E">
              <w:rPr>
                <w:spacing w:val="-5"/>
                <w:lang w:val="uk-UA"/>
              </w:rPr>
              <w:t>Козятин Хмільницького району Вінницької області</w:t>
            </w:r>
          </w:p>
        </w:tc>
        <w:tc>
          <w:tcPr>
            <w:tcW w:w="1202" w:type="dxa"/>
            <w:shd w:val="clear" w:color="auto" w:fill="auto"/>
          </w:tcPr>
          <w:p w14:paraId="4CAE0665" w14:textId="77777777" w:rsidR="000D1EF6" w:rsidRDefault="000D1EF6" w:rsidP="000D1EF6">
            <w:pPr>
              <w:rPr>
                <w:lang w:val="uk-UA"/>
              </w:rPr>
            </w:pPr>
          </w:p>
        </w:tc>
        <w:tc>
          <w:tcPr>
            <w:tcW w:w="1149" w:type="dxa"/>
            <w:tcBorders>
              <w:top w:val="single" w:sz="4" w:space="0" w:color="auto"/>
              <w:bottom w:val="single" w:sz="4" w:space="0" w:color="auto"/>
            </w:tcBorders>
            <w:shd w:val="clear" w:color="auto" w:fill="auto"/>
          </w:tcPr>
          <w:p w14:paraId="4B383206" w14:textId="77777777" w:rsidR="000D1EF6" w:rsidRPr="00921F63" w:rsidRDefault="000D1EF6" w:rsidP="000D1EF6">
            <w:pPr>
              <w:ind w:left="-35"/>
              <w:jc w:val="both"/>
              <w:rPr>
                <w:lang w:val="uk-UA"/>
              </w:rPr>
            </w:pPr>
            <w:r>
              <w:rPr>
                <w:lang w:val="uk-UA"/>
              </w:rPr>
              <w:t>6009,317</w:t>
            </w:r>
          </w:p>
        </w:tc>
        <w:tc>
          <w:tcPr>
            <w:tcW w:w="1119" w:type="dxa"/>
            <w:gridSpan w:val="2"/>
          </w:tcPr>
          <w:p w14:paraId="45E3E825" w14:textId="77777777" w:rsidR="000D1EF6" w:rsidRPr="00921F63" w:rsidRDefault="000D1EF6" w:rsidP="000D1EF6">
            <w:pPr>
              <w:ind w:left="357"/>
              <w:jc w:val="both"/>
              <w:rPr>
                <w:lang w:val="uk-UA"/>
              </w:rPr>
            </w:pPr>
          </w:p>
        </w:tc>
        <w:tc>
          <w:tcPr>
            <w:tcW w:w="1917" w:type="dxa"/>
            <w:shd w:val="clear" w:color="auto" w:fill="auto"/>
          </w:tcPr>
          <w:p w14:paraId="534DB6B8" w14:textId="77777777" w:rsidR="000D1EF6" w:rsidRDefault="000D1EF6" w:rsidP="000D1EF6">
            <w:pPr>
              <w:jc w:val="both"/>
              <w:rPr>
                <w:lang w:val="uk-UA"/>
              </w:rPr>
            </w:pPr>
            <w:r>
              <w:rPr>
                <w:lang w:val="uk-UA"/>
              </w:rPr>
              <w:t>УЖКГ</w:t>
            </w:r>
          </w:p>
        </w:tc>
      </w:tr>
      <w:tr w:rsidR="000D1EF6" w:rsidRPr="00521563" w14:paraId="16D62C1B" w14:textId="77777777" w:rsidTr="000D6D46">
        <w:trPr>
          <w:trHeight w:val="825"/>
        </w:trPr>
        <w:tc>
          <w:tcPr>
            <w:tcW w:w="588" w:type="dxa"/>
            <w:shd w:val="clear" w:color="auto" w:fill="auto"/>
          </w:tcPr>
          <w:p w14:paraId="0E1FE0A2" w14:textId="77777777" w:rsidR="000D1EF6" w:rsidRPr="009D2B41" w:rsidRDefault="000D1EF6" w:rsidP="000D1EF6">
            <w:pPr>
              <w:jc w:val="both"/>
              <w:rPr>
                <w:lang w:val="uk-UA"/>
              </w:rPr>
            </w:pPr>
            <w:r>
              <w:rPr>
                <w:lang w:val="uk-UA"/>
              </w:rPr>
              <w:t>6</w:t>
            </w:r>
          </w:p>
        </w:tc>
        <w:tc>
          <w:tcPr>
            <w:tcW w:w="3773" w:type="dxa"/>
            <w:shd w:val="clear" w:color="auto" w:fill="auto"/>
          </w:tcPr>
          <w:p w14:paraId="77F9578D" w14:textId="77777777" w:rsidR="000D1EF6" w:rsidRPr="00521563" w:rsidRDefault="000D1EF6" w:rsidP="000D1EF6">
            <w:pPr>
              <w:jc w:val="both"/>
              <w:rPr>
                <w:spacing w:val="-5"/>
                <w:lang w:val="uk-UA"/>
              </w:rPr>
            </w:pPr>
            <w:r w:rsidRPr="00521563">
              <w:rPr>
                <w:lang w:val="uk-UA"/>
              </w:rPr>
              <w:t>Будівництво проїзду від вул. Депутатська до території обслуговуючого кооперативу “Садове товариство “Сучасна оселя” визначеної детальним планом</w:t>
            </w:r>
          </w:p>
        </w:tc>
        <w:tc>
          <w:tcPr>
            <w:tcW w:w="1202" w:type="dxa"/>
            <w:shd w:val="clear" w:color="auto" w:fill="auto"/>
          </w:tcPr>
          <w:p w14:paraId="33A0BEF9" w14:textId="77777777" w:rsidR="000D1EF6" w:rsidRDefault="000D1EF6" w:rsidP="000D1EF6">
            <w:pPr>
              <w:rPr>
                <w:lang w:val="uk-UA"/>
              </w:rPr>
            </w:pPr>
          </w:p>
        </w:tc>
        <w:tc>
          <w:tcPr>
            <w:tcW w:w="1149" w:type="dxa"/>
            <w:tcBorders>
              <w:top w:val="single" w:sz="4" w:space="0" w:color="auto"/>
              <w:bottom w:val="single" w:sz="4" w:space="0" w:color="auto"/>
            </w:tcBorders>
            <w:shd w:val="clear" w:color="auto" w:fill="auto"/>
          </w:tcPr>
          <w:p w14:paraId="38CB2EF3" w14:textId="77777777" w:rsidR="000D1EF6" w:rsidRPr="001B1D93" w:rsidRDefault="000D1EF6" w:rsidP="000D1EF6">
            <w:pPr>
              <w:ind w:left="-35"/>
              <w:jc w:val="both"/>
              <w:rPr>
                <w:lang w:val="uk-UA"/>
              </w:rPr>
            </w:pPr>
            <w:r>
              <w:rPr>
                <w:lang w:val="uk-UA"/>
              </w:rPr>
              <w:t>Кошти інвестора</w:t>
            </w:r>
          </w:p>
        </w:tc>
        <w:tc>
          <w:tcPr>
            <w:tcW w:w="1119" w:type="dxa"/>
            <w:gridSpan w:val="2"/>
          </w:tcPr>
          <w:p w14:paraId="65D4E79B" w14:textId="77777777" w:rsidR="000D1EF6" w:rsidRPr="00921F63" w:rsidRDefault="000D1EF6" w:rsidP="000D1EF6">
            <w:pPr>
              <w:ind w:left="357"/>
              <w:jc w:val="both"/>
              <w:rPr>
                <w:lang w:val="uk-UA"/>
              </w:rPr>
            </w:pPr>
          </w:p>
        </w:tc>
        <w:tc>
          <w:tcPr>
            <w:tcW w:w="1917" w:type="dxa"/>
            <w:shd w:val="clear" w:color="auto" w:fill="auto"/>
          </w:tcPr>
          <w:p w14:paraId="33C62284" w14:textId="77777777" w:rsidR="000D1EF6" w:rsidRDefault="000D1EF6" w:rsidP="000D1EF6">
            <w:pPr>
              <w:jc w:val="both"/>
              <w:rPr>
                <w:lang w:val="uk-UA"/>
              </w:rPr>
            </w:pPr>
            <w:r>
              <w:rPr>
                <w:lang w:val="uk-UA"/>
              </w:rPr>
              <w:t>УЖКГ – замовник,</w:t>
            </w:r>
          </w:p>
          <w:p w14:paraId="5326E96F" w14:textId="77777777" w:rsidR="000D1EF6" w:rsidRDefault="000D1EF6" w:rsidP="00771851">
            <w:pPr>
              <w:jc w:val="both"/>
              <w:rPr>
                <w:lang w:val="uk-UA"/>
              </w:rPr>
            </w:pPr>
            <w:r w:rsidRPr="00521563">
              <w:rPr>
                <w:lang w:val="uk-UA"/>
              </w:rPr>
              <w:t>обслуговуюч</w:t>
            </w:r>
            <w:r w:rsidR="00771851">
              <w:rPr>
                <w:lang w:val="uk-UA"/>
              </w:rPr>
              <w:t>ий кооператив</w:t>
            </w:r>
            <w:r w:rsidRPr="00521563">
              <w:rPr>
                <w:lang w:val="uk-UA"/>
              </w:rPr>
              <w:t xml:space="preserve"> “Садове товариство “Сучасна оселя”</w:t>
            </w:r>
            <w:r w:rsidR="00196B3B">
              <w:rPr>
                <w:lang w:val="uk-UA"/>
              </w:rPr>
              <w:t xml:space="preserve"> або інший інвестор</w:t>
            </w:r>
            <w:r>
              <w:rPr>
                <w:lang w:val="uk-UA"/>
              </w:rPr>
              <w:t xml:space="preserve"> - платник</w:t>
            </w:r>
          </w:p>
        </w:tc>
      </w:tr>
      <w:tr w:rsidR="00196B3B" w:rsidRPr="00521563" w14:paraId="6BAD7A9F" w14:textId="77777777" w:rsidTr="00196B3B">
        <w:trPr>
          <w:trHeight w:val="624"/>
        </w:trPr>
        <w:tc>
          <w:tcPr>
            <w:tcW w:w="588" w:type="dxa"/>
            <w:shd w:val="clear" w:color="auto" w:fill="auto"/>
          </w:tcPr>
          <w:p w14:paraId="3166C70D" w14:textId="77777777" w:rsidR="00196B3B" w:rsidRDefault="00196B3B" w:rsidP="000D1EF6">
            <w:pPr>
              <w:jc w:val="both"/>
              <w:rPr>
                <w:lang w:val="uk-UA"/>
              </w:rPr>
            </w:pPr>
            <w:r>
              <w:rPr>
                <w:lang w:val="uk-UA"/>
              </w:rPr>
              <w:lastRenderedPageBreak/>
              <w:t>7</w:t>
            </w:r>
          </w:p>
        </w:tc>
        <w:tc>
          <w:tcPr>
            <w:tcW w:w="3773" w:type="dxa"/>
            <w:shd w:val="clear" w:color="auto" w:fill="auto"/>
          </w:tcPr>
          <w:p w14:paraId="4EEEFCE3" w14:textId="77777777" w:rsidR="00196B3B" w:rsidRPr="00521563" w:rsidRDefault="00C05E79" w:rsidP="000D1EF6">
            <w:pPr>
              <w:jc w:val="both"/>
              <w:rPr>
                <w:lang w:val="uk-UA"/>
              </w:rPr>
            </w:pPr>
            <w:r w:rsidRPr="00C05E79">
              <w:rPr>
                <w:lang w:val="uk-UA"/>
              </w:rPr>
              <w:t>Капітальний ремонт проїзду на території міського кладовища з облаштуванням Алеї слави</w:t>
            </w:r>
          </w:p>
        </w:tc>
        <w:tc>
          <w:tcPr>
            <w:tcW w:w="1202" w:type="dxa"/>
            <w:shd w:val="clear" w:color="auto" w:fill="auto"/>
          </w:tcPr>
          <w:p w14:paraId="41686F06" w14:textId="77777777" w:rsidR="00196B3B" w:rsidRDefault="00196B3B" w:rsidP="000D1EF6">
            <w:pPr>
              <w:rPr>
                <w:lang w:val="uk-UA"/>
              </w:rPr>
            </w:pPr>
          </w:p>
        </w:tc>
        <w:tc>
          <w:tcPr>
            <w:tcW w:w="1149" w:type="dxa"/>
            <w:tcBorders>
              <w:top w:val="single" w:sz="4" w:space="0" w:color="auto"/>
              <w:bottom w:val="single" w:sz="4" w:space="0" w:color="auto"/>
            </w:tcBorders>
            <w:shd w:val="clear" w:color="auto" w:fill="auto"/>
          </w:tcPr>
          <w:p w14:paraId="5E781BDC" w14:textId="77777777" w:rsidR="00196B3B" w:rsidRDefault="00196B3B" w:rsidP="000D1EF6">
            <w:pPr>
              <w:ind w:left="-35"/>
              <w:jc w:val="both"/>
              <w:rPr>
                <w:lang w:val="uk-UA"/>
              </w:rPr>
            </w:pPr>
            <w:r>
              <w:rPr>
                <w:lang w:val="uk-UA"/>
              </w:rPr>
              <w:t>546,0</w:t>
            </w:r>
          </w:p>
        </w:tc>
        <w:tc>
          <w:tcPr>
            <w:tcW w:w="1119" w:type="dxa"/>
            <w:gridSpan w:val="2"/>
          </w:tcPr>
          <w:p w14:paraId="40D1A93A" w14:textId="77777777" w:rsidR="00196B3B" w:rsidRPr="00921F63" w:rsidRDefault="00196B3B" w:rsidP="000D1EF6">
            <w:pPr>
              <w:ind w:left="357"/>
              <w:jc w:val="both"/>
              <w:rPr>
                <w:lang w:val="uk-UA"/>
              </w:rPr>
            </w:pPr>
          </w:p>
        </w:tc>
        <w:tc>
          <w:tcPr>
            <w:tcW w:w="1917" w:type="dxa"/>
            <w:shd w:val="clear" w:color="auto" w:fill="auto"/>
          </w:tcPr>
          <w:p w14:paraId="4655FBE6" w14:textId="77777777" w:rsidR="00196B3B" w:rsidRDefault="00196B3B" w:rsidP="000D1EF6">
            <w:pPr>
              <w:jc w:val="both"/>
              <w:rPr>
                <w:lang w:val="uk-UA"/>
              </w:rPr>
            </w:pPr>
            <w:r>
              <w:rPr>
                <w:lang w:val="uk-UA"/>
              </w:rPr>
              <w:t>УЖКГ</w:t>
            </w:r>
          </w:p>
        </w:tc>
      </w:tr>
      <w:tr w:rsidR="00771851" w:rsidRPr="00521563" w14:paraId="549DD7C2" w14:textId="77777777" w:rsidTr="00196B3B">
        <w:trPr>
          <w:trHeight w:val="624"/>
        </w:trPr>
        <w:tc>
          <w:tcPr>
            <w:tcW w:w="588" w:type="dxa"/>
            <w:shd w:val="clear" w:color="auto" w:fill="auto"/>
          </w:tcPr>
          <w:p w14:paraId="79461E51" w14:textId="77777777" w:rsidR="00771851" w:rsidRDefault="00771851" w:rsidP="000D1EF6">
            <w:pPr>
              <w:jc w:val="both"/>
              <w:rPr>
                <w:lang w:val="uk-UA"/>
              </w:rPr>
            </w:pPr>
            <w:r>
              <w:rPr>
                <w:lang w:val="uk-UA"/>
              </w:rPr>
              <w:t>8</w:t>
            </w:r>
          </w:p>
        </w:tc>
        <w:tc>
          <w:tcPr>
            <w:tcW w:w="3773" w:type="dxa"/>
            <w:shd w:val="clear" w:color="auto" w:fill="auto"/>
          </w:tcPr>
          <w:p w14:paraId="120613AC" w14:textId="77777777" w:rsidR="00771851" w:rsidRPr="00C05E79" w:rsidRDefault="00771851" w:rsidP="000D1EF6">
            <w:pPr>
              <w:jc w:val="both"/>
              <w:rPr>
                <w:lang w:val="uk-UA"/>
              </w:rPr>
            </w:pPr>
            <w:r w:rsidRPr="00771851">
              <w:rPr>
                <w:lang w:val="uk-UA"/>
              </w:rPr>
              <w:t xml:space="preserve">Капітальний ремонт дороги «с. Сокілець - </w:t>
            </w:r>
            <w:proofErr w:type="spellStart"/>
            <w:r w:rsidRPr="00771851">
              <w:rPr>
                <w:lang w:val="uk-UA"/>
              </w:rPr>
              <w:t>с.Махаринці</w:t>
            </w:r>
            <w:proofErr w:type="spellEnd"/>
            <w:r w:rsidRPr="00771851">
              <w:rPr>
                <w:lang w:val="uk-UA"/>
              </w:rPr>
              <w:t>»</w:t>
            </w:r>
          </w:p>
        </w:tc>
        <w:tc>
          <w:tcPr>
            <w:tcW w:w="1202" w:type="dxa"/>
            <w:shd w:val="clear" w:color="auto" w:fill="auto"/>
          </w:tcPr>
          <w:p w14:paraId="0E2D65E9" w14:textId="77777777" w:rsidR="00771851" w:rsidRDefault="00771851" w:rsidP="000D1EF6">
            <w:pPr>
              <w:rPr>
                <w:lang w:val="uk-UA"/>
              </w:rPr>
            </w:pPr>
          </w:p>
        </w:tc>
        <w:tc>
          <w:tcPr>
            <w:tcW w:w="1149" w:type="dxa"/>
            <w:tcBorders>
              <w:top w:val="single" w:sz="4" w:space="0" w:color="auto"/>
              <w:bottom w:val="single" w:sz="4" w:space="0" w:color="auto"/>
            </w:tcBorders>
            <w:shd w:val="clear" w:color="auto" w:fill="auto"/>
          </w:tcPr>
          <w:p w14:paraId="7EAB4680" w14:textId="77777777" w:rsidR="00771851" w:rsidRDefault="00771851" w:rsidP="000D1EF6">
            <w:pPr>
              <w:ind w:left="-35"/>
              <w:jc w:val="both"/>
              <w:rPr>
                <w:lang w:val="uk-UA"/>
              </w:rPr>
            </w:pPr>
            <w:r>
              <w:rPr>
                <w:lang w:val="uk-UA"/>
              </w:rPr>
              <w:t>Кошти інвестора</w:t>
            </w:r>
          </w:p>
        </w:tc>
        <w:tc>
          <w:tcPr>
            <w:tcW w:w="1119" w:type="dxa"/>
            <w:gridSpan w:val="2"/>
          </w:tcPr>
          <w:p w14:paraId="0BBC98CF" w14:textId="77777777" w:rsidR="00771851" w:rsidRPr="00921F63" w:rsidRDefault="00771851" w:rsidP="000D1EF6">
            <w:pPr>
              <w:ind w:left="357"/>
              <w:jc w:val="both"/>
              <w:rPr>
                <w:lang w:val="uk-UA"/>
              </w:rPr>
            </w:pPr>
          </w:p>
        </w:tc>
        <w:tc>
          <w:tcPr>
            <w:tcW w:w="1917" w:type="dxa"/>
            <w:shd w:val="clear" w:color="auto" w:fill="auto"/>
          </w:tcPr>
          <w:p w14:paraId="5D3EFDDC" w14:textId="77777777" w:rsidR="00771851" w:rsidRDefault="00771851" w:rsidP="000D1EF6">
            <w:pPr>
              <w:jc w:val="both"/>
              <w:rPr>
                <w:lang w:val="uk-UA"/>
              </w:rPr>
            </w:pPr>
            <w:r>
              <w:rPr>
                <w:lang w:val="uk-UA"/>
              </w:rPr>
              <w:t xml:space="preserve">УЖКГ – замовник, </w:t>
            </w:r>
            <w:r w:rsidRPr="00771851">
              <w:rPr>
                <w:lang w:val="uk-UA"/>
              </w:rPr>
              <w:t>ТОВ «Електрика Юкрейн»</w:t>
            </w:r>
            <w:r>
              <w:rPr>
                <w:lang w:val="uk-UA"/>
              </w:rPr>
              <w:t xml:space="preserve"> - платник</w:t>
            </w:r>
          </w:p>
        </w:tc>
      </w:tr>
      <w:tr w:rsidR="00F335AD" w:rsidRPr="00BF7487" w14:paraId="55038B31" w14:textId="77777777" w:rsidTr="00196B3B">
        <w:trPr>
          <w:trHeight w:val="624"/>
        </w:trPr>
        <w:tc>
          <w:tcPr>
            <w:tcW w:w="588" w:type="dxa"/>
            <w:shd w:val="clear" w:color="auto" w:fill="auto"/>
          </w:tcPr>
          <w:p w14:paraId="466B0A76" w14:textId="77777777" w:rsidR="00F335AD" w:rsidRDefault="00F335AD" w:rsidP="000D1EF6">
            <w:pPr>
              <w:jc w:val="both"/>
              <w:rPr>
                <w:lang w:val="uk-UA"/>
              </w:rPr>
            </w:pPr>
            <w:r>
              <w:rPr>
                <w:lang w:val="uk-UA"/>
              </w:rPr>
              <w:t>9</w:t>
            </w:r>
          </w:p>
        </w:tc>
        <w:tc>
          <w:tcPr>
            <w:tcW w:w="3773" w:type="dxa"/>
            <w:shd w:val="clear" w:color="auto" w:fill="auto"/>
          </w:tcPr>
          <w:p w14:paraId="137D3AAB" w14:textId="77777777" w:rsidR="00F335AD" w:rsidRPr="00F335AD" w:rsidRDefault="00F335AD" w:rsidP="00F335AD">
            <w:pPr>
              <w:rPr>
                <w:lang w:val="uk-UA"/>
              </w:rPr>
            </w:pPr>
            <w:r w:rsidRPr="00F335AD">
              <w:rPr>
                <w:lang w:val="uk-UA"/>
              </w:rPr>
              <w:t>«Капітальний</w:t>
            </w:r>
          </w:p>
          <w:p w14:paraId="464077E1" w14:textId="77777777" w:rsidR="00F335AD" w:rsidRPr="00F335AD" w:rsidRDefault="00F335AD" w:rsidP="00F335AD">
            <w:pPr>
              <w:rPr>
                <w:lang w:val="uk-UA"/>
              </w:rPr>
            </w:pPr>
            <w:r w:rsidRPr="00F335AD">
              <w:rPr>
                <w:lang w:val="uk-UA"/>
              </w:rPr>
              <w:t xml:space="preserve">ремонт спортивної зали комунального закладу «Ліцей №1 ім. </w:t>
            </w:r>
            <w:proofErr w:type="spellStart"/>
            <w:r w:rsidRPr="00F335AD">
              <w:rPr>
                <w:lang w:val="uk-UA"/>
              </w:rPr>
              <w:t>Т.Г.Шевченка</w:t>
            </w:r>
            <w:proofErr w:type="spellEnd"/>
          </w:p>
          <w:p w14:paraId="3243D0B3" w14:textId="77777777" w:rsidR="00F335AD" w:rsidRPr="00F335AD" w:rsidRDefault="00F335AD" w:rsidP="00F335AD">
            <w:pPr>
              <w:rPr>
                <w:lang w:val="uk-UA"/>
              </w:rPr>
            </w:pPr>
            <w:r w:rsidRPr="00F335AD">
              <w:rPr>
                <w:lang w:val="uk-UA"/>
              </w:rPr>
              <w:t>Козятинської міської ради Вінницької області» по вул. Вінниченка,29 м.</w:t>
            </w:r>
          </w:p>
          <w:p w14:paraId="6EAA3452" w14:textId="77777777" w:rsidR="00F335AD" w:rsidRDefault="00F335AD" w:rsidP="00F335AD">
            <w:pPr>
              <w:rPr>
                <w:lang w:val="uk-UA"/>
              </w:rPr>
            </w:pPr>
            <w:r w:rsidRPr="00F335AD">
              <w:rPr>
                <w:lang w:val="uk-UA"/>
              </w:rPr>
              <w:t>Козятин.(Коригування)»</w:t>
            </w:r>
          </w:p>
        </w:tc>
        <w:tc>
          <w:tcPr>
            <w:tcW w:w="1202" w:type="dxa"/>
            <w:shd w:val="clear" w:color="auto" w:fill="auto"/>
          </w:tcPr>
          <w:p w14:paraId="12A63111" w14:textId="77777777" w:rsidR="00F335AD" w:rsidRDefault="00F335AD" w:rsidP="000D1EF6">
            <w:pPr>
              <w:rPr>
                <w:lang w:val="uk-UA"/>
              </w:rPr>
            </w:pPr>
          </w:p>
        </w:tc>
        <w:tc>
          <w:tcPr>
            <w:tcW w:w="1149" w:type="dxa"/>
            <w:tcBorders>
              <w:top w:val="single" w:sz="4" w:space="0" w:color="auto"/>
              <w:bottom w:val="single" w:sz="4" w:space="0" w:color="auto"/>
            </w:tcBorders>
            <w:shd w:val="clear" w:color="auto" w:fill="auto"/>
          </w:tcPr>
          <w:p w14:paraId="0CB515A5" w14:textId="77777777" w:rsidR="00F335AD" w:rsidRDefault="00F335AD" w:rsidP="000D1EF6">
            <w:pPr>
              <w:ind w:left="-35"/>
              <w:jc w:val="both"/>
              <w:rPr>
                <w:lang w:val="uk-UA"/>
              </w:rPr>
            </w:pPr>
            <w:r w:rsidRPr="00F335AD">
              <w:rPr>
                <w:lang w:val="uk-UA"/>
              </w:rPr>
              <w:t>4683,307</w:t>
            </w:r>
          </w:p>
        </w:tc>
        <w:tc>
          <w:tcPr>
            <w:tcW w:w="1119" w:type="dxa"/>
            <w:gridSpan w:val="2"/>
          </w:tcPr>
          <w:p w14:paraId="1A0C24D3" w14:textId="77777777" w:rsidR="00F335AD" w:rsidRPr="00921F63" w:rsidRDefault="00F335AD" w:rsidP="000D1EF6">
            <w:pPr>
              <w:ind w:left="357"/>
              <w:jc w:val="both"/>
              <w:rPr>
                <w:lang w:val="uk-UA"/>
              </w:rPr>
            </w:pPr>
          </w:p>
        </w:tc>
        <w:tc>
          <w:tcPr>
            <w:tcW w:w="1917" w:type="dxa"/>
            <w:shd w:val="clear" w:color="auto" w:fill="auto"/>
          </w:tcPr>
          <w:p w14:paraId="5EED69DF" w14:textId="77777777" w:rsidR="00F335AD" w:rsidRDefault="00F335AD" w:rsidP="008F58B2">
            <w:pPr>
              <w:jc w:val="both"/>
              <w:rPr>
                <w:lang w:val="uk-UA"/>
              </w:rPr>
            </w:pPr>
            <w:r>
              <w:rPr>
                <w:lang w:val="uk-UA"/>
              </w:rPr>
              <w:t>Департамент гуманітарної політики Козятинської міської ради, КЗ «Ліцей №1 ім. Т.Г. Шевченка»</w:t>
            </w:r>
          </w:p>
        </w:tc>
      </w:tr>
      <w:tr w:rsidR="00771851" w:rsidRPr="00BF7487" w14:paraId="3221B912" w14:textId="77777777" w:rsidTr="00196B3B">
        <w:trPr>
          <w:trHeight w:val="624"/>
        </w:trPr>
        <w:tc>
          <w:tcPr>
            <w:tcW w:w="588" w:type="dxa"/>
            <w:shd w:val="clear" w:color="auto" w:fill="auto"/>
          </w:tcPr>
          <w:p w14:paraId="03FFC852" w14:textId="77777777" w:rsidR="00771851" w:rsidRDefault="00F335AD" w:rsidP="000D1EF6">
            <w:pPr>
              <w:jc w:val="both"/>
              <w:rPr>
                <w:lang w:val="uk-UA"/>
              </w:rPr>
            </w:pPr>
            <w:r>
              <w:rPr>
                <w:lang w:val="uk-UA"/>
              </w:rPr>
              <w:t>10</w:t>
            </w:r>
          </w:p>
        </w:tc>
        <w:tc>
          <w:tcPr>
            <w:tcW w:w="3773" w:type="dxa"/>
            <w:shd w:val="clear" w:color="auto" w:fill="auto"/>
          </w:tcPr>
          <w:p w14:paraId="06B4AC63" w14:textId="77777777" w:rsidR="00771851" w:rsidRPr="00771851" w:rsidRDefault="00771851" w:rsidP="0008418F">
            <w:pPr>
              <w:rPr>
                <w:lang w:val="uk-UA"/>
              </w:rPr>
            </w:pPr>
            <w:r>
              <w:rPr>
                <w:lang w:val="uk-UA"/>
              </w:rPr>
              <w:t xml:space="preserve">Капітальний ремонт </w:t>
            </w:r>
            <w:r w:rsidR="0008418F">
              <w:rPr>
                <w:lang w:val="uk-UA"/>
              </w:rPr>
              <w:t xml:space="preserve">волейбольного майданчика </w:t>
            </w:r>
            <w:r w:rsidR="0008418F">
              <w:rPr>
                <w:lang w:val="en-US"/>
              </w:rPr>
              <w:t>VI</w:t>
            </w:r>
            <w:r w:rsidR="0008418F" w:rsidRPr="0008418F">
              <w:t xml:space="preserve"> </w:t>
            </w:r>
            <w:r w:rsidR="0008418F">
              <w:rPr>
                <w:lang w:val="uk-UA"/>
              </w:rPr>
              <w:t>на території стадіону «Локомотив»</w:t>
            </w:r>
            <w:r>
              <w:rPr>
                <w:lang w:val="uk-UA"/>
              </w:rPr>
              <w:t xml:space="preserve"> з облаштуванням </w:t>
            </w:r>
            <w:proofErr w:type="spellStart"/>
            <w:r>
              <w:rPr>
                <w:lang w:val="uk-UA"/>
              </w:rPr>
              <w:t>скейт</w:t>
            </w:r>
            <w:proofErr w:type="spellEnd"/>
            <w:r>
              <w:rPr>
                <w:lang w:val="uk-UA"/>
              </w:rPr>
              <w:t xml:space="preserve"> парку </w:t>
            </w:r>
            <w:r w:rsidR="0008418F">
              <w:rPr>
                <w:lang w:val="uk-UA"/>
              </w:rPr>
              <w:t xml:space="preserve">за </w:t>
            </w:r>
            <w:proofErr w:type="spellStart"/>
            <w:r w:rsidR="0008418F">
              <w:rPr>
                <w:lang w:val="uk-UA"/>
              </w:rPr>
              <w:t>адресою</w:t>
            </w:r>
            <w:proofErr w:type="spellEnd"/>
            <w:r w:rsidR="0008418F">
              <w:rPr>
                <w:lang w:val="uk-UA"/>
              </w:rPr>
              <w:t xml:space="preserve"> Вінницька область, м. Козятин, вул. Лисенка 35 </w:t>
            </w:r>
            <w:r>
              <w:rPr>
                <w:lang w:val="uk-UA"/>
              </w:rPr>
              <w:t>(проектні роботи та експертиза)</w:t>
            </w:r>
          </w:p>
        </w:tc>
        <w:tc>
          <w:tcPr>
            <w:tcW w:w="1202" w:type="dxa"/>
            <w:shd w:val="clear" w:color="auto" w:fill="auto"/>
          </w:tcPr>
          <w:p w14:paraId="5C460716" w14:textId="77777777" w:rsidR="00771851" w:rsidRDefault="00771851" w:rsidP="000D1EF6">
            <w:pPr>
              <w:rPr>
                <w:lang w:val="uk-UA"/>
              </w:rPr>
            </w:pPr>
          </w:p>
        </w:tc>
        <w:tc>
          <w:tcPr>
            <w:tcW w:w="1149" w:type="dxa"/>
            <w:tcBorders>
              <w:top w:val="single" w:sz="4" w:space="0" w:color="auto"/>
              <w:bottom w:val="single" w:sz="4" w:space="0" w:color="auto"/>
            </w:tcBorders>
            <w:shd w:val="clear" w:color="auto" w:fill="auto"/>
          </w:tcPr>
          <w:p w14:paraId="058ACEE2" w14:textId="77777777" w:rsidR="00771851" w:rsidRDefault="00BF7487" w:rsidP="000D1EF6">
            <w:pPr>
              <w:ind w:left="-35"/>
              <w:jc w:val="both"/>
              <w:rPr>
                <w:lang w:val="uk-UA"/>
              </w:rPr>
            </w:pPr>
            <w:r>
              <w:rPr>
                <w:lang w:val="uk-UA"/>
              </w:rPr>
              <w:t>6</w:t>
            </w:r>
            <w:r w:rsidR="00771851">
              <w:rPr>
                <w:lang w:val="uk-UA"/>
              </w:rPr>
              <w:t>0,0</w:t>
            </w:r>
          </w:p>
        </w:tc>
        <w:tc>
          <w:tcPr>
            <w:tcW w:w="1119" w:type="dxa"/>
            <w:gridSpan w:val="2"/>
          </w:tcPr>
          <w:p w14:paraId="392F5931" w14:textId="77777777" w:rsidR="00771851" w:rsidRPr="00921F63" w:rsidRDefault="00771851" w:rsidP="000D1EF6">
            <w:pPr>
              <w:ind w:left="357"/>
              <w:jc w:val="both"/>
              <w:rPr>
                <w:lang w:val="uk-UA"/>
              </w:rPr>
            </w:pPr>
          </w:p>
        </w:tc>
        <w:tc>
          <w:tcPr>
            <w:tcW w:w="1917" w:type="dxa"/>
            <w:shd w:val="clear" w:color="auto" w:fill="auto"/>
          </w:tcPr>
          <w:p w14:paraId="687D8344" w14:textId="77777777" w:rsidR="00771851" w:rsidRDefault="005335AC" w:rsidP="008F58B2">
            <w:pPr>
              <w:jc w:val="both"/>
              <w:rPr>
                <w:lang w:val="uk-UA"/>
              </w:rPr>
            </w:pPr>
            <w:r>
              <w:rPr>
                <w:lang w:val="uk-UA"/>
              </w:rPr>
              <w:t>Д</w:t>
            </w:r>
            <w:r w:rsidR="0008418F">
              <w:rPr>
                <w:lang w:val="uk-UA"/>
              </w:rPr>
              <w:t>епартамент гуманітарної політики</w:t>
            </w:r>
            <w:r w:rsidR="008F58B2">
              <w:rPr>
                <w:lang w:val="uk-UA"/>
              </w:rPr>
              <w:t xml:space="preserve"> Козятинської міської ради</w:t>
            </w:r>
            <w:r>
              <w:rPr>
                <w:lang w:val="uk-UA"/>
              </w:rPr>
              <w:t>,</w:t>
            </w:r>
            <w:r w:rsidR="00931BC4">
              <w:rPr>
                <w:lang w:val="uk-UA"/>
              </w:rPr>
              <w:t xml:space="preserve"> УЖКГ</w:t>
            </w:r>
          </w:p>
        </w:tc>
      </w:tr>
      <w:tr w:rsidR="000D1EF6" w:rsidRPr="00BF7487" w14:paraId="0692E3AF" w14:textId="77777777" w:rsidTr="000F49AE">
        <w:trPr>
          <w:trHeight w:val="274"/>
        </w:trPr>
        <w:tc>
          <w:tcPr>
            <w:tcW w:w="9748" w:type="dxa"/>
            <w:gridSpan w:val="7"/>
            <w:shd w:val="clear" w:color="auto" w:fill="D9D9D9"/>
          </w:tcPr>
          <w:p w14:paraId="52C5BA8F" w14:textId="77777777" w:rsidR="000D1EF6" w:rsidRPr="000F49AE" w:rsidRDefault="000D1EF6" w:rsidP="000D1EF6">
            <w:pPr>
              <w:jc w:val="center"/>
              <w:rPr>
                <w:color w:val="000000"/>
                <w:lang w:val="uk-UA"/>
              </w:rPr>
            </w:pPr>
            <w:r w:rsidRPr="000F49AE">
              <w:rPr>
                <w:color w:val="000000"/>
                <w:lang w:val="uk-UA"/>
              </w:rPr>
              <w:t>Водопостачання</w:t>
            </w:r>
          </w:p>
        </w:tc>
      </w:tr>
      <w:tr w:rsidR="000D1EF6" w:rsidRPr="00921F63" w14:paraId="28468AE7" w14:textId="77777777" w:rsidTr="000D6D46">
        <w:trPr>
          <w:trHeight w:val="825"/>
        </w:trPr>
        <w:tc>
          <w:tcPr>
            <w:tcW w:w="588" w:type="dxa"/>
            <w:shd w:val="clear" w:color="auto" w:fill="auto"/>
          </w:tcPr>
          <w:p w14:paraId="4C355AFC" w14:textId="77777777" w:rsidR="000D1EF6" w:rsidRDefault="005D145C" w:rsidP="000D1EF6">
            <w:pPr>
              <w:jc w:val="both"/>
              <w:rPr>
                <w:lang w:val="uk-UA"/>
              </w:rPr>
            </w:pPr>
            <w:r>
              <w:rPr>
                <w:lang w:val="uk-UA"/>
              </w:rPr>
              <w:t>1</w:t>
            </w:r>
          </w:p>
        </w:tc>
        <w:tc>
          <w:tcPr>
            <w:tcW w:w="3773" w:type="dxa"/>
            <w:shd w:val="clear" w:color="auto" w:fill="auto"/>
          </w:tcPr>
          <w:p w14:paraId="35F0480B" w14:textId="77777777" w:rsidR="000D1EF6" w:rsidRPr="009D2B41" w:rsidRDefault="000D1EF6" w:rsidP="000D1EF6">
            <w:pPr>
              <w:jc w:val="both"/>
              <w:rPr>
                <w:lang w:val="uk-UA"/>
              </w:rPr>
            </w:pPr>
            <w:r>
              <w:rPr>
                <w:lang w:val="uk-UA"/>
              </w:rPr>
              <w:t>Будівництво мереж водопостачання в с. Козятин (у тому числі будівництво свердловин)</w:t>
            </w:r>
          </w:p>
        </w:tc>
        <w:tc>
          <w:tcPr>
            <w:tcW w:w="1202" w:type="dxa"/>
            <w:shd w:val="clear" w:color="auto" w:fill="auto"/>
          </w:tcPr>
          <w:p w14:paraId="5E08A74F" w14:textId="77777777" w:rsidR="000D1EF6" w:rsidRDefault="000D1EF6" w:rsidP="000D1EF6">
            <w:pPr>
              <w:rPr>
                <w:lang w:val="uk-UA"/>
              </w:rPr>
            </w:pPr>
          </w:p>
        </w:tc>
        <w:tc>
          <w:tcPr>
            <w:tcW w:w="1149" w:type="dxa"/>
            <w:tcBorders>
              <w:top w:val="single" w:sz="4" w:space="0" w:color="auto"/>
              <w:bottom w:val="single" w:sz="4" w:space="0" w:color="auto"/>
            </w:tcBorders>
            <w:shd w:val="clear" w:color="auto" w:fill="auto"/>
          </w:tcPr>
          <w:p w14:paraId="0D076F53" w14:textId="77777777" w:rsidR="000D1EF6" w:rsidRPr="00921F63" w:rsidRDefault="000D1EF6" w:rsidP="000D1EF6">
            <w:pPr>
              <w:jc w:val="both"/>
              <w:rPr>
                <w:lang w:val="uk-UA"/>
              </w:rPr>
            </w:pPr>
            <w:r>
              <w:rPr>
                <w:lang w:val="uk-UA"/>
              </w:rPr>
              <w:t>14150,0</w:t>
            </w:r>
          </w:p>
        </w:tc>
        <w:tc>
          <w:tcPr>
            <w:tcW w:w="1119" w:type="dxa"/>
            <w:gridSpan w:val="2"/>
          </w:tcPr>
          <w:p w14:paraId="71466CA9" w14:textId="77777777" w:rsidR="000D1EF6" w:rsidRPr="00921F63" w:rsidRDefault="000D1EF6" w:rsidP="000D1EF6">
            <w:pPr>
              <w:ind w:left="357"/>
              <w:jc w:val="both"/>
              <w:rPr>
                <w:lang w:val="uk-UA"/>
              </w:rPr>
            </w:pPr>
          </w:p>
        </w:tc>
        <w:tc>
          <w:tcPr>
            <w:tcW w:w="1917" w:type="dxa"/>
            <w:shd w:val="clear" w:color="auto" w:fill="auto"/>
          </w:tcPr>
          <w:p w14:paraId="35C3815D" w14:textId="77777777" w:rsidR="000D1EF6" w:rsidRDefault="000D1EF6" w:rsidP="000D1EF6">
            <w:pPr>
              <w:jc w:val="both"/>
              <w:rPr>
                <w:lang w:val="uk-UA"/>
              </w:rPr>
            </w:pPr>
            <w:r>
              <w:rPr>
                <w:lang w:val="uk-UA"/>
              </w:rPr>
              <w:t>УЖКГ</w:t>
            </w:r>
          </w:p>
        </w:tc>
      </w:tr>
      <w:tr w:rsidR="00E13DC5" w:rsidRPr="00921F63" w14:paraId="2DEC74F4" w14:textId="77777777" w:rsidTr="009229DE">
        <w:trPr>
          <w:trHeight w:val="239"/>
        </w:trPr>
        <w:tc>
          <w:tcPr>
            <w:tcW w:w="9748" w:type="dxa"/>
            <w:gridSpan w:val="7"/>
            <w:shd w:val="clear" w:color="auto" w:fill="D9D9D9"/>
          </w:tcPr>
          <w:p w14:paraId="354B89A6" w14:textId="77777777" w:rsidR="00E13DC5" w:rsidRDefault="00E13DC5" w:rsidP="00E13DC5">
            <w:pPr>
              <w:jc w:val="center"/>
              <w:rPr>
                <w:lang w:val="uk-UA"/>
              </w:rPr>
            </w:pPr>
            <w:r>
              <w:rPr>
                <w:lang w:val="uk-UA"/>
              </w:rPr>
              <w:t>Об’єкти історико-культурного значення</w:t>
            </w:r>
          </w:p>
        </w:tc>
      </w:tr>
      <w:tr w:rsidR="00E13DC5" w:rsidRPr="00E13DC5" w14:paraId="38BF28E6" w14:textId="77777777" w:rsidTr="00E13DC5">
        <w:trPr>
          <w:trHeight w:val="512"/>
        </w:trPr>
        <w:tc>
          <w:tcPr>
            <w:tcW w:w="588" w:type="dxa"/>
            <w:shd w:val="clear" w:color="auto" w:fill="auto"/>
          </w:tcPr>
          <w:p w14:paraId="634F91B3" w14:textId="77777777" w:rsidR="00E13DC5" w:rsidRDefault="00E13DC5" w:rsidP="000D1EF6">
            <w:pPr>
              <w:jc w:val="both"/>
              <w:rPr>
                <w:lang w:val="uk-UA"/>
              </w:rPr>
            </w:pPr>
            <w:r>
              <w:rPr>
                <w:lang w:val="uk-UA"/>
              </w:rPr>
              <w:t>1</w:t>
            </w:r>
          </w:p>
        </w:tc>
        <w:tc>
          <w:tcPr>
            <w:tcW w:w="3773" w:type="dxa"/>
            <w:shd w:val="clear" w:color="auto" w:fill="auto"/>
          </w:tcPr>
          <w:p w14:paraId="7E9570CA" w14:textId="77777777" w:rsidR="00E13DC5" w:rsidRDefault="00E13DC5" w:rsidP="000D1EF6">
            <w:pPr>
              <w:jc w:val="both"/>
              <w:rPr>
                <w:lang w:val="uk-UA"/>
              </w:rPr>
            </w:pPr>
            <w:r>
              <w:rPr>
                <w:lang w:val="uk-UA"/>
              </w:rPr>
              <w:t xml:space="preserve">Будівництво (встановлення) пам’ятних знаків воїнам, які загинули під час ІІ світової війни (с. Іванківці, с. Сигнал, с. Махаринці, с. Рубанка, с. </w:t>
            </w:r>
            <w:proofErr w:type="spellStart"/>
            <w:r>
              <w:rPr>
                <w:lang w:val="uk-UA"/>
              </w:rPr>
              <w:t>Пустоха</w:t>
            </w:r>
            <w:proofErr w:type="spellEnd"/>
            <w:r>
              <w:rPr>
                <w:lang w:val="uk-UA"/>
              </w:rPr>
              <w:t>)</w:t>
            </w:r>
          </w:p>
        </w:tc>
        <w:tc>
          <w:tcPr>
            <w:tcW w:w="1202" w:type="dxa"/>
            <w:shd w:val="clear" w:color="auto" w:fill="auto"/>
          </w:tcPr>
          <w:p w14:paraId="461503BF" w14:textId="77777777" w:rsidR="00E13DC5" w:rsidRDefault="00E13DC5" w:rsidP="000D1EF6">
            <w:pPr>
              <w:rPr>
                <w:lang w:val="uk-UA"/>
              </w:rPr>
            </w:pPr>
          </w:p>
        </w:tc>
        <w:tc>
          <w:tcPr>
            <w:tcW w:w="1149" w:type="dxa"/>
            <w:tcBorders>
              <w:top w:val="single" w:sz="4" w:space="0" w:color="auto"/>
              <w:bottom w:val="single" w:sz="4" w:space="0" w:color="auto"/>
            </w:tcBorders>
            <w:shd w:val="clear" w:color="auto" w:fill="auto"/>
          </w:tcPr>
          <w:p w14:paraId="2F3D94B9" w14:textId="77777777" w:rsidR="00E13DC5" w:rsidRDefault="00E13DC5" w:rsidP="000D1EF6">
            <w:pPr>
              <w:jc w:val="both"/>
              <w:rPr>
                <w:lang w:val="uk-UA"/>
              </w:rPr>
            </w:pPr>
            <w:r>
              <w:rPr>
                <w:lang w:val="uk-UA"/>
              </w:rPr>
              <w:t>304,821</w:t>
            </w:r>
          </w:p>
        </w:tc>
        <w:tc>
          <w:tcPr>
            <w:tcW w:w="1119" w:type="dxa"/>
            <w:gridSpan w:val="2"/>
          </w:tcPr>
          <w:p w14:paraId="687F4AFB" w14:textId="77777777" w:rsidR="00E13DC5" w:rsidRPr="00921F63" w:rsidRDefault="00E13DC5" w:rsidP="000D1EF6">
            <w:pPr>
              <w:ind w:left="357"/>
              <w:jc w:val="both"/>
              <w:rPr>
                <w:lang w:val="uk-UA"/>
              </w:rPr>
            </w:pPr>
          </w:p>
        </w:tc>
        <w:tc>
          <w:tcPr>
            <w:tcW w:w="1917" w:type="dxa"/>
            <w:shd w:val="clear" w:color="auto" w:fill="auto"/>
          </w:tcPr>
          <w:p w14:paraId="766C6DDA" w14:textId="77777777" w:rsidR="00E13DC5" w:rsidRPr="00E13DC5" w:rsidRDefault="00E13DC5" w:rsidP="00E13DC5">
            <w:pPr>
              <w:rPr>
                <w:lang w:val="uk-UA"/>
              </w:rPr>
            </w:pPr>
            <w:r>
              <w:rPr>
                <w:lang w:val="uk-UA"/>
              </w:rPr>
              <w:t>Відділ культури</w:t>
            </w:r>
          </w:p>
        </w:tc>
      </w:tr>
    </w:tbl>
    <w:p w14:paraId="1890DE31" w14:textId="77777777" w:rsidR="00BE2D0E" w:rsidRDefault="00BE2D0E" w:rsidP="00BE2D0E">
      <w:pPr>
        <w:tabs>
          <w:tab w:val="left" w:pos="5190"/>
        </w:tabs>
        <w:rPr>
          <w:b/>
          <w:bCs/>
          <w:sz w:val="28"/>
          <w:szCs w:val="28"/>
          <w:lang w:val="uk-UA" w:eastAsia="uk-UA"/>
        </w:rPr>
      </w:pPr>
    </w:p>
    <w:p w14:paraId="08A8C117" w14:textId="77777777" w:rsidR="00BE2D0E" w:rsidRDefault="00BE2D0E" w:rsidP="00BE2D0E">
      <w:pPr>
        <w:tabs>
          <w:tab w:val="left" w:pos="5190"/>
        </w:tabs>
        <w:rPr>
          <w:b/>
          <w:bCs/>
          <w:sz w:val="28"/>
          <w:szCs w:val="28"/>
          <w:lang w:val="uk-UA" w:eastAsia="uk-UA"/>
        </w:rPr>
      </w:pPr>
    </w:p>
    <w:p w14:paraId="4D04472D" w14:textId="77777777" w:rsidR="00BE2D0E" w:rsidRPr="00301623" w:rsidRDefault="00BE2D0E" w:rsidP="007E5FEA">
      <w:pPr>
        <w:tabs>
          <w:tab w:val="left" w:pos="5190"/>
        </w:tabs>
        <w:jc w:val="center"/>
        <w:rPr>
          <w:b/>
          <w:sz w:val="26"/>
          <w:szCs w:val="26"/>
          <w:lang w:val="uk-UA"/>
        </w:rPr>
      </w:pPr>
      <w:r w:rsidRPr="00301623">
        <w:rPr>
          <w:b/>
          <w:sz w:val="28"/>
          <w:szCs w:val="28"/>
          <w:lang w:val="uk-UA" w:eastAsia="uk-UA"/>
        </w:rPr>
        <w:t>Секретар ради                                                                  Ірина РЕПАЛО</w:t>
      </w:r>
    </w:p>
    <w:sectPr w:rsidR="00BE2D0E" w:rsidRPr="00301623" w:rsidSect="00C05E79">
      <w:pgSz w:w="11906" w:h="16838"/>
      <w:pgMar w:top="993" w:right="851"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4DE74" w14:textId="77777777" w:rsidR="00475690" w:rsidRDefault="00475690" w:rsidP="00AB751D">
      <w:r>
        <w:separator/>
      </w:r>
    </w:p>
  </w:endnote>
  <w:endnote w:type="continuationSeparator" w:id="0">
    <w:p w14:paraId="403BAD77" w14:textId="77777777" w:rsidR="00475690" w:rsidRDefault="00475690" w:rsidP="00AB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F4D8C" w14:textId="77777777" w:rsidR="00475690" w:rsidRDefault="00475690" w:rsidP="00AB751D">
      <w:r>
        <w:separator/>
      </w:r>
    </w:p>
  </w:footnote>
  <w:footnote w:type="continuationSeparator" w:id="0">
    <w:p w14:paraId="13AC8115" w14:textId="77777777" w:rsidR="00475690" w:rsidRDefault="00475690" w:rsidP="00AB7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17590"/>
    <w:multiLevelType w:val="hybridMultilevel"/>
    <w:tmpl w:val="EB0E1220"/>
    <w:lvl w:ilvl="0" w:tplc="523EA4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521115D4"/>
    <w:multiLevelType w:val="multilevel"/>
    <w:tmpl w:val="512A1566"/>
    <w:lvl w:ilvl="0">
      <w:start w:val="1"/>
      <w:numFmt w:val="decimal"/>
      <w:lvlText w:val="%1."/>
      <w:lvlJc w:val="left"/>
      <w:pPr>
        <w:ind w:left="480" w:hanging="48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60585049"/>
    <w:multiLevelType w:val="hybridMultilevel"/>
    <w:tmpl w:val="5CDE4788"/>
    <w:lvl w:ilvl="0" w:tplc="CD98E3F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211"/>
    <w:rsid w:val="000215CA"/>
    <w:rsid w:val="00022486"/>
    <w:rsid w:val="000265FF"/>
    <w:rsid w:val="00031532"/>
    <w:rsid w:val="00036C43"/>
    <w:rsid w:val="00043B60"/>
    <w:rsid w:val="00051B04"/>
    <w:rsid w:val="000556A9"/>
    <w:rsid w:val="00062C32"/>
    <w:rsid w:val="00062D01"/>
    <w:rsid w:val="000650C7"/>
    <w:rsid w:val="00083903"/>
    <w:rsid w:val="0008418F"/>
    <w:rsid w:val="0008550F"/>
    <w:rsid w:val="0008618B"/>
    <w:rsid w:val="0009085F"/>
    <w:rsid w:val="00091505"/>
    <w:rsid w:val="0009302E"/>
    <w:rsid w:val="000963FE"/>
    <w:rsid w:val="000A3809"/>
    <w:rsid w:val="000A3879"/>
    <w:rsid w:val="000A4225"/>
    <w:rsid w:val="000B2024"/>
    <w:rsid w:val="000B2930"/>
    <w:rsid w:val="000B2DD8"/>
    <w:rsid w:val="000B6117"/>
    <w:rsid w:val="000B7614"/>
    <w:rsid w:val="000C1211"/>
    <w:rsid w:val="000C59A9"/>
    <w:rsid w:val="000D1EF6"/>
    <w:rsid w:val="000D34B6"/>
    <w:rsid w:val="000D3619"/>
    <w:rsid w:val="000D4A41"/>
    <w:rsid w:val="000D6D46"/>
    <w:rsid w:val="000D7165"/>
    <w:rsid w:val="000F1CE6"/>
    <w:rsid w:val="000F49AE"/>
    <w:rsid w:val="000F7102"/>
    <w:rsid w:val="00102664"/>
    <w:rsid w:val="00107D80"/>
    <w:rsid w:val="0011478A"/>
    <w:rsid w:val="00115ADD"/>
    <w:rsid w:val="0012420E"/>
    <w:rsid w:val="00134F5A"/>
    <w:rsid w:val="00141553"/>
    <w:rsid w:val="00146B51"/>
    <w:rsid w:val="00154957"/>
    <w:rsid w:val="00165347"/>
    <w:rsid w:val="001724DC"/>
    <w:rsid w:val="00172743"/>
    <w:rsid w:val="00172BB2"/>
    <w:rsid w:val="00172C02"/>
    <w:rsid w:val="00177ED9"/>
    <w:rsid w:val="00181EE3"/>
    <w:rsid w:val="00185C7B"/>
    <w:rsid w:val="00185E5E"/>
    <w:rsid w:val="00196B3B"/>
    <w:rsid w:val="001A314B"/>
    <w:rsid w:val="001A7002"/>
    <w:rsid w:val="001B1D93"/>
    <w:rsid w:val="001B384B"/>
    <w:rsid w:val="001B6250"/>
    <w:rsid w:val="001C1454"/>
    <w:rsid w:val="001C1D32"/>
    <w:rsid w:val="001C4CDE"/>
    <w:rsid w:val="001D16CD"/>
    <w:rsid w:val="001E505F"/>
    <w:rsid w:val="001E6CC2"/>
    <w:rsid w:val="001E6CD2"/>
    <w:rsid w:val="001F5F18"/>
    <w:rsid w:val="00200430"/>
    <w:rsid w:val="00200888"/>
    <w:rsid w:val="002050BE"/>
    <w:rsid w:val="002054D9"/>
    <w:rsid w:val="0020571C"/>
    <w:rsid w:val="00207B08"/>
    <w:rsid w:val="00214262"/>
    <w:rsid w:val="00220F6F"/>
    <w:rsid w:val="0023124E"/>
    <w:rsid w:val="002322D9"/>
    <w:rsid w:val="00232A4C"/>
    <w:rsid w:val="0024508A"/>
    <w:rsid w:val="002455F8"/>
    <w:rsid w:val="00246B26"/>
    <w:rsid w:val="00246F25"/>
    <w:rsid w:val="00247C6D"/>
    <w:rsid w:val="00254E7E"/>
    <w:rsid w:val="00267CAE"/>
    <w:rsid w:val="002821BB"/>
    <w:rsid w:val="00290431"/>
    <w:rsid w:val="00294288"/>
    <w:rsid w:val="002A4F0D"/>
    <w:rsid w:val="002B3444"/>
    <w:rsid w:val="002C1A21"/>
    <w:rsid w:val="002D4D09"/>
    <w:rsid w:val="002E4883"/>
    <w:rsid w:val="002E789A"/>
    <w:rsid w:val="002F1CAE"/>
    <w:rsid w:val="00301204"/>
    <w:rsid w:val="00301623"/>
    <w:rsid w:val="00304BA9"/>
    <w:rsid w:val="00305F57"/>
    <w:rsid w:val="0032319B"/>
    <w:rsid w:val="003314A6"/>
    <w:rsid w:val="003510CD"/>
    <w:rsid w:val="003518D2"/>
    <w:rsid w:val="00351AD3"/>
    <w:rsid w:val="00354718"/>
    <w:rsid w:val="00357815"/>
    <w:rsid w:val="00364382"/>
    <w:rsid w:val="0036443B"/>
    <w:rsid w:val="00371D6D"/>
    <w:rsid w:val="00374476"/>
    <w:rsid w:val="003759AC"/>
    <w:rsid w:val="00375E2E"/>
    <w:rsid w:val="00384165"/>
    <w:rsid w:val="00392E72"/>
    <w:rsid w:val="003951B4"/>
    <w:rsid w:val="00396D57"/>
    <w:rsid w:val="003B163F"/>
    <w:rsid w:val="003B16EC"/>
    <w:rsid w:val="003C0020"/>
    <w:rsid w:val="003C02BB"/>
    <w:rsid w:val="003C36A1"/>
    <w:rsid w:val="003C6F6F"/>
    <w:rsid w:val="003D625C"/>
    <w:rsid w:val="003E0709"/>
    <w:rsid w:val="003F1F45"/>
    <w:rsid w:val="003F4876"/>
    <w:rsid w:val="003F5905"/>
    <w:rsid w:val="00400526"/>
    <w:rsid w:val="004066AC"/>
    <w:rsid w:val="00412D43"/>
    <w:rsid w:val="0041338D"/>
    <w:rsid w:val="00417036"/>
    <w:rsid w:val="004275B2"/>
    <w:rsid w:val="00427F74"/>
    <w:rsid w:val="00433EE7"/>
    <w:rsid w:val="004347D2"/>
    <w:rsid w:val="00437F6E"/>
    <w:rsid w:val="004554E1"/>
    <w:rsid w:val="00463B73"/>
    <w:rsid w:val="00463E76"/>
    <w:rsid w:val="00471974"/>
    <w:rsid w:val="00472925"/>
    <w:rsid w:val="00475690"/>
    <w:rsid w:val="00476657"/>
    <w:rsid w:val="00477FD9"/>
    <w:rsid w:val="00481ADA"/>
    <w:rsid w:val="004821BA"/>
    <w:rsid w:val="004948AD"/>
    <w:rsid w:val="004A1F99"/>
    <w:rsid w:val="004A3E04"/>
    <w:rsid w:val="004A6243"/>
    <w:rsid w:val="004C09D4"/>
    <w:rsid w:val="004C2A08"/>
    <w:rsid w:val="004D06D4"/>
    <w:rsid w:val="004D6ABB"/>
    <w:rsid w:val="004E1828"/>
    <w:rsid w:val="004E5135"/>
    <w:rsid w:val="004F0B04"/>
    <w:rsid w:val="004F15A5"/>
    <w:rsid w:val="004F50D3"/>
    <w:rsid w:val="004F62A9"/>
    <w:rsid w:val="00503174"/>
    <w:rsid w:val="00517699"/>
    <w:rsid w:val="00521563"/>
    <w:rsid w:val="005335AC"/>
    <w:rsid w:val="00534BCE"/>
    <w:rsid w:val="005374DB"/>
    <w:rsid w:val="00541366"/>
    <w:rsid w:val="00545495"/>
    <w:rsid w:val="00550F12"/>
    <w:rsid w:val="00551220"/>
    <w:rsid w:val="00555D13"/>
    <w:rsid w:val="00560A57"/>
    <w:rsid w:val="005A2674"/>
    <w:rsid w:val="005A2A28"/>
    <w:rsid w:val="005A648E"/>
    <w:rsid w:val="005A6C64"/>
    <w:rsid w:val="005B0486"/>
    <w:rsid w:val="005B38F9"/>
    <w:rsid w:val="005D10A7"/>
    <w:rsid w:val="005D145C"/>
    <w:rsid w:val="005D7327"/>
    <w:rsid w:val="005E62F7"/>
    <w:rsid w:val="005F1FD5"/>
    <w:rsid w:val="00601009"/>
    <w:rsid w:val="0061071A"/>
    <w:rsid w:val="00616E57"/>
    <w:rsid w:val="0062378B"/>
    <w:rsid w:val="00624BAD"/>
    <w:rsid w:val="00625518"/>
    <w:rsid w:val="00627A37"/>
    <w:rsid w:val="00627E6D"/>
    <w:rsid w:val="00630AA8"/>
    <w:rsid w:val="006310C7"/>
    <w:rsid w:val="00641C11"/>
    <w:rsid w:val="00646480"/>
    <w:rsid w:val="0065542F"/>
    <w:rsid w:val="00656BBD"/>
    <w:rsid w:val="0067164C"/>
    <w:rsid w:val="00671B12"/>
    <w:rsid w:val="0067441F"/>
    <w:rsid w:val="00676B86"/>
    <w:rsid w:val="00681196"/>
    <w:rsid w:val="00687BB7"/>
    <w:rsid w:val="00690C0B"/>
    <w:rsid w:val="006A37BB"/>
    <w:rsid w:val="006A5A64"/>
    <w:rsid w:val="006B227A"/>
    <w:rsid w:val="006C140E"/>
    <w:rsid w:val="006C1E11"/>
    <w:rsid w:val="006C3906"/>
    <w:rsid w:val="006C5731"/>
    <w:rsid w:val="006C6851"/>
    <w:rsid w:val="006C7C6D"/>
    <w:rsid w:val="006D2850"/>
    <w:rsid w:val="006D5B66"/>
    <w:rsid w:val="006D6A61"/>
    <w:rsid w:val="006F28F7"/>
    <w:rsid w:val="006F3EEB"/>
    <w:rsid w:val="007102E8"/>
    <w:rsid w:val="00716151"/>
    <w:rsid w:val="0072594C"/>
    <w:rsid w:val="00736F7D"/>
    <w:rsid w:val="00742818"/>
    <w:rsid w:val="00743812"/>
    <w:rsid w:val="00752DED"/>
    <w:rsid w:val="0076533B"/>
    <w:rsid w:val="00765557"/>
    <w:rsid w:val="00766A56"/>
    <w:rsid w:val="00771851"/>
    <w:rsid w:val="0077293F"/>
    <w:rsid w:val="00774879"/>
    <w:rsid w:val="00774C98"/>
    <w:rsid w:val="00774DFD"/>
    <w:rsid w:val="00785122"/>
    <w:rsid w:val="007A0974"/>
    <w:rsid w:val="007A269F"/>
    <w:rsid w:val="007A46EB"/>
    <w:rsid w:val="007A527F"/>
    <w:rsid w:val="007A76D7"/>
    <w:rsid w:val="007B0A22"/>
    <w:rsid w:val="007B26F9"/>
    <w:rsid w:val="007D3530"/>
    <w:rsid w:val="007D7F43"/>
    <w:rsid w:val="007E4D9C"/>
    <w:rsid w:val="007E5FEA"/>
    <w:rsid w:val="007F05C0"/>
    <w:rsid w:val="007F5E01"/>
    <w:rsid w:val="007F7505"/>
    <w:rsid w:val="00805355"/>
    <w:rsid w:val="00806863"/>
    <w:rsid w:val="008079C0"/>
    <w:rsid w:val="00812758"/>
    <w:rsid w:val="00814225"/>
    <w:rsid w:val="008313E3"/>
    <w:rsid w:val="00834278"/>
    <w:rsid w:val="008427F4"/>
    <w:rsid w:val="008446DC"/>
    <w:rsid w:val="00852601"/>
    <w:rsid w:val="008533D9"/>
    <w:rsid w:val="00861F9A"/>
    <w:rsid w:val="008736C3"/>
    <w:rsid w:val="00874AE6"/>
    <w:rsid w:val="00875A37"/>
    <w:rsid w:val="008776C5"/>
    <w:rsid w:val="00884721"/>
    <w:rsid w:val="00886EB5"/>
    <w:rsid w:val="00887E05"/>
    <w:rsid w:val="008A4773"/>
    <w:rsid w:val="008A6002"/>
    <w:rsid w:val="008C12A3"/>
    <w:rsid w:val="008D01C6"/>
    <w:rsid w:val="008D0530"/>
    <w:rsid w:val="008D7180"/>
    <w:rsid w:val="008E29F6"/>
    <w:rsid w:val="008E7213"/>
    <w:rsid w:val="008F2BD6"/>
    <w:rsid w:val="008F3538"/>
    <w:rsid w:val="008F58B2"/>
    <w:rsid w:val="008F5901"/>
    <w:rsid w:val="008F62D6"/>
    <w:rsid w:val="009113AB"/>
    <w:rsid w:val="0091295A"/>
    <w:rsid w:val="0091387A"/>
    <w:rsid w:val="0092198A"/>
    <w:rsid w:val="00921F63"/>
    <w:rsid w:val="009229DE"/>
    <w:rsid w:val="00931BC4"/>
    <w:rsid w:val="00940C1F"/>
    <w:rsid w:val="00954C4A"/>
    <w:rsid w:val="0095549F"/>
    <w:rsid w:val="0095784C"/>
    <w:rsid w:val="0096016E"/>
    <w:rsid w:val="00970106"/>
    <w:rsid w:val="00970960"/>
    <w:rsid w:val="00976459"/>
    <w:rsid w:val="009768AA"/>
    <w:rsid w:val="009801D2"/>
    <w:rsid w:val="009847D9"/>
    <w:rsid w:val="00984F0A"/>
    <w:rsid w:val="0099223A"/>
    <w:rsid w:val="009A1856"/>
    <w:rsid w:val="009A1ABC"/>
    <w:rsid w:val="009C3853"/>
    <w:rsid w:val="009C495D"/>
    <w:rsid w:val="009C5F38"/>
    <w:rsid w:val="009D29AB"/>
    <w:rsid w:val="009D2B41"/>
    <w:rsid w:val="009D4CAB"/>
    <w:rsid w:val="009D5151"/>
    <w:rsid w:val="009E02D3"/>
    <w:rsid w:val="009E1615"/>
    <w:rsid w:val="009E3561"/>
    <w:rsid w:val="009F108B"/>
    <w:rsid w:val="009F69D0"/>
    <w:rsid w:val="00A00A06"/>
    <w:rsid w:val="00A200D0"/>
    <w:rsid w:val="00A21773"/>
    <w:rsid w:val="00A26EE0"/>
    <w:rsid w:val="00A300C9"/>
    <w:rsid w:val="00A32CBC"/>
    <w:rsid w:val="00A33C38"/>
    <w:rsid w:val="00A33FC1"/>
    <w:rsid w:val="00A35322"/>
    <w:rsid w:val="00A36DD8"/>
    <w:rsid w:val="00A46A13"/>
    <w:rsid w:val="00A617CB"/>
    <w:rsid w:val="00A64258"/>
    <w:rsid w:val="00A652E4"/>
    <w:rsid w:val="00A66A54"/>
    <w:rsid w:val="00A66BA0"/>
    <w:rsid w:val="00A673FA"/>
    <w:rsid w:val="00A8630C"/>
    <w:rsid w:val="00A90837"/>
    <w:rsid w:val="00A90A85"/>
    <w:rsid w:val="00A92CA7"/>
    <w:rsid w:val="00AA0A27"/>
    <w:rsid w:val="00AA5E7C"/>
    <w:rsid w:val="00AA6EAC"/>
    <w:rsid w:val="00AA744C"/>
    <w:rsid w:val="00AB2AC7"/>
    <w:rsid w:val="00AB751D"/>
    <w:rsid w:val="00AC1A26"/>
    <w:rsid w:val="00AD02C2"/>
    <w:rsid w:val="00AD0457"/>
    <w:rsid w:val="00AD05F5"/>
    <w:rsid w:val="00AD3743"/>
    <w:rsid w:val="00AE4EDD"/>
    <w:rsid w:val="00AE5D73"/>
    <w:rsid w:val="00AF569F"/>
    <w:rsid w:val="00AF5DB0"/>
    <w:rsid w:val="00B17F35"/>
    <w:rsid w:val="00B25B56"/>
    <w:rsid w:val="00B34774"/>
    <w:rsid w:val="00B40243"/>
    <w:rsid w:val="00B43C32"/>
    <w:rsid w:val="00B45645"/>
    <w:rsid w:val="00B52D07"/>
    <w:rsid w:val="00B553D9"/>
    <w:rsid w:val="00B6167E"/>
    <w:rsid w:val="00B705CD"/>
    <w:rsid w:val="00B726E3"/>
    <w:rsid w:val="00B7330C"/>
    <w:rsid w:val="00B7496C"/>
    <w:rsid w:val="00B831E6"/>
    <w:rsid w:val="00B971D2"/>
    <w:rsid w:val="00BA0F5E"/>
    <w:rsid w:val="00BB04D8"/>
    <w:rsid w:val="00BB3889"/>
    <w:rsid w:val="00BC212D"/>
    <w:rsid w:val="00BD7E6E"/>
    <w:rsid w:val="00BE2D0E"/>
    <w:rsid w:val="00BE3032"/>
    <w:rsid w:val="00BE6EFE"/>
    <w:rsid w:val="00BE75A9"/>
    <w:rsid w:val="00BF2893"/>
    <w:rsid w:val="00BF547D"/>
    <w:rsid w:val="00BF7487"/>
    <w:rsid w:val="00C05E79"/>
    <w:rsid w:val="00C06D1C"/>
    <w:rsid w:val="00C1514A"/>
    <w:rsid w:val="00C162D2"/>
    <w:rsid w:val="00C205BC"/>
    <w:rsid w:val="00C20AA7"/>
    <w:rsid w:val="00C222FF"/>
    <w:rsid w:val="00C25864"/>
    <w:rsid w:val="00C315D3"/>
    <w:rsid w:val="00C352B0"/>
    <w:rsid w:val="00C43F1F"/>
    <w:rsid w:val="00C509BB"/>
    <w:rsid w:val="00C51621"/>
    <w:rsid w:val="00C758B4"/>
    <w:rsid w:val="00C769BD"/>
    <w:rsid w:val="00C827E8"/>
    <w:rsid w:val="00CA6DC0"/>
    <w:rsid w:val="00CB229C"/>
    <w:rsid w:val="00CC1407"/>
    <w:rsid w:val="00CD0D53"/>
    <w:rsid w:val="00CD2C41"/>
    <w:rsid w:val="00CD59B6"/>
    <w:rsid w:val="00CE5B14"/>
    <w:rsid w:val="00CE70A0"/>
    <w:rsid w:val="00D01919"/>
    <w:rsid w:val="00D0281E"/>
    <w:rsid w:val="00D0757A"/>
    <w:rsid w:val="00D148D4"/>
    <w:rsid w:val="00D16607"/>
    <w:rsid w:val="00D1761F"/>
    <w:rsid w:val="00D20C58"/>
    <w:rsid w:val="00D21740"/>
    <w:rsid w:val="00D26D0C"/>
    <w:rsid w:val="00D32CBF"/>
    <w:rsid w:val="00D32F64"/>
    <w:rsid w:val="00D3738C"/>
    <w:rsid w:val="00D463DE"/>
    <w:rsid w:val="00D46D67"/>
    <w:rsid w:val="00D501C0"/>
    <w:rsid w:val="00D50A24"/>
    <w:rsid w:val="00D57DF0"/>
    <w:rsid w:val="00D709E2"/>
    <w:rsid w:val="00D76AEC"/>
    <w:rsid w:val="00D77655"/>
    <w:rsid w:val="00D81279"/>
    <w:rsid w:val="00D8143B"/>
    <w:rsid w:val="00D85155"/>
    <w:rsid w:val="00D86539"/>
    <w:rsid w:val="00D92A1A"/>
    <w:rsid w:val="00DA15A0"/>
    <w:rsid w:val="00DA1CFD"/>
    <w:rsid w:val="00DB1532"/>
    <w:rsid w:val="00DE2DCF"/>
    <w:rsid w:val="00DE2F19"/>
    <w:rsid w:val="00DE7609"/>
    <w:rsid w:val="00E103EF"/>
    <w:rsid w:val="00E13DC5"/>
    <w:rsid w:val="00E15497"/>
    <w:rsid w:val="00E309A5"/>
    <w:rsid w:val="00E32F5D"/>
    <w:rsid w:val="00E35D47"/>
    <w:rsid w:val="00E36153"/>
    <w:rsid w:val="00E3715D"/>
    <w:rsid w:val="00E376C0"/>
    <w:rsid w:val="00E43C90"/>
    <w:rsid w:val="00E44E4B"/>
    <w:rsid w:val="00E538A5"/>
    <w:rsid w:val="00E56BCF"/>
    <w:rsid w:val="00E62CDA"/>
    <w:rsid w:val="00E6766D"/>
    <w:rsid w:val="00E722A6"/>
    <w:rsid w:val="00E7272E"/>
    <w:rsid w:val="00E74DC4"/>
    <w:rsid w:val="00E77EB9"/>
    <w:rsid w:val="00E840A9"/>
    <w:rsid w:val="00E86ADF"/>
    <w:rsid w:val="00EA10F8"/>
    <w:rsid w:val="00EA1C89"/>
    <w:rsid w:val="00EA242D"/>
    <w:rsid w:val="00EA6687"/>
    <w:rsid w:val="00EA796E"/>
    <w:rsid w:val="00EB5C19"/>
    <w:rsid w:val="00EC3E13"/>
    <w:rsid w:val="00EC6699"/>
    <w:rsid w:val="00ED56A0"/>
    <w:rsid w:val="00ED7C7E"/>
    <w:rsid w:val="00EF1D88"/>
    <w:rsid w:val="00EF3CB6"/>
    <w:rsid w:val="00EF4204"/>
    <w:rsid w:val="00EF4D69"/>
    <w:rsid w:val="00EF64E1"/>
    <w:rsid w:val="00F13347"/>
    <w:rsid w:val="00F14749"/>
    <w:rsid w:val="00F20A88"/>
    <w:rsid w:val="00F23B6D"/>
    <w:rsid w:val="00F3054D"/>
    <w:rsid w:val="00F32602"/>
    <w:rsid w:val="00F335AD"/>
    <w:rsid w:val="00F371CA"/>
    <w:rsid w:val="00F430F9"/>
    <w:rsid w:val="00F43927"/>
    <w:rsid w:val="00F52919"/>
    <w:rsid w:val="00F5772B"/>
    <w:rsid w:val="00F62E45"/>
    <w:rsid w:val="00F63B9F"/>
    <w:rsid w:val="00F743BE"/>
    <w:rsid w:val="00F74825"/>
    <w:rsid w:val="00F77861"/>
    <w:rsid w:val="00F93557"/>
    <w:rsid w:val="00F9360E"/>
    <w:rsid w:val="00F95780"/>
    <w:rsid w:val="00FA089C"/>
    <w:rsid w:val="00FA220C"/>
    <w:rsid w:val="00FA301C"/>
    <w:rsid w:val="00FB142D"/>
    <w:rsid w:val="00FB7FDD"/>
    <w:rsid w:val="00FE726E"/>
    <w:rsid w:val="00FE73B8"/>
    <w:rsid w:val="00FF78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AD9E86"/>
  <w15:docId w15:val="{31F4FD99-B8C2-483C-80DE-AAA2F11D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rsid w:val="007F5E01"/>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0556A9"/>
    <w:pPr>
      <w:keepNext/>
      <w:keepLines/>
      <w:spacing w:before="40"/>
      <w:outlineLvl w:val="1"/>
    </w:pPr>
    <w:rPr>
      <w:rFonts w:ascii="Calibri Light" w:hAnsi="Calibri Light"/>
      <w:color w:val="2F5496"/>
      <w:sz w:val="26"/>
      <w:szCs w:val="26"/>
    </w:rPr>
  </w:style>
  <w:style w:type="paragraph" w:styleId="3">
    <w:name w:val="heading 3"/>
    <w:basedOn w:val="a"/>
    <w:link w:val="30"/>
    <w:uiPriority w:val="9"/>
    <w:qFormat/>
    <w:rsid w:val="00B4024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Знак Знак"/>
    <w:basedOn w:val="a"/>
    <w:rsid w:val="00A21773"/>
    <w:rPr>
      <w:rFonts w:ascii="Verdana" w:hAnsi="Verdana" w:cs="Verdana"/>
      <w:sz w:val="20"/>
      <w:szCs w:val="20"/>
      <w:lang w:val="en-US" w:eastAsia="en-US"/>
    </w:rPr>
  </w:style>
  <w:style w:type="table" w:styleId="a3">
    <w:name w:val="Table Grid"/>
    <w:basedOn w:val="a1"/>
    <w:rsid w:val="00BB0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625C"/>
    <w:rPr>
      <w:rFonts w:ascii="Tahoma" w:hAnsi="Tahoma" w:cs="Tahoma"/>
      <w:sz w:val="16"/>
      <w:szCs w:val="16"/>
    </w:rPr>
  </w:style>
  <w:style w:type="paragraph" w:styleId="HTML">
    <w:name w:val="HTML Preformatted"/>
    <w:basedOn w:val="a"/>
    <w:rsid w:val="00482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styleId="a5">
    <w:name w:val="Hyperlink"/>
    <w:uiPriority w:val="99"/>
    <w:rsid w:val="004347D2"/>
    <w:rPr>
      <w:color w:val="0000FF"/>
      <w:u w:val="single"/>
    </w:rPr>
  </w:style>
  <w:style w:type="character" w:customStyle="1" w:styleId="30">
    <w:name w:val="Заголовок 3 Знак"/>
    <w:link w:val="3"/>
    <w:uiPriority w:val="9"/>
    <w:rsid w:val="00B40243"/>
    <w:rPr>
      <w:b/>
      <w:bCs/>
      <w:sz w:val="27"/>
      <w:szCs w:val="27"/>
    </w:rPr>
  </w:style>
  <w:style w:type="character" w:styleId="a6">
    <w:name w:val="Strong"/>
    <w:uiPriority w:val="22"/>
    <w:qFormat/>
    <w:rsid w:val="00976459"/>
    <w:rPr>
      <w:b/>
      <w:bCs/>
    </w:rPr>
  </w:style>
  <w:style w:type="character" w:customStyle="1" w:styleId="10">
    <w:name w:val="Заголовок 1 Знак"/>
    <w:link w:val="1"/>
    <w:rsid w:val="007F5E01"/>
    <w:rPr>
      <w:rFonts w:ascii="Cambria" w:eastAsia="Times New Roman" w:hAnsi="Cambria" w:cs="Times New Roman"/>
      <w:b/>
      <w:bCs/>
      <w:kern w:val="32"/>
      <w:sz w:val="32"/>
      <w:szCs w:val="32"/>
    </w:rPr>
  </w:style>
  <w:style w:type="character" w:customStyle="1" w:styleId="20">
    <w:name w:val="Заголовок 2 Знак"/>
    <w:link w:val="2"/>
    <w:semiHidden/>
    <w:rsid w:val="000556A9"/>
    <w:rPr>
      <w:rFonts w:ascii="Calibri Light" w:eastAsia="Times New Roman" w:hAnsi="Calibri Light" w:cs="Times New Roman"/>
      <w:color w:val="2F5496"/>
      <w:sz w:val="26"/>
      <w:szCs w:val="26"/>
    </w:rPr>
  </w:style>
  <w:style w:type="paragraph" w:styleId="a7">
    <w:name w:val="Normal (Web)"/>
    <w:basedOn w:val="a"/>
    <w:uiPriority w:val="99"/>
    <w:unhideWhenUsed/>
    <w:rsid w:val="000556A9"/>
    <w:pPr>
      <w:spacing w:before="100" w:beforeAutospacing="1" w:after="100" w:afterAutospacing="1"/>
    </w:pPr>
    <w:rPr>
      <w:lang w:val="uk-UA" w:eastAsia="uk-UA"/>
    </w:rPr>
  </w:style>
  <w:style w:type="character" w:styleId="a8">
    <w:name w:val="Intense Reference"/>
    <w:basedOn w:val="a0"/>
    <w:uiPriority w:val="32"/>
    <w:qFormat/>
    <w:rsid w:val="00036C43"/>
    <w:rPr>
      <w:b/>
      <w:bCs/>
      <w:smallCaps/>
      <w:color w:val="5B9BD5" w:themeColor="accent1"/>
      <w:spacing w:val="5"/>
    </w:rPr>
  </w:style>
  <w:style w:type="paragraph" w:styleId="a9">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a"/>
    <w:uiPriority w:val="99"/>
    <w:unhideWhenUsed/>
    <w:rsid w:val="00AB751D"/>
    <w:pPr>
      <w:tabs>
        <w:tab w:val="center" w:pos="4819"/>
        <w:tab w:val="right" w:pos="9639"/>
      </w:tabs>
    </w:pPr>
  </w:style>
  <w:style w:type="character" w:customStyle="1" w:styleId="aa">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9"/>
    <w:uiPriority w:val="99"/>
    <w:rsid w:val="00AB751D"/>
    <w:rPr>
      <w:sz w:val="24"/>
      <w:szCs w:val="24"/>
      <w:lang w:val="ru-RU" w:eastAsia="ru-RU"/>
    </w:rPr>
  </w:style>
  <w:style w:type="paragraph" w:styleId="ab">
    <w:name w:val="footer"/>
    <w:basedOn w:val="a"/>
    <w:link w:val="ac"/>
    <w:unhideWhenUsed/>
    <w:rsid w:val="00AB751D"/>
    <w:pPr>
      <w:tabs>
        <w:tab w:val="center" w:pos="4819"/>
        <w:tab w:val="right" w:pos="9639"/>
      </w:tabs>
    </w:pPr>
  </w:style>
  <w:style w:type="character" w:customStyle="1" w:styleId="ac">
    <w:name w:val="Нижний колонтитул Знак"/>
    <w:basedOn w:val="a0"/>
    <w:link w:val="ab"/>
    <w:rsid w:val="00AB751D"/>
    <w:rPr>
      <w:sz w:val="24"/>
      <w:szCs w:val="24"/>
      <w:lang w:val="ru-RU" w:eastAsia="ru-RU"/>
    </w:rPr>
  </w:style>
  <w:style w:type="paragraph" w:styleId="ad">
    <w:name w:val="No Spacing"/>
    <w:uiPriority w:val="1"/>
    <w:qFormat/>
    <w:rsid w:val="0030162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648232">
      <w:bodyDiv w:val="1"/>
      <w:marLeft w:val="0"/>
      <w:marRight w:val="0"/>
      <w:marTop w:val="0"/>
      <w:marBottom w:val="0"/>
      <w:divBdr>
        <w:top w:val="none" w:sz="0" w:space="0" w:color="auto"/>
        <w:left w:val="none" w:sz="0" w:space="0" w:color="auto"/>
        <w:bottom w:val="none" w:sz="0" w:space="0" w:color="auto"/>
        <w:right w:val="none" w:sz="0" w:space="0" w:color="auto"/>
      </w:divBdr>
    </w:div>
    <w:div w:id="238910346">
      <w:bodyDiv w:val="1"/>
      <w:marLeft w:val="0"/>
      <w:marRight w:val="0"/>
      <w:marTop w:val="0"/>
      <w:marBottom w:val="0"/>
      <w:divBdr>
        <w:top w:val="none" w:sz="0" w:space="0" w:color="auto"/>
        <w:left w:val="none" w:sz="0" w:space="0" w:color="auto"/>
        <w:bottom w:val="none" w:sz="0" w:space="0" w:color="auto"/>
        <w:right w:val="none" w:sz="0" w:space="0" w:color="auto"/>
      </w:divBdr>
    </w:div>
    <w:div w:id="471875257">
      <w:bodyDiv w:val="1"/>
      <w:marLeft w:val="0"/>
      <w:marRight w:val="0"/>
      <w:marTop w:val="0"/>
      <w:marBottom w:val="0"/>
      <w:divBdr>
        <w:top w:val="none" w:sz="0" w:space="0" w:color="auto"/>
        <w:left w:val="none" w:sz="0" w:space="0" w:color="auto"/>
        <w:bottom w:val="none" w:sz="0" w:space="0" w:color="auto"/>
        <w:right w:val="none" w:sz="0" w:space="0" w:color="auto"/>
      </w:divBdr>
    </w:div>
    <w:div w:id="722799507">
      <w:bodyDiv w:val="1"/>
      <w:marLeft w:val="0"/>
      <w:marRight w:val="0"/>
      <w:marTop w:val="0"/>
      <w:marBottom w:val="0"/>
      <w:divBdr>
        <w:top w:val="none" w:sz="0" w:space="0" w:color="auto"/>
        <w:left w:val="none" w:sz="0" w:space="0" w:color="auto"/>
        <w:bottom w:val="none" w:sz="0" w:space="0" w:color="auto"/>
        <w:right w:val="none" w:sz="0" w:space="0" w:color="auto"/>
      </w:divBdr>
    </w:div>
    <w:div w:id="834803687">
      <w:bodyDiv w:val="1"/>
      <w:marLeft w:val="0"/>
      <w:marRight w:val="0"/>
      <w:marTop w:val="0"/>
      <w:marBottom w:val="0"/>
      <w:divBdr>
        <w:top w:val="none" w:sz="0" w:space="0" w:color="auto"/>
        <w:left w:val="none" w:sz="0" w:space="0" w:color="auto"/>
        <w:bottom w:val="none" w:sz="0" w:space="0" w:color="auto"/>
        <w:right w:val="none" w:sz="0" w:space="0" w:color="auto"/>
      </w:divBdr>
    </w:div>
    <w:div w:id="853496799">
      <w:bodyDiv w:val="1"/>
      <w:marLeft w:val="0"/>
      <w:marRight w:val="0"/>
      <w:marTop w:val="0"/>
      <w:marBottom w:val="0"/>
      <w:divBdr>
        <w:top w:val="none" w:sz="0" w:space="0" w:color="auto"/>
        <w:left w:val="none" w:sz="0" w:space="0" w:color="auto"/>
        <w:bottom w:val="none" w:sz="0" w:space="0" w:color="auto"/>
        <w:right w:val="none" w:sz="0" w:space="0" w:color="auto"/>
      </w:divBdr>
    </w:div>
    <w:div w:id="948973117">
      <w:bodyDiv w:val="1"/>
      <w:marLeft w:val="0"/>
      <w:marRight w:val="0"/>
      <w:marTop w:val="0"/>
      <w:marBottom w:val="0"/>
      <w:divBdr>
        <w:top w:val="none" w:sz="0" w:space="0" w:color="auto"/>
        <w:left w:val="none" w:sz="0" w:space="0" w:color="auto"/>
        <w:bottom w:val="none" w:sz="0" w:space="0" w:color="auto"/>
        <w:right w:val="none" w:sz="0" w:space="0" w:color="auto"/>
      </w:divBdr>
    </w:div>
    <w:div w:id="1008092771">
      <w:bodyDiv w:val="1"/>
      <w:marLeft w:val="0"/>
      <w:marRight w:val="0"/>
      <w:marTop w:val="0"/>
      <w:marBottom w:val="0"/>
      <w:divBdr>
        <w:top w:val="none" w:sz="0" w:space="0" w:color="auto"/>
        <w:left w:val="none" w:sz="0" w:space="0" w:color="auto"/>
        <w:bottom w:val="none" w:sz="0" w:space="0" w:color="auto"/>
        <w:right w:val="none" w:sz="0" w:space="0" w:color="auto"/>
      </w:divBdr>
    </w:div>
    <w:div w:id="1773666428">
      <w:bodyDiv w:val="1"/>
      <w:marLeft w:val="0"/>
      <w:marRight w:val="0"/>
      <w:marTop w:val="0"/>
      <w:marBottom w:val="0"/>
      <w:divBdr>
        <w:top w:val="none" w:sz="0" w:space="0" w:color="auto"/>
        <w:left w:val="none" w:sz="0" w:space="0" w:color="auto"/>
        <w:bottom w:val="none" w:sz="0" w:space="0" w:color="auto"/>
        <w:right w:val="none" w:sz="0" w:space="0" w:color="auto"/>
      </w:divBdr>
    </w:div>
    <w:div w:id="210333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3B196-D048-4FF8-B829-5FC857AB8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5543</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 до</vt:lpstr>
      <vt:lpstr>Додаток №1 до</vt:lpstr>
    </vt:vector>
  </TitlesOfParts>
  <Company>Организация</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до</dc:title>
  <dc:subject/>
  <dc:creator>User</dc:creator>
  <cp:keywords/>
  <cp:lastModifiedBy>Пользователь</cp:lastModifiedBy>
  <cp:revision>2</cp:revision>
  <cp:lastPrinted>2025-06-30T08:39:00Z</cp:lastPrinted>
  <dcterms:created xsi:type="dcterms:W3CDTF">2025-07-10T12:11:00Z</dcterms:created>
  <dcterms:modified xsi:type="dcterms:W3CDTF">2025-07-10T12:11:00Z</dcterms:modified>
</cp:coreProperties>
</file>