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E19F0" w14:textId="77777777" w:rsidR="00C6149A" w:rsidRDefault="00C6149A" w:rsidP="00C6149A">
      <w:pPr>
        <w:pStyle w:val="a3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5735D985" wp14:editId="47E697C3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DACA" w14:textId="77777777" w:rsidR="00C6149A" w:rsidRDefault="00C6149A" w:rsidP="00C6149A">
      <w:pPr>
        <w:pStyle w:val="11"/>
      </w:pPr>
      <w:r>
        <w:t xml:space="preserve">КОЗЯТИНСЬКА МІСЬКА РАДА ВІННИЦЬКОЇ ОБЛАСТІ </w:t>
      </w:r>
    </w:p>
    <w:p w14:paraId="35473F9D" w14:textId="77777777" w:rsidR="00C6149A" w:rsidRDefault="00C6149A" w:rsidP="00C6149A">
      <w:pPr>
        <w:pStyle w:val="a3"/>
        <w:spacing w:before="10"/>
        <w:rPr>
          <w:b/>
          <w:sz w:val="27"/>
        </w:rPr>
      </w:pPr>
    </w:p>
    <w:p w14:paraId="096047C6" w14:textId="77777777" w:rsidR="00C6149A" w:rsidRPr="004460BA" w:rsidRDefault="00C6149A" w:rsidP="00C6149A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4DAE3352" w14:textId="77777777" w:rsidR="00C6149A" w:rsidRDefault="00C6149A" w:rsidP="00C6149A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12F80F84" w14:textId="042897E7" w:rsidR="0043245D" w:rsidRPr="004460BA" w:rsidRDefault="00C6149A" w:rsidP="00C6149A">
      <w:pPr>
        <w:ind w:right="613"/>
        <w:rPr>
          <w:b/>
          <w:sz w:val="28"/>
        </w:rPr>
      </w:pPr>
      <w:r>
        <w:rPr>
          <w:sz w:val="28"/>
          <w:szCs w:val="28"/>
          <w:u w:val="single"/>
        </w:rPr>
        <w:t>28</w:t>
      </w:r>
      <w:r w:rsidRPr="006372B2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5</w:t>
      </w:r>
      <w:r w:rsidRPr="006372B2">
        <w:rPr>
          <w:sz w:val="28"/>
          <w:szCs w:val="28"/>
          <w:u w:val="single"/>
        </w:rPr>
        <w:t xml:space="preserve">.2021 р.  </w:t>
      </w:r>
      <w:r w:rsidRPr="006372B2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31</w:t>
      </w:r>
      <w:r w:rsidR="00592361">
        <w:rPr>
          <w:sz w:val="28"/>
          <w:szCs w:val="28"/>
          <w:u w:val="single"/>
        </w:rPr>
        <w:t>4</w:t>
      </w:r>
      <w:bookmarkStart w:id="0" w:name="_GoBack"/>
      <w:bookmarkEnd w:id="0"/>
      <w:r w:rsidRPr="006372B2">
        <w:rPr>
          <w:sz w:val="28"/>
          <w:szCs w:val="28"/>
          <w:u w:val="single"/>
        </w:rPr>
        <w:t>-VІII</w:t>
      </w:r>
      <w:r w:rsidRPr="006372B2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</w:t>
      </w:r>
      <w:r w:rsidRPr="006372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11</w:t>
      </w:r>
      <w:r w:rsidRPr="006372B2">
        <w:rPr>
          <w:sz w:val="28"/>
          <w:szCs w:val="28"/>
        </w:rPr>
        <w:t xml:space="preserve"> сесія </w:t>
      </w:r>
      <w:r w:rsidRPr="006372B2">
        <w:rPr>
          <w:sz w:val="28"/>
          <w:szCs w:val="28"/>
          <w:u w:val="single"/>
        </w:rPr>
        <w:t>8</w:t>
      </w:r>
      <w:r w:rsidRPr="006372B2">
        <w:rPr>
          <w:sz w:val="28"/>
          <w:szCs w:val="28"/>
        </w:rPr>
        <w:t xml:space="preserve">  скликання </w:t>
      </w:r>
      <w:r>
        <w:tab/>
      </w:r>
    </w:p>
    <w:p w14:paraId="0EE8522A" w14:textId="77777777" w:rsidR="00C6149A" w:rsidRDefault="00E03A27" w:rsidP="00C6149A">
      <w:pPr>
        <w:pStyle w:val="20"/>
        <w:shd w:val="clear" w:color="auto" w:fill="auto"/>
        <w:spacing w:line="276" w:lineRule="auto"/>
        <w:ind w:left="20" w:right="4080"/>
        <w:jc w:val="both"/>
        <w:rPr>
          <w:b w:val="0"/>
          <w:bCs w:val="0"/>
          <w:color w:val="000000"/>
          <w:sz w:val="28"/>
          <w:szCs w:val="28"/>
        </w:rPr>
      </w:pPr>
      <w:r w:rsidRPr="00C6149A">
        <w:rPr>
          <w:b w:val="0"/>
          <w:bCs w:val="0"/>
          <w:color w:val="000000"/>
          <w:sz w:val="28"/>
          <w:szCs w:val="28"/>
        </w:rPr>
        <w:t>Про затвердження Генерального плану села</w:t>
      </w:r>
    </w:p>
    <w:p w14:paraId="5177FDCA" w14:textId="3930598D" w:rsidR="00E03A27" w:rsidRPr="00C6149A" w:rsidRDefault="00E03A27" w:rsidP="00C6149A">
      <w:pPr>
        <w:pStyle w:val="20"/>
        <w:shd w:val="clear" w:color="auto" w:fill="auto"/>
        <w:spacing w:line="276" w:lineRule="auto"/>
        <w:ind w:left="20" w:right="4080"/>
        <w:jc w:val="both"/>
        <w:rPr>
          <w:b w:val="0"/>
          <w:bCs w:val="0"/>
          <w:color w:val="000000"/>
          <w:sz w:val="28"/>
          <w:szCs w:val="28"/>
        </w:rPr>
      </w:pPr>
      <w:proofErr w:type="spellStart"/>
      <w:r w:rsidRPr="00C6149A">
        <w:rPr>
          <w:b w:val="0"/>
          <w:bCs w:val="0"/>
          <w:color w:val="000000"/>
          <w:sz w:val="28"/>
          <w:szCs w:val="28"/>
        </w:rPr>
        <w:t>Сестринівка</w:t>
      </w:r>
      <w:proofErr w:type="spellEnd"/>
      <w:r w:rsidRPr="00C6149A">
        <w:rPr>
          <w:b w:val="0"/>
          <w:bCs w:val="0"/>
          <w:color w:val="000000"/>
          <w:sz w:val="28"/>
          <w:szCs w:val="28"/>
        </w:rPr>
        <w:t xml:space="preserve"> Козятинського району Вінницької області</w:t>
      </w:r>
    </w:p>
    <w:p w14:paraId="03500920" w14:textId="77777777" w:rsidR="0043245D" w:rsidRDefault="0043245D" w:rsidP="00616140">
      <w:pPr>
        <w:pStyle w:val="a3"/>
        <w:spacing w:line="276" w:lineRule="auto"/>
        <w:rPr>
          <w:sz w:val="20"/>
        </w:rPr>
      </w:pPr>
    </w:p>
    <w:p w14:paraId="70910D51" w14:textId="3F0F2BA7" w:rsidR="00E03A27" w:rsidRPr="00E03A27" w:rsidRDefault="00E03A27" w:rsidP="00616140">
      <w:pPr>
        <w:pStyle w:val="1"/>
        <w:shd w:val="clear" w:color="auto" w:fill="auto"/>
        <w:spacing w:before="0" w:line="276" w:lineRule="auto"/>
        <w:ind w:left="20" w:right="20" w:firstLine="689"/>
        <w:rPr>
          <w:sz w:val="28"/>
          <w:szCs w:val="28"/>
        </w:rPr>
      </w:pPr>
      <w:r w:rsidRPr="00E03A27">
        <w:rPr>
          <w:color w:val="000000"/>
          <w:sz w:val="28"/>
          <w:szCs w:val="28"/>
        </w:rPr>
        <w:t xml:space="preserve">Розглянувши Генеральний план села </w:t>
      </w:r>
      <w:proofErr w:type="spellStart"/>
      <w:r w:rsidRPr="00E03A2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естринівка</w:t>
      </w:r>
      <w:proofErr w:type="spellEnd"/>
      <w:r w:rsidRPr="00E03A27">
        <w:rPr>
          <w:color w:val="000000"/>
          <w:sz w:val="28"/>
          <w:szCs w:val="28"/>
        </w:rPr>
        <w:t xml:space="preserve"> Козятинського району Вінницької області </w:t>
      </w:r>
      <w:r>
        <w:rPr>
          <w:color w:val="000000"/>
          <w:sz w:val="28"/>
          <w:szCs w:val="28"/>
        </w:rPr>
        <w:t>(</w:t>
      </w:r>
      <w:r w:rsidR="00616140">
        <w:rPr>
          <w:color w:val="000000"/>
          <w:sz w:val="28"/>
          <w:szCs w:val="28"/>
        </w:rPr>
        <w:t xml:space="preserve">станом </w:t>
      </w:r>
      <w:r>
        <w:rPr>
          <w:color w:val="000000"/>
          <w:sz w:val="28"/>
          <w:szCs w:val="28"/>
        </w:rPr>
        <w:t>на дату затвердження</w:t>
      </w:r>
      <w:r w:rsidR="00616140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села </w:t>
      </w:r>
      <w:proofErr w:type="spellStart"/>
      <w:r>
        <w:rPr>
          <w:color w:val="000000"/>
          <w:sz w:val="28"/>
          <w:szCs w:val="28"/>
        </w:rPr>
        <w:t>Сестринівка</w:t>
      </w:r>
      <w:proofErr w:type="spellEnd"/>
      <w:r>
        <w:rPr>
          <w:color w:val="000000"/>
          <w:sz w:val="28"/>
          <w:szCs w:val="28"/>
        </w:rPr>
        <w:t xml:space="preserve"> Козятинської міської територіальної громади Хмільницького району  Вінницької області) </w:t>
      </w:r>
      <w:r w:rsidRPr="00E03A27">
        <w:rPr>
          <w:color w:val="000000"/>
          <w:sz w:val="28"/>
          <w:szCs w:val="28"/>
        </w:rPr>
        <w:t xml:space="preserve">розроблений </w:t>
      </w:r>
      <w:r w:rsidR="005C1A6F">
        <w:rPr>
          <w:color w:val="000000"/>
          <w:sz w:val="28"/>
          <w:szCs w:val="28"/>
        </w:rPr>
        <w:t>ТОВ</w:t>
      </w:r>
      <w:r w:rsidRPr="00E03A27">
        <w:rPr>
          <w:color w:val="000000"/>
          <w:sz w:val="28"/>
          <w:szCs w:val="28"/>
        </w:rPr>
        <w:t xml:space="preserve"> «Науково-виробнича компанія «Світязь»</w:t>
      </w:r>
      <w:r w:rsidR="005C1A6F">
        <w:rPr>
          <w:color w:val="000000"/>
          <w:sz w:val="28"/>
          <w:szCs w:val="28"/>
        </w:rPr>
        <w:t>,</w:t>
      </w:r>
      <w:r w:rsidRPr="00E03A27">
        <w:rPr>
          <w:color w:val="000000"/>
          <w:sz w:val="28"/>
          <w:szCs w:val="28"/>
        </w:rPr>
        <w:t xml:space="preserve"> враховуючи позитивний висновок архітектурно-містобудівної ради </w:t>
      </w:r>
      <w:r w:rsidR="005C1A6F">
        <w:rPr>
          <w:color w:val="000000"/>
          <w:sz w:val="28"/>
          <w:szCs w:val="28"/>
        </w:rPr>
        <w:t>при управлінні</w:t>
      </w:r>
      <w:r w:rsidRPr="00E03A27">
        <w:rPr>
          <w:color w:val="000000"/>
          <w:sz w:val="28"/>
          <w:szCs w:val="28"/>
        </w:rPr>
        <w:t xml:space="preserve"> містобудування та архітектури Вінницької ОДА</w:t>
      </w:r>
      <w:r w:rsidR="005C1A6F">
        <w:rPr>
          <w:color w:val="000000"/>
          <w:sz w:val="28"/>
          <w:szCs w:val="28"/>
        </w:rPr>
        <w:t>,</w:t>
      </w:r>
      <w:r w:rsidRPr="00E03A27">
        <w:rPr>
          <w:color w:val="000000"/>
          <w:sz w:val="28"/>
          <w:szCs w:val="28"/>
        </w:rPr>
        <w:t xml:space="preserve"> з метою забезпечення планомірного економічного, </w:t>
      </w:r>
      <w:r w:rsidR="005C1A6F">
        <w:rPr>
          <w:color w:val="000000"/>
          <w:sz w:val="28"/>
          <w:szCs w:val="28"/>
        </w:rPr>
        <w:t xml:space="preserve">обґрунтованого та </w:t>
      </w:r>
      <w:r w:rsidRPr="00E03A27">
        <w:rPr>
          <w:color w:val="000000"/>
          <w:sz w:val="28"/>
          <w:szCs w:val="28"/>
        </w:rPr>
        <w:t>комплексного розвитку села, підвищення його рівня благоустрою та створення сприятливих умов життєдіяльності населення, відповідно до ст.16,17 Закону України «Про регулювання містобудівної діяльності»</w:t>
      </w:r>
      <w:r w:rsidR="005C1A6F">
        <w:rPr>
          <w:color w:val="000000"/>
          <w:sz w:val="28"/>
          <w:szCs w:val="28"/>
        </w:rPr>
        <w:t>,</w:t>
      </w:r>
      <w:r w:rsidRPr="00E03A27">
        <w:rPr>
          <w:color w:val="000000"/>
          <w:sz w:val="28"/>
          <w:szCs w:val="28"/>
        </w:rPr>
        <w:t xml:space="preserve"> ст.12 </w:t>
      </w:r>
      <w:r w:rsidR="005C1A6F" w:rsidRPr="00E03A27">
        <w:rPr>
          <w:color w:val="000000"/>
          <w:sz w:val="28"/>
          <w:szCs w:val="28"/>
        </w:rPr>
        <w:t xml:space="preserve">Закону України </w:t>
      </w:r>
      <w:r w:rsidRPr="00E03A27">
        <w:rPr>
          <w:color w:val="000000"/>
          <w:sz w:val="28"/>
          <w:szCs w:val="28"/>
        </w:rPr>
        <w:t xml:space="preserve">«Про основи містобудування», керуючись ст.26, 59 Закону України «Про місцеве самоврядування в Україні», </w:t>
      </w:r>
      <w:r w:rsidR="005C1A6F">
        <w:rPr>
          <w:sz w:val="28"/>
          <w:szCs w:val="28"/>
        </w:rPr>
        <w:t xml:space="preserve">міська </w:t>
      </w:r>
      <w:r w:rsidR="005C1A6F" w:rsidRPr="001D2EF6">
        <w:rPr>
          <w:sz w:val="28"/>
          <w:szCs w:val="28"/>
        </w:rPr>
        <w:t>рада</w:t>
      </w:r>
    </w:p>
    <w:p w14:paraId="677A6CF4" w14:textId="77777777" w:rsidR="0043245D" w:rsidRPr="00C6149A" w:rsidRDefault="0043245D" w:rsidP="00616140">
      <w:pPr>
        <w:pStyle w:val="11"/>
        <w:spacing w:before="120" w:after="120" w:line="276" w:lineRule="auto"/>
        <w:ind w:left="0" w:right="612"/>
        <w:rPr>
          <w:b w:val="0"/>
          <w:bCs w:val="0"/>
        </w:rPr>
      </w:pPr>
      <w:r w:rsidRPr="00C6149A">
        <w:rPr>
          <w:b w:val="0"/>
          <w:bCs w:val="0"/>
        </w:rPr>
        <w:t xml:space="preserve">В И Р І Ш И </w:t>
      </w:r>
      <w:r w:rsidR="008469C9" w:rsidRPr="00C6149A">
        <w:rPr>
          <w:b w:val="0"/>
          <w:bCs w:val="0"/>
        </w:rPr>
        <w:t>Л А</w:t>
      </w:r>
      <w:r w:rsidRPr="00C6149A">
        <w:rPr>
          <w:b w:val="0"/>
          <w:bCs w:val="0"/>
        </w:rPr>
        <w:t>:</w:t>
      </w:r>
    </w:p>
    <w:p w14:paraId="0A7522A6" w14:textId="77777777" w:rsidR="00FA209B" w:rsidRPr="00FA209B" w:rsidRDefault="00FA209B" w:rsidP="00616140">
      <w:pPr>
        <w:pStyle w:val="1"/>
        <w:shd w:val="clear" w:color="auto" w:fill="auto"/>
        <w:spacing w:before="0" w:line="276" w:lineRule="auto"/>
        <w:ind w:left="20" w:right="20" w:firstLine="420"/>
        <w:rPr>
          <w:sz w:val="28"/>
          <w:szCs w:val="28"/>
        </w:rPr>
      </w:pPr>
      <w:r w:rsidRPr="00FA209B">
        <w:rPr>
          <w:color w:val="000000"/>
          <w:sz w:val="28"/>
          <w:szCs w:val="28"/>
        </w:rPr>
        <w:t xml:space="preserve">1. Затвердити Генеральний план села </w:t>
      </w:r>
      <w:proofErr w:type="spellStart"/>
      <w:r>
        <w:rPr>
          <w:color w:val="000000"/>
          <w:sz w:val="28"/>
          <w:szCs w:val="28"/>
        </w:rPr>
        <w:t>Сестринівка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FA209B">
        <w:rPr>
          <w:color w:val="000000"/>
          <w:sz w:val="28"/>
          <w:szCs w:val="28"/>
        </w:rPr>
        <w:t>Козятинського району Вінницької області.</w:t>
      </w:r>
    </w:p>
    <w:p w14:paraId="4ABEE17E" w14:textId="77777777" w:rsidR="00A21B86" w:rsidRPr="00A21B86" w:rsidRDefault="00FA209B" w:rsidP="00616140">
      <w:pPr>
        <w:pStyle w:val="1"/>
        <w:numPr>
          <w:ilvl w:val="0"/>
          <w:numId w:val="2"/>
        </w:numPr>
        <w:shd w:val="clear" w:color="auto" w:fill="auto"/>
        <w:tabs>
          <w:tab w:val="left" w:pos="850"/>
        </w:tabs>
        <w:spacing w:before="0" w:line="276" w:lineRule="auto"/>
        <w:ind w:left="20" w:right="20" w:firstLine="420"/>
        <w:rPr>
          <w:sz w:val="28"/>
          <w:szCs w:val="28"/>
        </w:rPr>
      </w:pPr>
      <w:r w:rsidRPr="00FA209B">
        <w:rPr>
          <w:color w:val="000000"/>
          <w:sz w:val="28"/>
          <w:szCs w:val="28"/>
        </w:rPr>
        <w:t>Визнати таким, що втратив чинність</w:t>
      </w:r>
      <w:r w:rsidR="00A21B86">
        <w:rPr>
          <w:color w:val="000000"/>
          <w:sz w:val="28"/>
          <w:szCs w:val="28"/>
        </w:rPr>
        <w:t xml:space="preserve"> </w:t>
      </w:r>
      <w:r w:rsidR="00A21B86">
        <w:rPr>
          <w:sz w:val="28"/>
          <w:szCs w:val="28"/>
        </w:rPr>
        <w:t>П</w:t>
      </w:r>
      <w:r w:rsidR="00A21B86" w:rsidRPr="00A21B86">
        <w:rPr>
          <w:sz w:val="28"/>
          <w:szCs w:val="28"/>
        </w:rPr>
        <w:t xml:space="preserve">роект розпланування і забудови с. </w:t>
      </w:r>
      <w:proofErr w:type="spellStart"/>
      <w:r w:rsidR="00A21B86" w:rsidRPr="00A21B86">
        <w:rPr>
          <w:sz w:val="28"/>
          <w:szCs w:val="28"/>
        </w:rPr>
        <w:t>Сестринівка</w:t>
      </w:r>
      <w:proofErr w:type="spellEnd"/>
      <w:r w:rsidR="00A21B86" w:rsidRPr="00A21B86">
        <w:rPr>
          <w:sz w:val="28"/>
          <w:szCs w:val="28"/>
        </w:rPr>
        <w:t xml:space="preserve"> Козятинського району Вінницької області (інститут-розробник – «Український науково-дослідний і проектно-вишукувальний інститут по землеустрою» 1992 р. затвердження), визнан</w:t>
      </w:r>
      <w:r w:rsidR="00A21B86">
        <w:rPr>
          <w:sz w:val="28"/>
          <w:szCs w:val="28"/>
        </w:rPr>
        <w:t>ий</w:t>
      </w:r>
      <w:r w:rsidR="00A21B86" w:rsidRPr="00A21B86">
        <w:rPr>
          <w:sz w:val="28"/>
          <w:szCs w:val="28"/>
        </w:rPr>
        <w:t xml:space="preserve"> 13 сесією сільської ради 6 скликання від 30.03.2013 р. діючим до затвердження генерального плану населеного пункту</w:t>
      </w:r>
      <w:r w:rsidR="00A21B86">
        <w:rPr>
          <w:sz w:val="28"/>
          <w:szCs w:val="28"/>
        </w:rPr>
        <w:t>.</w:t>
      </w:r>
    </w:p>
    <w:p w14:paraId="17DD788A" w14:textId="77777777" w:rsidR="00A21B86" w:rsidRPr="00A21B86" w:rsidRDefault="00101D03" w:rsidP="00616140">
      <w:pPr>
        <w:pStyle w:val="a8"/>
        <w:numPr>
          <w:ilvl w:val="0"/>
          <w:numId w:val="2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B86" w:rsidRPr="00A21B86">
        <w:rPr>
          <w:sz w:val="28"/>
          <w:szCs w:val="28"/>
        </w:rPr>
        <w:t xml:space="preserve">Дане рішення оприлюднити </w:t>
      </w:r>
      <w:r w:rsidR="00A21B86" w:rsidRPr="00C95EB0">
        <w:rPr>
          <w:color w:val="000000"/>
          <w:sz w:val="28"/>
          <w:szCs w:val="28"/>
        </w:rPr>
        <w:t>в офіційних засобах масової інформації</w:t>
      </w:r>
      <w:r w:rsidR="00A21B86" w:rsidRPr="00A21B86">
        <w:rPr>
          <w:sz w:val="28"/>
          <w:szCs w:val="28"/>
        </w:rPr>
        <w:t>.</w:t>
      </w:r>
    </w:p>
    <w:p w14:paraId="266610D7" w14:textId="77777777" w:rsidR="00FA209B" w:rsidRPr="00101D03" w:rsidRDefault="00A21B86" w:rsidP="00616140">
      <w:pPr>
        <w:pStyle w:val="1"/>
        <w:numPr>
          <w:ilvl w:val="0"/>
          <w:numId w:val="2"/>
        </w:numPr>
        <w:shd w:val="clear" w:color="auto" w:fill="auto"/>
        <w:tabs>
          <w:tab w:val="left" w:pos="853"/>
        </w:tabs>
        <w:spacing w:before="0" w:line="276" w:lineRule="auto"/>
        <w:ind w:left="20" w:firstLine="420"/>
        <w:rPr>
          <w:sz w:val="28"/>
          <w:szCs w:val="28"/>
        </w:rPr>
      </w:pPr>
      <w:r w:rsidRPr="00101D03">
        <w:rPr>
          <w:sz w:val="28"/>
          <w:szCs w:val="28"/>
        </w:rPr>
        <w:t>Контроль за виконанням цього рішення покласти на постійну депутатську комісію з питань регулювання земельних відносин, буд</w:t>
      </w:r>
      <w:r w:rsidR="00101D03" w:rsidRPr="00101D03">
        <w:rPr>
          <w:sz w:val="28"/>
          <w:szCs w:val="28"/>
        </w:rPr>
        <w:t xml:space="preserve">івництва, комунальної власності, </w:t>
      </w:r>
      <w:r w:rsidRPr="00101D03">
        <w:rPr>
          <w:sz w:val="28"/>
          <w:szCs w:val="28"/>
        </w:rPr>
        <w:t>приватизації</w:t>
      </w:r>
      <w:r w:rsidR="00101D03" w:rsidRPr="00101D03">
        <w:rPr>
          <w:sz w:val="28"/>
          <w:szCs w:val="28"/>
        </w:rPr>
        <w:t xml:space="preserve"> (Репало І.М.)</w:t>
      </w:r>
      <w:r w:rsidRPr="00101D03">
        <w:rPr>
          <w:sz w:val="28"/>
          <w:szCs w:val="28"/>
        </w:rPr>
        <w:t>.</w:t>
      </w:r>
    </w:p>
    <w:p w14:paraId="4B2A1A81" w14:textId="77777777" w:rsidR="00414FA8" w:rsidRDefault="00414FA8" w:rsidP="00414FA8">
      <w:pPr>
        <w:pStyle w:val="a3"/>
        <w:rPr>
          <w:b/>
          <w:sz w:val="30"/>
        </w:rPr>
      </w:pPr>
    </w:p>
    <w:p w14:paraId="2947A773" w14:textId="693BE0BC" w:rsidR="00414FA8" w:rsidRDefault="00414FA8" w:rsidP="00414FA8">
      <w:pPr>
        <w:jc w:val="center"/>
        <w:rPr>
          <w:bCs/>
          <w:sz w:val="28"/>
        </w:rPr>
      </w:pPr>
      <w:r w:rsidRPr="00C6149A">
        <w:rPr>
          <w:bCs/>
          <w:sz w:val="28"/>
        </w:rPr>
        <w:t>Міський</w:t>
      </w:r>
      <w:r w:rsidRPr="00C6149A">
        <w:rPr>
          <w:bCs/>
          <w:spacing w:val="-3"/>
          <w:sz w:val="28"/>
        </w:rPr>
        <w:t xml:space="preserve"> </w:t>
      </w:r>
      <w:r w:rsidRPr="00C6149A">
        <w:rPr>
          <w:bCs/>
          <w:sz w:val="28"/>
        </w:rPr>
        <w:t xml:space="preserve">голова     </w:t>
      </w:r>
      <w:r w:rsidR="00C6149A">
        <w:rPr>
          <w:bCs/>
          <w:sz w:val="28"/>
        </w:rPr>
        <w:t xml:space="preserve">    </w:t>
      </w:r>
      <w:r w:rsidRPr="00C6149A">
        <w:rPr>
          <w:bCs/>
          <w:sz w:val="28"/>
        </w:rPr>
        <w:t xml:space="preserve">                              </w:t>
      </w:r>
      <w:r w:rsidRPr="00C6149A">
        <w:rPr>
          <w:bCs/>
          <w:sz w:val="28"/>
        </w:rPr>
        <w:tab/>
        <w:t>Т</w:t>
      </w:r>
      <w:r w:rsidR="00C6149A">
        <w:rPr>
          <w:bCs/>
          <w:sz w:val="28"/>
        </w:rPr>
        <w:t>.</w:t>
      </w:r>
      <w:r w:rsidRPr="00C6149A">
        <w:rPr>
          <w:bCs/>
          <w:sz w:val="28"/>
        </w:rPr>
        <w:t xml:space="preserve"> Єрмолаєва</w:t>
      </w:r>
    </w:p>
    <w:p w14:paraId="3A8EEC85" w14:textId="18146C55" w:rsidR="00C6149A" w:rsidRDefault="00C6149A" w:rsidP="00414FA8">
      <w:pPr>
        <w:jc w:val="center"/>
        <w:rPr>
          <w:bCs/>
          <w:sz w:val="28"/>
        </w:rPr>
      </w:pPr>
    </w:p>
    <w:sectPr w:rsidR="00C6149A" w:rsidSect="00C6149A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B6EDD"/>
    <w:multiLevelType w:val="multilevel"/>
    <w:tmpl w:val="C4D6EA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E41039"/>
    <w:multiLevelType w:val="hybridMultilevel"/>
    <w:tmpl w:val="19924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D"/>
    <w:rsid w:val="00065C69"/>
    <w:rsid w:val="00101D03"/>
    <w:rsid w:val="00111BCE"/>
    <w:rsid w:val="00277849"/>
    <w:rsid w:val="00286178"/>
    <w:rsid w:val="00345D1C"/>
    <w:rsid w:val="00346B85"/>
    <w:rsid w:val="00354220"/>
    <w:rsid w:val="00391A6B"/>
    <w:rsid w:val="003937B7"/>
    <w:rsid w:val="00414FA8"/>
    <w:rsid w:val="0043245D"/>
    <w:rsid w:val="00592361"/>
    <w:rsid w:val="005C1A6F"/>
    <w:rsid w:val="005C5E96"/>
    <w:rsid w:val="00616140"/>
    <w:rsid w:val="00643539"/>
    <w:rsid w:val="008469C9"/>
    <w:rsid w:val="00856B5F"/>
    <w:rsid w:val="008F5C37"/>
    <w:rsid w:val="00995B93"/>
    <w:rsid w:val="00A21B86"/>
    <w:rsid w:val="00A87653"/>
    <w:rsid w:val="00C6149A"/>
    <w:rsid w:val="00CF71FE"/>
    <w:rsid w:val="00D30019"/>
    <w:rsid w:val="00E03A27"/>
    <w:rsid w:val="00FA209B"/>
    <w:rsid w:val="00F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58F3"/>
  <w15:docId w15:val="{023F5D65-4A4A-4A63-83B4-256AABFA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5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245D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3245D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3245D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432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45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">
    <w:name w:val="Основной текст (2)_"/>
    <w:basedOn w:val="a0"/>
    <w:link w:val="20"/>
    <w:rsid w:val="00856B5F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7">
    <w:name w:val="Основной текст_"/>
    <w:basedOn w:val="a0"/>
    <w:link w:val="1"/>
    <w:rsid w:val="00856B5F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56B5F"/>
    <w:rPr>
      <w:rFonts w:ascii="Times New Roman" w:eastAsia="Times New Roman" w:hAnsi="Times New Roman" w:cs="Times New Roman"/>
      <w:b/>
      <w:bCs/>
      <w:spacing w:val="133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B5F"/>
    <w:pPr>
      <w:widowControl w:val="0"/>
      <w:shd w:val="clear" w:color="auto" w:fill="FFFFFF"/>
      <w:spacing w:line="322" w:lineRule="exact"/>
      <w:jc w:val="center"/>
    </w:pPr>
    <w:rPr>
      <w:b/>
      <w:bCs/>
      <w:spacing w:val="7"/>
      <w:sz w:val="22"/>
      <w:szCs w:val="22"/>
      <w:lang w:eastAsia="en-US"/>
    </w:rPr>
  </w:style>
  <w:style w:type="paragraph" w:customStyle="1" w:styleId="1">
    <w:name w:val="Основной текст1"/>
    <w:basedOn w:val="a"/>
    <w:link w:val="a7"/>
    <w:rsid w:val="00856B5F"/>
    <w:pPr>
      <w:widowControl w:val="0"/>
      <w:shd w:val="clear" w:color="auto" w:fill="FFFFFF"/>
      <w:spacing w:before="300" w:line="322" w:lineRule="exact"/>
      <w:jc w:val="both"/>
    </w:pPr>
    <w:rPr>
      <w:spacing w:val="6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56B5F"/>
    <w:pPr>
      <w:widowControl w:val="0"/>
      <w:shd w:val="clear" w:color="auto" w:fill="FFFFFF"/>
      <w:spacing w:line="322" w:lineRule="exact"/>
      <w:jc w:val="center"/>
    </w:pPr>
    <w:rPr>
      <w:b/>
      <w:bCs/>
      <w:spacing w:val="133"/>
      <w:sz w:val="28"/>
      <w:szCs w:val="28"/>
      <w:lang w:eastAsia="en-US"/>
    </w:rPr>
  </w:style>
  <w:style w:type="paragraph" w:customStyle="1" w:styleId="Default">
    <w:name w:val="Default"/>
    <w:rsid w:val="00A21B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A2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2</cp:revision>
  <cp:lastPrinted>2021-03-26T12:30:00Z</cp:lastPrinted>
  <dcterms:created xsi:type="dcterms:W3CDTF">2021-05-31T08:37:00Z</dcterms:created>
  <dcterms:modified xsi:type="dcterms:W3CDTF">2021-05-31T08:37:00Z</dcterms:modified>
</cp:coreProperties>
</file>