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8F59" w14:textId="77777777" w:rsidR="00D72574" w:rsidRPr="00D72574" w:rsidRDefault="00D72574" w:rsidP="00D72574">
      <w:pPr>
        <w:shd w:val="clear" w:color="auto" w:fill="FAFDFF"/>
        <w:spacing w:beforeAutospacing="1" w:after="0" w:afterAutospacing="1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Перелік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покрокова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інструкція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дій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щодо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адміністративних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послуг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суб’єктом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надання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яких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 xml:space="preserve"> є </w:t>
      </w:r>
      <w:proofErr w:type="spellStart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Мінветеранів</w:t>
      </w:r>
      <w:proofErr w:type="spellEnd"/>
      <w:r w:rsidRPr="00D72574">
        <w:rPr>
          <w:rFonts w:ascii="Arial" w:eastAsia="Times New Roman" w:hAnsi="Arial" w:cs="Arial"/>
          <w:b/>
          <w:bCs/>
          <w:color w:val="333333"/>
          <w:sz w:val="20"/>
          <w:szCs w:val="20"/>
          <w:lang w:val="ru-UA" w:eastAsia="ru-UA"/>
        </w:rPr>
        <w:t>.</w:t>
      </w:r>
    </w:p>
    <w:p w14:paraId="50E207D2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4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Встановлення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факту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одержання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ушкоджень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здоров’я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від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вибухових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речовин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,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боєприпасів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… (код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послуги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01284)</w:t>
        </w:r>
      </w:hyperlink>
    </w:p>
    <w:p w14:paraId="0A52EFDD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5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Надання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відомостей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з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Єдиного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державного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реєстру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ветеранів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війни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( код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послуги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02266)</w:t>
        </w:r>
      </w:hyperlink>
    </w:p>
    <w:bookmarkStart w:id="0" w:name="_GoBack"/>
    <w:p w14:paraId="2AC8AC55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begin"/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instrText xml:space="preserve"> HYPERLINK "https://yakushynecka-gromada.gov.ua/sites/yakushynecka-gromada.gov.ua/files/2025-03/nove-posvidchennya.pdf" \t "_blank" </w:instrText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separate"/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Видача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нового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посвідчення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учасника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бойових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дій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, особи з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інвалідністю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внаслідок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війни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, … (код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послуги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01597)</w:t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end"/>
      </w:r>
    </w:p>
    <w:bookmarkEnd w:id="0"/>
    <w:p w14:paraId="6F87F172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begin"/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instrText xml:space="preserve"> HYPERLINK "https://yakushynecka-gromada.gov.ua/sites/yakushynecka-gromada.gov.ua/files/2025-03/ohd_336_iv.pdf" \t "_blank" </w:instrText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separate"/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Призначення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одноразової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грошової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допомоги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в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разі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загибелі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(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смерті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)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або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інвалідності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… (Для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осіб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з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інвалідністю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внаслідок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війни</w:t>
      </w:r>
      <w:proofErr w:type="spellEnd"/>
      <w:r w:rsidRPr="00D72574">
        <w:rPr>
          <w:rFonts w:ascii="Arial" w:eastAsia="Times New Roman" w:hAnsi="Arial" w:cs="Arial"/>
          <w:b/>
          <w:bCs/>
          <w:color w:val="06C21F"/>
          <w:sz w:val="27"/>
          <w:szCs w:val="27"/>
          <w:u w:val="single"/>
          <w:lang w:val="ru-UA" w:eastAsia="ru-UA"/>
        </w:rPr>
        <w:t>)</w:t>
      </w: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fldChar w:fldCharType="end"/>
      </w:r>
    </w:p>
    <w:p w14:paraId="4D46A7F0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6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Призначення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одноразової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грошової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допомоги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в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разі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загибелі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(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смерті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)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або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інвалідності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… (Для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членів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сімей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загиблого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(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померлого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)) (</w:t>
        </w:r>
      </w:hyperlink>
    </w:p>
    <w:p w14:paraId="2AA5700A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7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Встановлення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статусу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учасника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бойових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дій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( код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послуги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02545)</w:t>
        </w:r>
      </w:hyperlink>
    </w:p>
    <w:p w14:paraId="27C7FEE9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3E8AEADD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Путівник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«Шлях ветерана» —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це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універсальний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довідник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для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демобілізованих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ветеранів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і ветеранок. У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ньому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зібрано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чіткі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алгоритми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для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оформлення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виплат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соціальних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гарантій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і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пільг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для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військових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і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їхніх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родин.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Окрім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того,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путівник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охоплює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важливі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поради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для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членів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сімей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загиблих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зниклих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безвісти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військових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полегшуючи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процес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отримання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необхідної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підтримки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.  </w:t>
      </w:r>
    </w:p>
    <w:p w14:paraId="7260FF4B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8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Довідник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"Шлях ветерана" тут</w:t>
        </w:r>
      </w:hyperlink>
    </w:p>
    <w:p w14:paraId="0E2EC660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337D1A88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Ще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один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Довідник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"Компас ветерана" стане в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нагоді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Захисникам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Захисницям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України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членам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їх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родин,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державним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недержавним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установам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які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працюють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у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напрямку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підтримки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ветеранів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. </w:t>
      </w:r>
    </w:p>
    <w:p w14:paraId="616F9C16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9" w:tgtFrame="_blank" w:history="1"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Компас ветерана ТУТ</w:t>
        </w:r>
      </w:hyperlink>
    </w:p>
    <w:p w14:paraId="11C3D92D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216F5D61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Ветеранки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війни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в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Україні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можуть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скористатися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електронною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картою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послуг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. </w:t>
      </w:r>
      <w:hyperlink r:id="rId10" w:history="1"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Карта ТУТ</w:t>
        </w:r>
      </w:hyperlink>
    </w:p>
    <w:p w14:paraId="485E1766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Тут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зібрана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інформація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адреси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організацій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які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надають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психологічну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підтримку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медичну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допомогу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а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також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інші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послуги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з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розвитку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ветеранських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об’єднань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підприємницьких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ініціатив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тощо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.</w:t>
      </w:r>
    </w:p>
    <w:p w14:paraId="5CB470A1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1151C2C2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11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Посилання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на ресурс Е-Ветеран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Міністерства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у справах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ветеранів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війни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України</w:t>
        </w:r>
        <w:proofErr w:type="spellEnd"/>
      </w:hyperlink>
    </w:p>
    <w:p w14:paraId="08A94008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600A252E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Послання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на сайт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Міністерства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у справах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ветеранів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України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  <w:hyperlink r:id="rId12" w:history="1"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https://mva.gov.ua/veteranam</w:t>
        </w:r>
      </w:hyperlink>
    </w:p>
    <w:p w14:paraId="00415159" w14:textId="77777777" w:rsidR="00D72574" w:rsidRPr="00D72574" w:rsidRDefault="00D72574" w:rsidP="00D72574">
      <w:pPr>
        <w:shd w:val="clear" w:color="auto" w:fill="FAFD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hyperlink r:id="rId13" w:tgtFrame="_blank" w:history="1"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Сім’ї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полонених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або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зниклих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безвісти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ветеранів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можуть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отримати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</w:t>
        </w:r>
        <w:proofErr w:type="spellStart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>відомості</w:t>
        </w:r>
        <w:proofErr w:type="spellEnd"/>
        <w:r w:rsidRPr="00D72574">
          <w:rPr>
            <w:rFonts w:ascii="Arial" w:eastAsia="Times New Roman" w:hAnsi="Arial" w:cs="Arial"/>
            <w:b/>
            <w:bCs/>
            <w:color w:val="06C21F"/>
            <w:sz w:val="27"/>
            <w:szCs w:val="27"/>
            <w:u w:val="single"/>
            <w:lang w:val="ru-UA" w:eastAsia="ru-UA"/>
          </w:rPr>
          <w:t xml:space="preserve"> з ЄДРВВ через ЦНАП</w:t>
        </w:r>
      </w:hyperlink>
    </w:p>
    <w:p w14:paraId="64DA6B91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2A5D8846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Ветерани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/Ветеранки,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Захисники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/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Захисниці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та члени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їх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сімей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можуть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отримати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у ЦНАП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громади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будь яку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послугу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із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загального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затвердженого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 xml:space="preserve"> </w:t>
      </w:r>
      <w:proofErr w:type="spellStart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переліку</w:t>
      </w:r>
      <w:proofErr w:type="spellEnd"/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.</w:t>
      </w:r>
    </w:p>
    <w:p w14:paraId="6141AB30" w14:textId="77777777" w:rsidR="00D72574" w:rsidRPr="00D72574" w:rsidRDefault="00D72574" w:rsidP="00D72574">
      <w:pPr>
        <w:shd w:val="clear" w:color="auto" w:fill="FAFD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</w:pPr>
      <w:r w:rsidRPr="00D72574">
        <w:rPr>
          <w:rFonts w:ascii="Arial" w:eastAsia="Times New Roman" w:hAnsi="Arial" w:cs="Arial"/>
          <w:color w:val="333333"/>
          <w:sz w:val="27"/>
          <w:szCs w:val="27"/>
          <w:lang w:val="ru-UA" w:eastAsia="ru-UA"/>
        </w:rPr>
        <w:t> </w:t>
      </w:r>
    </w:p>
    <w:p w14:paraId="6157A3E4" w14:textId="77777777" w:rsidR="008C06B7" w:rsidRPr="00D72574" w:rsidRDefault="008C06B7">
      <w:pPr>
        <w:rPr>
          <w:lang w:val="ru-UA"/>
        </w:rPr>
      </w:pPr>
    </w:p>
    <w:sectPr w:rsidR="008C06B7" w:rsidRPr="00D7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37"/>
    <w:rsid w:val="00363637"/>
    <w:rsid w:val="008C06B7"/>
    <w:rsid w:val="00D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C125-EF64-43DB-864D-C9004143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725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72574"/>
    <w:rPr>
      <w:rFonts w:ascii="Times New Roman" w:eastAsia="Times New Roman" w:hAnsi="Times New Roman" w:cs="Times New Roman"/>
      <w:b/>
      <w:bCs/>
      <w:sz w:val="20"/>
      <w:szCs w:val="20"/>
      <w:lang w:val="ru-UA" w:eastAsia="ru-UA"/>
    </w:rPr>
  </w:style>
  <w:style w:type="character" w:styleId="a3">
    <w:name w:val="Strong"/>
    <w:basedOn w:val="a0"/>
    <w:uiPriority w:val="22"/>
    <w:qFormat/>
    <w:rsid w:val="00D72574"/>
    <w:rPr>
      <w:b/>
      <w:bCs/>
    </w:rPr>
  </w:style>
  <w:style w:type="character" w:styleId="a4">
    <w:name w:val="Hyperlink"/>
    <w:basedOn w:val="a0"/>
    <w:uiPriority w:val="99"/>
    <w:semiHidden/>
    <w:unhideWhenUsed/>
    <w:rsid w:val="00D725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ushynecka-gromada.gov.ua/sites/yakushynecka-gromada.gov.ua/files/2024-12/shliakh-veterana-druk.pdf" TargetMode="External"/><Relationship Id="rId13" Type="http://schemas.openxmlformats.org/officeDocument/2006/relationships/hyperlink" Target="https://yakushynecka-gromada.gov.ua/sites/yakushynecka-gromada.gov.ua/files/2025-01/-0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kushynecka-gromada.gov.ua/sites/yakushynecka-gromada.gov.ua/files/2025-03/ubd.pdf" TargetMode="External"/><Relationship Id="rId12" Type="http://schemas.openxmlformats.org/officeDocument/2006/relationships/hyperlink" Target="https://mva.gov.ua/veteran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kushynecka-gromada.gov.ua/sites/yakushynecka-gromada.gov.ua/files/2025-03/ohd_336_chsz.pdf" TargetMode="External"/><Relationship Id="rId11" Type="http://schemas.openxmlformats.org/officeDocument/2006/relationships/hyperlink" Target="https://eveteran.gov.ua/" TargetMode="External"/><Relationship Id="rId5" Type="http://schemas.openxmlformats.org/officeDocument/2006/relationships/hyperlink" Target="https://yakushynecka-gromada.gov.ua/sites/yakushynecka-gromada.gov.ua/files/2025-03/yedrvv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pp.powerbi.com/view?r=eyJrIjoiMjg4NTQyODEtZTU1OC00ODk2LTk4MDUtMjVmZmJjZjA0YmQyIiwidCI6IjVjM2NjODcwLTZlMGUtNDc1Mi1hMmVlLTZkMjlmZTE1NmM3NSIsImMiOjl9" TargetMode="External"/><Relationship Id="rId4" Type="http://schemas.openxmlformats.org/officeDocument/2006/relationships/hyperlink" Target="https://yakushynecka-gromada.gov.ua/sites/yakushynecka-gromada.gov.ua/files/2025-03/306.pdf" TargetMode="External"/><Relationship Id="rId9" Type="http://schemas.openxmlformats.org/officeDocument/2006/relationships/hyperlink" Target="https://yakushynecka-gromada.gov.ua/sites/yakushynecka-gromada.gov.ua/files/2024-12/dovidnyk-kompas-veterana-alhorytmy-otrymannya-statusiv-pilh-ta-posluh-dlya-zakhysnykiv-ta-zakhysnyts-ukrayin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Костя рабенко</cp:lastModifiedBy>
  <cp:revision>3</cp:revision>
  <dcterms:created xsi:type="dcterms:W3CDTF">2025-04-16T13:17:00Z</dcterms:created>
  <dcterms:modified xsi:type="dcterms:W3CDTF">2025-04-16T13:17:00Z</dcterms:modified>
</cp:coreProperties>
</file>