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EA" w14:textId="77777777" w:rsidR="00F2654A" w:rsidRDefault="00F2654A" w:rsidP="00F2654A">
      <w:pPr>
        <w:pStyle w:val="a3"/>
        <w:rPr>
          <w:sz w:val="20"/>
        </w:rPr>
      </w:pPr>
    </w:p>
    <w:p w14:paraId="2F6C5007" w14:textId="77777777" w:rsidR="00900ADD" w:rsidRDefault="00900ADD" w:rsidP="00F2654A">
      <w:pPr>
        <w:pStyle w:val="a3"/>
        <w:rPr>
          <w:sz w:val="20"/>
        </w:rPr>
      </w:pPr>
    </w:p>
    <w:p w14:paraId="543C2327" w14:textId="77777777" w:rsidR="00BC68FC" w:rsidRDefault="00BC68FC" w:rsidP="00BC68FC">
      <w:pPr>
        <w:pStyle w:val="a3"/>
        <w:spacing w:before="7"/>
        <w:jc w:val="center"/>
        <w:rPr>
          <w:sz w:val="27"/>
        </w:rPr>
      </w:pPr>
      <w:r w:rsidRPr="00E47431">
        <w:rPr>
          <w:noProof/>
          <w:lang w:val="ru-RU" w:eastAsia="ru-RU" w:bidi="ar-SA"/>
        </w:rPr>
        <w:drawing>
          <wp:inline distT="0" distB="0" distL="0" distR="0" wp14:anchorId="2E895179" wp14:editId="6507523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21D6D81" w14:textId="77777777" w:rsidR="00BC68FC" w:rsidRDefault="00BC68FC" w:rsidP="00BC68FC">
      <w:pPr>
        <w:pStyle w:val="11"/>
      </w:pPr>
      <w:r>
        <w:t xml:space="preserve">КОЗЯТИНСЬКА МІСЬКА РАДА ВІННИЦЬКОЇ ОБЛАСТІ </w:t>
      </w:r>
    </w:p>
    <w:p w14:paraId="5DFEBBA3" w14:textId="77777777" w:rsidR="00BC68FC" w:rsidRDefault="00BC68FC" w:rsidP="00BC68FC">
      <w:pPr>
        <w:pStyle w:val="a3"/>
        <w:spacing w:before="10"/>
        <w:rPr>
          <w:b/>
          <w:sz w:val="27"/>
        </w:rPr>
      </w:pPr>
    </w:p>
    <w:p w14:paraId="10714AE3" w14:textId="3B5BB584" w:rsidR="00BC68FC" w:rsidRDefault="00BC68FC" w:rsidP="00BC68FC">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84F6C75" w14:textId="77777777" w:rsidR="00BE2C8A" w:rsidRPr="00543D7E" w:rsidRDefault="00BE2C8A" w:rsidP="00BC68FC">
      <w:pPr>
        <w:ind w:left="391" w:right="613"/>
        <w:jc w:val="center"/>
        <w:rPr>
          <w:b/>
          <w:sz w:val="28"/>
        </w:rPr>
      </w:pPr>
    </w:p>
    <w:p w14:paraId="6552A4CE" w14:textId="072075BA" w:rsidR="00BC68FC" w:rsidRPr="00F93498" w:rsidRDefault="004E60C1" w:rsidP="00BC68FC">
      <w:pPr>
        <w:pStyle w:val="a7"/>
        <w:tabs>
          <w:tab w:val="right" w:pos="0"/>
        </w:tabs>
        <w:jc w:val="both"/>
        <w:rPr>
          <w:sz w:val="28"/>
          <w:szCs w:val="28"/>
          <w:lang w:val="uk-UA"/>
        </w:rPr>
      </w:pPr>
      <w:r>
        <w:rPr>
          <w:sz w:val="28"/>
          <w:u w:val="single"/>
          <w:lang w:val="uk-UA"/>
        </w:rPr>
        <w:t xml:space="preserve">05.08.2022р. </w:t>
      </w:r>
      <w:r w:rsidR="00BE2C8A">
        <w:rPr>
          <w:sz w:val="28"/>
        </w:rPr>
        <w:t>№</w:t>
      </w:r>
      <w:r>
        <w:rPr>
          <w:sz w:val="28"/>
          <w:u w:val="single"/>
          <w:lang w:val="uk-UA"/>
        </w:rPr>
        <w:t xml:space="preserve"> 912-</w:t>
      </w:r>
      <w:r>
        <w:rPr>
          <w:sz w:val="28"/>
          <w:u w:val="single"/>
          <w:lang w:val="en-US"/>
        </w:rPr>
        <w:t>VIII</w:t>
      </w:r>
      <w:r w:rsidR="00BE2C8A">
        <w:rPr>
          <w:sz w:val="28"/>
        </w:rPr>
        <w:t xml:space="preserve">                                            </w:t>
      </w:r>
      <w:r w:rsidRPr="004E60C1">
        <w:rPr>
          <w:sz w:val="28"/>
          <w:u w:val="single"/>
          <w:lang w:val="uk-UA"/>
        </w:rPr>
        <w:t>27 (п)</w:t>
      </w:r>
      <w:r w:rsidR="00BE2C8A" w:rsidRPr="004E60C1">
        <w:rPr>
          <w:sz w:val="28"/>
          <w:u w:val="single"/>
        </w:rPr>
        <w:t xml:space="preserve"> </w:t>
      </w:r>
      <w:r w:rsidR="00BE2C8A" w:rsidRPr="004E60C1">
        <w:rPr>
          <w:color w:val="FF0000"/>
          <w:sz w:val="28"/>
          <w:u w:val="single"/>
        </w:rPr>
        <w:t xml:space="preserve"> </w:t>
      </w:r>
      <w:proofErr w:type="spellStart"/>
      <w:r w:rsidR="00BE2C8A" w:rsidRPr="004E60C1">
        <w:rPr>
          <w:bCs/>
          <w:sz w:val="28"/>
          <w:szCs w:val="28"/>
          <w:u w:val="single"/>
        </w:rPr>
        <w:t>сесія</w:t>
      </w:r>
      <w:proofErr w:type="spellEnd"/>
      <w:r w:rsidR="00BE2C8A" w:rsidRPr="004E60C1">
        <w:rPr>
          <w:bCs/>
          <w:sz w:val="28"/>
          <w:szCs w:val="28"/>
          <w:u w:val="single"/>
        </w:rPr>
        <w:t xml:space="preserve"> 8 </w:t>
      </w:r>
      <w:proofErr w:type="spellStart"/>
      <w:r w:rsidR="00BE2C8A" w:rsidRPr="004E60C1">
        <w:rPr>
          <w:bCs/>
          <w:sz w:val="28"/>
          <w:szCs w:val="28"/>
          <w:u w:val="single"/>
        </w:rPr>
        <w:t>скликання</w:t>
      </w:r>
      <w:proofErr w:type="spellEnd"/>
    </w:p>
    <w:p w14:paraId="4822408F" w14:textId="77777777" w:rsidR="00F2654A" w:rsidRPr="00F2654A" w:rsidRDefault="00F2654A" w:rsidP="00F2654A">
      <w:pPr>
        <w:rPr>
          <w:sz w:val="16"/>
          <w:szCs w:val="16"/>
        </w:rPr>
      </w:pPr>
    </w:p>
    <w:p w14:paraId="326A780E" w14:textId="035102BE" w:rsidR="009239A9" w:rsidRPr="00574CFF" w:rsidRDefault="009239A9" w:rsidP="004E60C1">
      <w:pPr>
        <w:jc w:val="center"/>
        <w:rPr>
          <w:sz w:val="28"/>
          <w:szCs w:val="28"/>
        </w:rPr>
      </w:pPr>
      <w:r w:rsidRPr="00574CFF">
        <w:rPr>
          <w:sz w:val="28"/>
          <w:szCs w:val="28"/>
        </w:rPr>
        <w:t xml:space="preserve">Про затвердження умов оренди об’єкта комунальної власності за </w:t>
      </w:r>
      <w:proofErr w:type="spellStart"/>
      <w:r w:rsidRPr="00574CFF">
        <w:rPr>
          <w:sz w:val="28"/>
          <w:szCs w:val="28"/>
        </w:rPr>
        <w:t>адресою</w:t>
      </w:r>
      <w:proofErr w:type="spellEnd"/>
      <w:r w:rsidRPr="00574CFF">
        <w:rPr>
          <w:sz w:val="28"/>
          <w:szCs w:val="28"/>
        </w:rPr>
        <w:t>:</w:t>
      </w:r>
    </w:p>
    <w:p w14:paraId="398C744C" w14:textId="5443F5F0" w:rsidR="009239A9" w:rsidRPr="00574CFF" w:rsidRDefault="00196747" w:rsidP="004E60C1">
      <w:pPr>
        <w:jc w:val="center"/>
        <w:rPr>
          <w:sz w:val="28"/>
          <w:szCs w:val="28"/>
        </w:rPr>
      </w:pPr>
      <w:bookmarkStart w:id="0" w:name="_Hlk84323722"/>
      <w:r w:rsidRPr="00574CFF">
        <w:rPr>
          <w:sz w:val="28"/>
          <w:szCs w:val="28"/>
        </w:rPr>
        <w:t xml:space="preserve">с. </w:t>
      </w:r>
      <w:r w:rsidR="009239A9" w:rsidRPr="00574CFF">
        <w:rPr>
          <w:sz w:val="28"/>
          <w:szCs w:val="28"/>
        </w:rPr>
        <w:t>Козятин, вул.</w:t>
      </w:r>
      <w:bookmarkStart w:id="1" w:name="_GoBack"/>
      <w:bookmarkEnd w:id="1"/>
      <w:r w:rsidR="009239A9" w:rsidRPr="00574CFF">
        <w:rPr>
          <w:sz w:val="28"/>
          <w:szCs w:val="28"/>
        </w:rPr>
        <w:t xml:space="preserve"> </w:t>
      </w:r>
      <w:bookmarkEnd w:id="0"/>
      <w:r w:rsidRPr="00574CFF">
        <w:rPr>
          <w:sz w:val="28"/>
          <w:szCs w:val="28"/>
        </w:rPr>
        <w:t>Центральна,153</w:t>
      </w:r>
    </w:p>
    <w:p w14:paraId="5C565ED3" w14:textId="77777777" w:rsidR="009239A9" w:rsidRPr="009239A9" w:rsidRDefault="009239A9" w:rsidP="009239A9">
      <w:pPr>
        <w:ind w:firstLine="709"/>
        <w:jc w:val="both"/>
        <w:rPr>
          <w:sz w:val="26"/>
          <w:szCs w:val="26"/>
        </w:rPr>
      </w:pPr>
    </w:p>
    <w:p w14:paraId="7880AEF9" w14:textId="4E3ED52C" w:rsidR="009239A9" w:rsidRPr="00BE2C8A" w:rsidRDefault="009239A9" w:rsidP="009239A9">
      <w:pPr>
        <w:ind w:firstLine="709"/>
        <w:jc w:val="both"/>
        <w:rPr>
          <w:sz w:val="28"/>
          <w:szCs w:val="28"/>
        </w:rPr>
      </w:pPr>
      <w:r w:rsidRPr="00BE2C8A">
        <w:rPr>
          <w:sz w:val="28"/>
          <w:szCs w:val="28"/>
        </w:rPr>
        <w:t xml:space="preserve"> Відповідно до рішення 16 сесії Козятинської міської ради 8 скликання від 29.10.2021р. №648-VIII «Про внесення змін до рішення 6 сесії Козятинської міської ради 8 скликання від 26.02.2021р. № 171- VIII», рекомендації постійної комісії  з питань регулювання земельних відносин, будівництва, комунальної власності, приватизації,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25, частиною 1 статті 59, частиною 5 статті 60 Закону України “Про місцеве самоврядування в Україні”, міська рада </w:t>
      </w:r>
    </w:p>
    <w:p w14:paraId="7BC57CFE" w14:textId="77777777" w:rsidR="009239A9" w:rsidRPr="00BE2C8A" w:rsidRDefault="009239A9" w:rsidP="009239A9">
      <w:pPr>
        <w:ind w:firstLine="709"/>
        <w:jc w:val="center"/>
      </w:pPr>
    </w:p>
    <w:p w14:paraId="625903E6" w14:textId="21C20775" w:rsidR="009239A9" w:rsidRPr="00BE2C8A" w:rsidRDefault="009239A9" w:rsidP="009239A9">
      <w:pPr>
        <w:ind w:firstLine="709"/>
        <w:jc w:val="center"/>
        <w:rPr>
          <w:sz w:val="28"/>
          <w:szCs w:val="28"/>
        </w:rPr>
      </w:pPr>
      <w:r w:rsidRPr="00BE2C8A">
        <w:rPr>
          <w:sz w:val="28"/>
          <w:szCs w:val="28"/>
        </w:rPr>
        <w:t>В</w:t>
      </w:r>
      <w:r w:rsidR="00BE2C8A" w:rsidRPr="00BE2C8A">
        <w:rPr>
          <w:sz w:val="28"/>
          <w:szCs w:val="28"/>
        </w:rPr>
        <w:t xml:space="preserve"> </w:t>
      </w:r>
      <w:r w:rsidRPr="00BE2C8A">
        <w:rPr>
          <w:sz w:val="28"/>
          <w:szCs w:val="28"/>
        </w:rPr>
        <w:t>И</w:t>
      </w:r>
      <w:r w:rsidR="00BE2C8A" w:rsidRPr="00BE2C8A">
        <w:rPr>
          <w:sz w:val="28"/>
          <w:szCs w:val="28"/>
        </w:rPr>
        <w:t xml:space="preserve"> </w:t>
      </w:r>
      <w:r w:rsidRPr="00BE2C8A">
        <w:rPr>
          <w:sz w:val="28"/>
          <w:szCs w:val="28"/>
        </w:rPr>
        <w:t>Р</w:t>
      </w:r>
      <w:r w:rsidR="00BE2C8A" w:rsidRPr="00BE2C8A">
        <w:rPr>
          <w:sz w:val="28"/>
          <w:szCs w:val="28"/>
        </w:rPr>
        <w:t xml:space="preserve"> </w:t>
      </w:r>
      <w:r w:rsidRPr="00BE2C8A">
        <w:rPr>
          <w:sz w:val="28"/>
          <w:szCs w:val="28"/>
        </w:rPr>
        <w:t>І</w:t>
      </w:r>
      <w:r w:rsidR="00BE2C8A" w:rsidRPr="00BE2C8A">
        <w:rPr>
          <w:sz w:val="28"/>
          <w:szCs w:val="28"/>
        </w:rPr>
        <w:t xml:space="preserve"> </w:t>
      </w:r>
      <w:r w:rsidRPr="00BE2C8A">
        <w:rPr>
          <w:sz w:val="28"/>
          <w:szCs w:val="28"/>
        </w:rPr>
        <w:t>Ш</w:t>
      </w:r>
      <w:r w:rsidR="00BE2C8A" w:rsidRPr="00BE2C8A">
        <w:rPr>
          <w:sz w:val="28"/>
          <w:szCs w:val="28"/>
        </w:rPr>
        <w:t xml:space="preserve"> </w:t>
      </w:r>
      <w:r w:rsidRPr="00BE2C8A">
        <w:rPr>
          <w:sz w:val="28"/>
          <w:szCs w:val="28"/>
        </w:rPr>
        <w:t>И</w:t>
      </w:r>
      <w:r w:rsidR="00BE2C8A" w:rsidRPr="00BE2C8A">
        <w:rPr>
          <w:sz w:val="28"/>
          <w:szCs w:val="28"/>
        </w:rPr>
        <w:t xml:space="preserve"> </w:t>
      </w:r>
      <w:r w:rsidRPr="00BE2C8A">
        <w:rPr>
          <w:sz w:val="28"/>
          <w:szCs w:val="28"/>
        </w:rPr>
        <w:t>Л</w:t>
      </w:r>
      <w:r w:rsidR="00BE2C8A" w:rsidRPr="00BE2C8A">
        <w:rPr>
          <w:sz w:val="28"/>
          <w:szCs w:val="28"/>
        </w:rPr>
        <w:t xml:space="preserve"> </w:t>
      </w:r>
      <w:r w:rsidRPr="00BE2C8A">
        <w:rPr>
          <w:sz w:val="28"/>
          <w:szCs w:val="28"/>
        </w:rPr>
        <w:t>А:</w:t>
      </w:r>
    </w:p>
    <w:p w14:paraId="0BF7707D" w14:textId="77777777" w:rsidR="009239A9" w:rsidRPr="00BE2C8A" w:rsidRDefault="009239A9" w:rsidP="009239A9">
      <w:pPr>
        <w:ind w:firstLine="709"/>
        <w:jc w:val="center"/>
        <w:rPr>
          <w:sz w:val="16"/>
          <w:szCs w:val="16"/>
        </w:rPr>
      </w:pPr>
    </w:p>
    <w:p w14:paraId="2EA32E66" w14:textId="54A38A69" w:rsidR="009239A9" w:rsidRPr="00BE2C8A" w:rsidRDefault="009239A9" w:rsidP="009239A9">
      <w:pPr>
        <w:pStyle w:val="a9"/>
        <w:numPr>
          <w:ilvl w:val="0"/>
          <w:numId w:val="16"/>
        </w:numPr>
        <w:ind w:left="0" w:firstLine="0"/>
        <w:jc w:val="both"/>
        <w:rPr>
          <w:sz w:val="28"/>
          <w:szCs w:val="28"/>
        </w:rPr>
      </w:pPr>
      <w:r w:rsidRPr="00BE2C8A">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196747">
        <w:rPr>
          <w:sz w:val="28"/>
          <w:szCs w:val="28"/>
        </w:rPr>
        <w:t>нежитлової</w:t>
      </w:r>
      <w:r w:rsidRPr="00BE2C8A">
        <w:rPr>
          <w:sz w:val="28"/>
          <w:szCs w:val="28"/>
        </w:rPr>
        <w:t xml:space="preserve"> будівлі площею </w:t>
      </w:r>
      <w:r w:rsidR="00196747">
        <w:rPr>
          <w:sz w:val="28"/>
          <w:szCs w:val="28"/>
        </w:rPr>
        <w:t>77,2</w:t>
      </w:r>
      <w:r w:rsidRPr="00BE2C8A">
        <w:rPr>
          <w:sz w:val="28"/>
          <w:szCs w:val="28"/>
        </w:rPr>
        <w:t xml:space="preserve"> м2 за адресою: </w:t>
      </w:r>
      <w:r w:rsidR="00196747">
        <w:rPr>
          <w:sz w:val="28"/>
          <w:szCs w:val="28"/>
        </w:rPr>
        <w:t>с</w:t>
      </w:r>
      <w:r w:rsidRPr="00BE2C8A">
        <w:rPr>
          <w:sz w:val="28"/>
          <w:szCs w:val="28"/>
        </w:rPr>
        <w:t xml:space="preserve">. Козятин, вул. </w:t>
      </w:r>
      <w:r w:rsidR="00196747">
        <w:rPr>
          <w:sz w:val="28"/>
          <w:szCs w:val="28"/>
        </w:rPr>
        <w:t>Центральна,153</w:t>
      </w:r>
      <w:r w:rsidRPr="00BE2C8A">
        <w:rPr>
          <w:sz w:val="28"/>
          <w:szCs w:val="28"/>
        </w:rPr>
        <w:t xml:space="preserve">, що обліковується на балансі </w:t>
      </w:r>
      <w:r w:rsidR="00196747">
        <w:rPr>
          <w:sz w:val="28"/>
          <w:szCs w:val="28"/>
        </w:rPr>
        <w:t xml:space="preserve">виконавчого комітету </w:t>
      </w:r>
      <w:r w:rsidRPr="00BE2C8A">
        <w:rPr>
          <w:sz w:val="28"/>
          <w:szCs w:val="28"/>
        </w:rPr>
        <w:t xml:space="preserve"> Козятинської міської ради:</w:t>
      </w:r>
    </w:p>
    <w:p w14:paraId="4537C15E" w14:textId="77777777" w:rsidR="009239A9" w:rsidRPr="00BE2C8A" w:rsidRDefault="009239A9" w:rsidP="009239A9">
      <w:pPr>
        <w:ind w:firstLine="709"/>
        <w:jc w:val="both"/>
        <w:rPr>
          <w:sz w:val="28"/>
          <w:szCs w:val="28"/>
        </w:rPr>
      </w:pPr>
      <w:r w:rsidRPr="00BE2C8A">
        <w:rPr>
          <w:sz w:val="28"/>
          <w:szCs w:val="28"/>
        </w:rPr>
        <w:t xml:space="preserve">1.1. передача в оренду –аукціон; </w:t>
      </w:r>
    </w:p>
    <w:p w14:paraId="0702037A" w14:textId="77777777" w:rsidR="009239A9" w:rsidRPr="00BE2C8A" w:rsidRDefault="009239A9" w:rsidP="009239A9">
      <w:pPr>
        <w:ind w:firstLine="709"/>
        <w:jc w:val="both"/>
        <w:rPr>
          <w:sz w:val="28"/>
          <w:szCs w:val="28"/>
        </w:rPr>
      </w:pPr>
      <w:r w:rsidRPr="00BE2C8A">
        <w:rPr>
          <w:sz w:val="28"/>
          <w:szCs w:val="28"/>
        </w:rPr>
        <w:t xml:space="preserve">1.2. строк оренди - 5 років; </w:t>
      </w:r>
    </w:p>
    <w:p w14:paraId="734C0801" w14:textId="77777777" w:rsidR="009239A9" w:rsidRPr="00BE2C8A" w:rsidRDefault="009239A9" w:rsidP="009239A9">
      <w:pPr>
        <w:ind w:firstLine="709"/>
        <w:jc w:val="both"/>
        <w:rPr>
          <w:sz w:val="28"/>
          <w:szCs w:val="28"/>
        </w:rPr>
      </w:pPr>
      <w:r w:rsidRPr="00BE2C8A">
        <w:rPr>
          <w:sz w:val="28"/>
          <w:szCs w:val="28"/>
        </w:rPr>
        <w:t>1.3. цільове призначення: без обмежень;</w:t>
      </w:r>
    </w:p>
    <w:p w14:paraId="46DC0067" w14:textId="53961AE2" w:rsidR="009239A9" w:rsidRPr="00BE2C8A" w:rsidRDefault="009239A9" w:rsidP="009239A9">
      <w:pPr>
        <w:ind w:firstLine="709"/>
        <w:jc w:val="both"/>
        <w:rPr>
          <w:sz w:val="28"/>
          <w:szCs w:val="28"/>
        </w:rPr>
      </w:pPr>
      <w:r w:rsidRPr="00BE2C8A">
        <w:rPr>
          <w:sz w:val="28"/>
          <w:szCs w:val="28"/>
        </w:rPr>
        <w:t xml:space="preserve">1.4. стартова орендна плата на першому аукціоні – </w:t>
      </w:r>
      <w:r w:rsidR="00196747">
        <w:rPr>
          <w:sz w:val="28"/>
          <w:szCs w:val="28"/>
        </w:rPr>
        <w:t>15,12</w:t>
      </w:r>
      <w:r w:rsidRPr="00BE2C8A">
        <w:rPr>
          <w:sz w:val="28"/>
          <w:szCs w:val="28"/>
        </w:rPr>
        <w:t xml:space="preserve"> грн.,  без ПДВ;</w:t>
      </w:r>
    </w:p>
    <w:p w14:paraId="2C952D3A" w14:textId="77777777" w:rsidR="00196747" w:rsidRDefault="009239A9" w:rsidP="009239A9">
      <w:pPr>
        <w:ind w:firstLine="709"/>
        <w:jc w:val="both"/>
        <w:rPr>
          <w:sz w:val="28"/>
          <w:szCs w:val="28"/>
        </w:rPr>
      </w:pPr>
      <w:r w:rsidRPr="00BE2C8A">
        <w:rPr>
          <w:sz w:val="28"/>
          <w:szCs w:val="28"/>
        </w:rPr>
        <w:t>1.</w:t>
      </w:r>
      <w:r w:rsidR="00196747">
        <w:rPr>
          <w:sz w:val="28"/>
          <w:szCs w:val="28"/>
        </w:rPr>
        <w:t>5</w:t>
      </w:r>
      <w:r w:rsidRPr="00BE2C8A">
        <w:rPr>
          <w:sz w:val="28"/>
          <w:szCs w:val="28"/>
        </w:rPr>
        <w:t>. суборенда –</w:t>
      </w:r>
      <w:r w:rsidR="00196747">
        <w:rPr>
          <w:sz w:val="28"/>
          <w:szCs w:val="28"/>
        </w:rPr>
        <w:t>дозволяється</w:t>
      </w:r>
      <w:r w:rsidRPr="00BE2C8A">
        <w:rPr>
          <w:sz w:val="28"/>
          <w:szCs w:val="28"/>
        </w:rPr>
        <w:t>.</w:t>
      </w:r>
    </w:p>
    <w:p w14:paraId="38959C21" w14:textId="71F4D2F9" w:rsidR="009239A9" w:rsidRPr="00BE2C8A" w:rsidRDefault="009239A9" w:rsidP="009239A9">
      <w:pPr>
        <w:ind w:firstLine="709"/>
        <w:jc w:val="both"/>
        <w:rPr>
          <w:sz w:val="28"/>
          <w:szCs w:val="28"/>
        </w:rPr>
      </w:pPr>
      <w:r w:rsidRPr="00BE2C8A">
        <w:rPr>
          <w:sz w:val="28"/>
          <w:szCs w:val="28"/>
        </w:rPr>
        <w:t xml:space="preserve"> </w:t>
      </w:r>
    </w:p>
    <w:p w14:paraId="5E9369E4" w14:textId="36C4BF60" w:rsidR="009239A9" w:rsidRPr="00BE2C8A" w:rsidRDefault="009239A9" w:rsidP="009239A9">
      <w:pPr>
        <w:pStyle w:val="a9"/>
        <w:numPr>
          <w:ilvl w:val="0"/>
          <w:numId w:val="16"/>
        </w:numPr>
        <w:ind w:left="0" w:firstLine="0"/>
        <w:jc w:val="both"/>
        <w:rPr>
          <w:sz w:val="28"/>
          <w:szCs w:val="28"/>
        </w:rPr>
      </w:pPr>
      <w:r w:rsidRPr="00BE2C8A">
        <w:rPr>
          <w:sz w:val="28"/>
          <w:szCs w:val="28"/>
        </w:rPr>
        <w:t xml:space="preserve">Управлінню земельних та майнових ресурсів Козятинської міської ради  забезпечити оприлюднення даного рішення та укладеного договору оренди в електронній торговій системі. </w:t>
      </w:r>
    </w:p>
    <w:p w14:paraId="511E9598" w14:textId="430C0411" w:rsidR="006601E1" w:rsidRPr="00BE2C8A" w:rsidRDefault="006601E1" w:rsidP="009239A9">
      <w:pPr>
        <w:pStyle w:val="a9"/>
        <w:numPr>
          <w:ilvl w:val="0"/>
          <w:numId w:val="16"/>
        </w:numPr>
        <w:ind w:left="0" w:firstLine="0"/>
        <w:jc w:val="both"/>
        <w:rPr>
          <w:sz w:val="28"/>
          <w:szCs w:val="28"/>
        </w:rPr>
      </w:pPr>
      <w:r w:rsidRPr="00BE2C8A">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FED60F4" w14:textId="77777777" w:rsidR="004E60C1" w:rsidRDefault="004E60C1" w:rsidP="00486285">
      <w:pPr>
        <w:tabs>
          <w:tab w:val="left" w:pos="6295"/>
        </w:tabs>
        <w:spacing w:before="207"/>
        <w:jc w:val="center"/>
        <w:rPr>
          <w:sz w:val="28"/>
          <w:szCs w:val="28"/>
        </w:rPr>
      </w:pPr>
    </w:p>
    <w:p w14:paraId="1D5DC80E" w14:textId="4E83C36F" w:rsidR="001E436E" w:rsidRPr="00BE2C8A" w:rsidRDefault="001E436E" w:rsidP="00486285">
      <w:pPr>
        <w:tabs>
          <w:tab w:val="left" w:pos="6295"/>
        </w:tabs>
        <w:spacing w:before="207"/>
        <w:jc w:val="center"/>
        <w:rPr>
          <w:b/>
          <w:sz w:val="28"/>
          <w:szCs w:val="28"/>
        </w:rPr>
      </w:pPr>
      <w:r w:rsidRPr="00BE2C8A">
        <w:rPr>
          <w:sz w:val="28"/>
          <w:szCs w:val="28"/>
        </w:rPr>
        <w:t xml:space="preserve">Міський голова               </w:t>
      </w:r>
      <w:r w:rsidR="00BC68FC" w:rsidRPr="00BE2C8A">
        <w:rPr>
          <w:sz w:val="28"/>
          <w:szCs w:val="28"/>
        </w:rPr>
        <w:t xml:space="preserve">                      </w:t>
      </w:r>
      <w:r w:rsidRPr="00BE2C8A">
        <w:rPr>
          <w:sz w:val="28"/>
          <w:szCs w:val="28"/>
        </w:rPr>
        <w:t xml:space="preserve">       Тетяна ЄРМОЛАЄВА</w:t>
      </w:r>
    </w:p>
    <w:p w14:paraId="391C7338" w14:textId="77777777" w:rsidR="00196747" w:rsidRDefault="00196747" w:rsidP="00196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196747" w:rsidSect="00BC68FC">
      <w:pgSz w:w="11906" w:h="16838"/>
      <w:pgMar w:top="28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65376"/>
    <w:multiLevelType w:val="hybridMultilevel"/>
    <w:tmpl w:val="B50644FA"/>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31769A2"/>
    <w:multiLevelType w:val="hybridMultilevel"/>
    <w:tmpl w:val="7EB8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4CF1B0B"/>
    <w:multiLevelType w:val="hybridMultilevel"/>
    <w:tmpl w:val="305CB3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9"/>
  </w:num>
  <w:num w:numId="12">
    <w:abstractNumId w:val="12"/>
  </w:num>
  <w:num w:numId="13">
    <w:abstractNumId w:val="4"/>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96747"/>
    <w:rsid w:val="001E436E"/>
    <w:rsid w:val="001F593C"/>
    <w:rsid w:val="00212822"/>
    <w:rsid w:val="00226116"/>
    <w:rsid w:val="0022724E"/>
    <w:rsid w:val="002D1681"/>
    <w:rsid w:val="00331A01"/>
    <w:rsid w:val="00357851"/>
    <w:rsid w:val="003625A1"/>
    <w:rsid w:val="003E00B0"/>
    <w:rsid w:val="003F1F6E"/>
    <w:rsid w:val="00486285"/>
    <w:rsid w:val="004E60C1"/>
    <w:rsid w:val="00520F7B"/>
    <w:rsid w:val="00574CFF"/>
    <w:rsid w:val="00580339"/>
    <w:rsid w:val="00591458"/>
    <w:rsid w:val="00616351"/>
    <w:rsid w:val="006601E1"/>
    <w:rsid w:val="006B7EAD"/>
    <w:rsid w:val="006C4686"/>
    <w:rsid w:val="00707428"/>
    <w:rsid w:val="007451E1"/>
    <w:rsid w:val="0083138E"/>
    <w:rsid w:val="00841953"/>
    <w:rsid w:val="0086239F"/>
    <w:rsid w:val="008B1CDB"/>
    <w:rsid w:val="00900ADD"/>
    <w:rsid w:val="009239A9"/>
    <w:rsid w:val="00930D4B"/>
    <w:rsid w:val="0094515F"/>
    <w:rsid w:val="00983824"/>
    <w:rsid w:val="009C710E"/>
    <w:rsid w:val="009F4453"/>
    <w:rsid w:val="009F6804"/>
    <w:rsid w:val="00A51935"/>
    <w:rsid w:val="00A948D8"/>
    <w:rsid w:val="00AC26C5"/>
    <w:rsid w:val="00AC462E"/>
    <w:rsid w:val="00AD64C7"/>
    <w:rsid w:val="00AD6B4D"/>
    <w:rsid w:val="00B4631A"/>
    <w:rsid w:val="00BC68FC"/>
    <w:rsid w:val="00BE2C8A"/>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47AF"/>
  <w15:docId w15:val="{37771B21-540A-414C-A6CE-07F227FC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 w:type="paragraph" w:customStyle="1" w:styleId="rvps12">
    <w:name w:val="rvps12"/>
    <w:basedOn w:val="a"/>
    <w:rsid w:val="00930D4B"/>
    <w:pPr>
      <w:spacing w:before="100" w:beforeAutospacing="1" w:after="100" w:afterAutospacing="1"/>
    </w:pPr>
  </w:style>
  <w:style w:type="character" w:customStyle="1" w:styleId="rvts9">
    <w:name w:val="rvts9"/>
    <w:basedOn w:val="a0"/>
    <w:rsid w:val="00930D4B"/>
  </w:style>
  <w:style w:type="paragraph" w:customStyle="1" w:styleId="rvps6">
    <w:name w:val="rvps6"/>
    <w:basedOn w:val="a"/>
    <w:rsid w:val="00930D4B"/>
    <w:pPr>
      <w:spacing w:before="100" w:beforeAutospacing="1" w:after="100" w:afterAutospacing="1"/>
    </w:pPr>
  </w:style>
  <w:style w:type="character" w:customStyle="1" w:styleId="rvts23">
    <w:name w:val="rvts23"/>
    <w:basedOn w:val="a0"/>
    <w:rsid w:val="0093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53449797">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35870042">
      <w:bodyDiv w:val="1"/>
      <w:marLeft w:val="0"/>
      <w:marRight w:val="0"/>
      <w:marTop w:val="0"/>
      <w:marBottom w:val="0"/>
      <w:divBdr>
        <w:top w:val="none" w:sz="0" w:space="0" w:color="auto"/>
        <w:left w:val="none" w:sz="0" w:space="0" w:color="auto"/>
        <w:bottom w:val="none" w:sz="0" w:space="0" w:color="auto"/>
        <w:right w:val="none" w:sz="0" w:space="0" w:color="auto"/>
      </w:divBdr>
      <w:divsChild>
        <w:div w:id="1278246897">
          <w:marLeft w:val="0"/>
          <w:marRight w:val="0"/>
          <w:marTop w:val="0"/>
          <w:marBottom w:val="150"/>
          <w:divBdr>
            <w:top w:val="none" w:sz="0" w:space="0" w:color="auto"/>
            <w:left w:val="none" w:sz="0" w:space="0" w:color="auto"/>
            <w:bottom w:val="none" w:sz="0" w:space="0" w:color="auto"/>
            <w:right w:val="none" w:sz="0" w:space="0" w:color="auto"/>
          </w:divBdr>
        </w:div>
      </w:divsChild>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2022-08-05T08:44:00Z</cp:lastPrinted>
  <dcterms:created xsi:type="dcterms:W3CDTF">2022-08-09T09:07:00Z</dcterms:created>
  <dcterms:modified xsi:type="dcterms:W3CDTF">2022-08-22T06:07:00Z</dcterms:modified>
</cp:coreProperties>
</file>