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26C51" w14:textId="77777777" w:rsidR="009917A8" w:rsidRDefault="009917A8" w:rsidP="009917A8">
      <w:pPr>
        <w:pStyle w:val="a5"/>
        <w:spacing w:before="7"/>
        <w:jc w:val="center"/>
        <w:rPr>
          <w:sz w:val="27"/>
        </w:rPr>
      </w:pPr>
      <w:r w:rsidRPr="00E47431">
        <w:rPr>
          <w:noProof/>
          <w:lang w:val="ru-RU" w:eastAsia="ru-RU" w:bidi="ar-SA"/>
        </w:rPr>
        <w:drawing>
          <wp:inline distT="0" distB="0" distL="0" distR="0" wp14:anchorId="31DF1F5F" wp14:editId="57C359A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7F23A76" w14:textId="77777777" w:rsidR="009917A8" w:rsidRDefault="009917A8" w:rsidP="009917A8">
      <w:pPr>
        <w:pStyle w:val="11"/>
      </w:pPr>
      <w:r>
        <w:t xml:space="preserve">КОЗЯТИНСЬКА МІСЬКА РАДА ВІННИЦЬКОЇ ОБЛАСТІ </w:t>
      </w:r>
    </w:p>
    <w:p w14:paraId="52B9B54E" w14:textId="77777777" w:rsidR="009917A8" w:rsidRDefault="009917A8" w:rsidP="009917A8">
      <w:pPr>
        <w:pStyle w:val="a5"/>
        <w:spacing w:before="10"/>
        <w:rPr>
          <w:b/>
          <w:sz w:val="27"/>
        </w:rPr>
      </w:pPr>
    </w:p>
    <w:p w14:paraId="396D5584" w14:textId="77777777" w:rsidR="009917A8" w:rsidRPr="00543D7E" w:rsidRDefault="009917A8" w:rsidP="009917A8">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32767D2C" w14:textId="001FFF67" w:rsidR="009917A8" w:rsidRDefault="009917A8" w:rsidP="009917A8">
      <w:pPr>
        <w:pStyle w:val="a3"/>
        <w:tabs>
          <w:tab w:val="right" w:pos="0"/>
        </w:tabs>
        <w:jc w:val="both"/>
        <w:rPr>
          <w:szCs w:val="28"/>
          <w:lang w:val="uk-UA"/>
        </w:rPr>
      </w:pPr>
      <w:r>
        <w:rPr>
          <w:szCs w:val="28"/>
          <w:u w:val="single"/>
          <w:lang w:val="uk-UA"/>
        </w:rPr>
        <w:t>29</w:t>
      </w:r>
      <w:r w:rsidRPr="006372B2">
        <w:rPr>
          <w:szCs w:val="28"/>
          <w:u w:val="single"/>
          <w:lang w:val="uk-UA"/>
        </w:rPr>
        <w:t>.</w:t>
      </w:r>
      <w:r>
        <w:rPr>
          <w:szCs w:val="28"/>
          <w:u w:val="single"/>
          <w:lang w:val="uk-UA"/>
        </w:rPr>
        <w:t>10</w:t>
      </w:r>
      <w:r w:rsidRPr="006372B2">
        <w:rPr>
          <w:szCs w:val="28"/>
          <w:u w:val="single"/>
          <w:lang w:val="uk-UA"/>
        </w:rPr>
        <w:t xml:space="preserve">.2021 р.  </w:t>
      </w:r>
      <w:r w:rsidRPr="006372B2">
        <w:rPr>
          <w:szCs w:val="28"/>
          <w:lang w:val="uk-UA"/>
        </w:rPr>
        <w:t xml:space="preserve">№ </w:t>
      </w:r>
      <w:r>
        <w:rPr>
          <w:szCs w:val="28"/>
          <w:u w:val="single"/>
          <w:lang w:val="uk-UA"/>
        </w:rPr>
        <w:t xml:space="preserve"> </w:t>
      </w:r>
      <w:r w:rsidR="000C7748">
        <w:rPr>
          <w:szCs w:val="28"/>
          <w:u w:val="single"/>
          <w:lang w:val="uk-UA"/>
        </w:rPr>
        <w:t>614</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6</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06ACE11F" w14:textId="77777777" w:rsidR="009917A8" w:rsidRPr="006372B2" w:rsidRDefault="009917A8" w:rsidP="009917A8">
      <w:pPr>
        <w:pStyle w:val="a3"/>
        <w:tabs>
          <w:tab w:val="right" w:pos="0"/>
        </w:tabs>
        <w:jc w:val="both"/>
        <w:rPr>
          <w:szCs w:val="28"/>
          <w:lang w:val="uk-UA"/>
        </w:rPr>
      </w:pPr>
    </w:p>
    <w:p w14:paraId="31451776" w14:textId="77777777" w:rsidR="009917A8" w:rsidRDefault="009917A8" w:rsidP="009917A8">
      <w:pPr>
        <w:spacing w:after="0"/>
        <w:ind w:left="360"/>
        <w:jc w:val="center"/>
        <w:rPr>
          <w:rFonts w:ascii="Times New Roman" w:hAnsi="Times New Roman"/>
          <w:sz w:val="28"/>
          <w:szCs w:val="28"/>
          <w:lang w:val="uk-UA"/>
        </w:rPr>
      </w:pPr>
      <w:r w:rsidRPr="00CA12CC">
        <w:rPr>
          <w:rFonts w:ascii="Times New Roman" w:hAnsi="Times New Roman"/>
          <w:bCs/>
          <w:sz w:val="28"/>
          <w:szCs w:val="28"/>
          <w:lang w:val="uk-UA"/>
        </w:rPr>
        <w:t>Про хід виконання у 20</w:t>
      </w:r>
      <w:r>
        <w:rPr>
          <w:rFonts w:ascii="Times New Roman" w:hAnsi="Times New Roman"/>
          <w:bCs/>
          <w:sz w:val="28"/>
          <w:szCs w:val="28"/>
          <w:lang w:val="uk-UA"/>
        </w:rPr>
        <w:t>21</w:t>
      </w:r>
      <w:r w:rsidRPr="00CA12CC">
        <w:rPr>
          <w:rFonts w:ascii="Times New Roman" w:hAnsi="Times New Roman"/>
          <w:bCs/>
          <w:sz w:val="28"/>
          <w:szCs w:val="28"/>
          <w:lang w:val="uk-UA"/>
        </w:rPr>
        <w:t xml:space="preserve"> році </w:t>
      </w:r>
      <w:r w:rsidRPr="009917A8">
        <w:rPr>
          <w:rFonts w:ascii="Times New Roman" w:hAnsi="Times New Roman"/>
          <w:bCs/>
          <w:sz w:val="28"/>
          <w:szCs w:val="28"/>
          <w:lang w:val="uk-UA"/>
        </w:rPr>
        <w:t xml:space="preserve">Програми </w:t>
      </w:r>
      <w:r w:rsidRPr="009917A8">
        <w:rPr>
          <w:rFonts w:ascii="Times New Roman" w:hAnsi="Times New Roman"/>
          <w:sz w:val="28"/>
          <w:szCs w:val="28"/>
          <w:lang w:val="uk-UA"/>
        </w:rPr>
        <w:t xml:space="preserve">поліпшення техногенної та пожежної безпеки об'єктів усіх форм власності, розвитку інфраструктури </w:t>
      </w:r>
      <w:proofErr w:type="spellStart"/>
      <w:r w:rsidRPr="009917A8">
        <w:rPr>
          <w:rFonts w:ascii="Times New Roman" w:hAnsi="Times New Roman"/>
          <w:sz w:val="28"/>
          <w:szCs w:val="28"/>
          <w:lang w:val="uk-UA"/>
        </w:rPr>
        <w:t>оперативно</w:t>
      </w:r>
      <w:proofErr w:type="spellEnd"/>
      <w:r w:rsidRPr="009917A8">
        <w:rPr>
          <w:rFonts w:ascii="Times New Roman" w:hAnsi="Times New Roman"/>
          <w:sz w:val="28"/>
          <w:szCs w:val="28"/>
          <w:lang w:val="uk-UA"/>
        </w:rPr>
        <w:t xml:space="preserve">-рятувальної служби Козятинської </w:t>
      </w:r>
      <w:r w:rsidR="009875BD">
        <w:rPr>
          <w:rFonts w:ascii="Times New Roman" w:hAnsi="Times New Roman"/>
          <w:sz w:val="28"/>
          <w:szCs w:val="28"/>
          <w:lang w:val="uk-UA"/>
        </w:rPr>
        <w:t>міської</w:t>
      </w:r>
      <w:r w:rsidRPr="009917A8">
        <w:rPr>
          <w:rFonts w:ascii="Times New Roman" w:hAnsi="Times New Roman"/>
          <w:sz w:val="28"/>
          <w:szCs w:val="28"/>
          <w:lang w:val="uk-UA"/>
        </w:rPr>
        <w:t xml:space="preserve"> територіальної громади  на 2021-2025 роки</w:t>
      </w:r>
    </w:p>
    <w:p w14:paraId="42A1E25C" w14:textId="77777777" w:rsidR="009917A8" w:rsidRPr="009917A8" w:rsidRDefault="009917A8" w:rsidP="009917A8">
      <w:pPr>
        <w:spacing w:after="0"/>
        <w:ind w:left="360"/>
        <w:jc w:val="center"/>
        <w:rPr>
          <w:rFonts w:ascii="Times New Roman" w:hAnsi="Times New Roman"/>
          <w:bCs/>
          <w:sz w:val="16"/>
          <w:szCs w:val="16"/>
          <w:lang w:val="uk-UA"/>
        </w:rPr>
      </w:pPr>
    </w:p>
    <w:p w14:paraId="5775AAC1" w14:textId="77777777" w:rsidR="009917A8" w:rsidRPr="00CA12CC" w:rsidRDefault="009917A8" w:rsidP="009917A8">
      <w:pPr>
        <w:ind w:firstLine="709"/>
        <w:jc w:val="both"/>
        <w:rPr>
          <w:rFonts w:ascii="Times New Roman" w:hAnsi="Times New Roman"/>
          <w:sz w:val="28"/>
          <w:szCs w:val="28"/>
          <w:lang w:val="uk-UA"/>
        </w:rPr>
      </w:pPr>
      <w:r w:rsidRPr="00CA12CC">
        <w:rPr>
          <w:rFonts w:ascii="Times New Roman" w:hAnsi="Times New Roman"/>
          <w:sz w:val="28"/>
          <w:szCs w:val="28"/>
          <w:lang w:val="uk-UA"/>
        </w:rPr>
        <w:t xml:space="preserve">Заслухавши   та  обговоривши  інформацію  про  хід  виконання рішення  </w:t>
      </w:r>
      <w:r>
        <w:rPr>
          <w:rFonts w:ascii="Times New Roman" w:hAnsi="Times New Roman"/>
          <w:sz w:val="28"/>
          <w:szCs w:val="28"/>
          <w:lang w:val="uk-UA"/>
        </w:rPr>
        <w:t>3</w:t>
      </w:r>
      <w:r w:rsidRPr="00CA12CC">
        <w:rPr>
          <w:rFonts w:ascii="Times New Roman" w:hAnsi="Times New Roman"/>
          <w:sz w:val="28"/>
          <w:szCs w:val="28"/>
          <w:lang w:val="uk-UA"/>
        </w:rPr>
        <w:t xml:space="preserve">  сесії  Козятинської  міської  ради  </w:t>
      </w:r>
      <w:r>
        <w:rPr>
          <w:rFonts w:ascii="Times New Roman" w:hAnsi="Times New Roman"/>
          <w:sz w:val="28"/>
          <w:szCs w:val="28"/>
          <w:lang w:val="uk-UA"/>
        </w:rPr>
        <w:t>8</w:t>
      </w:r>
      <w:r w:rsidRPr="00CA12CC">
        <w:rPr>
          <w:rFonts w:ascii="Times New Roman" w:hAnsi="Times New Roman"/>
          <w:sz w:val="28"/>
          <w:szCs w:val="28"/>
          <w:lang w:val="uk-UA"/>
        </w:rPr>
        <w:t xml:space="preserve">  скликання  № </w:t>
      </w:r>
      <w:r>
        <w:rPr>
          <w:rFonts w:ascii="Times New Roman" w:hAnsi="Times New Roman"/>
          <w:sz w:val="28"/>
          <w:szCs w:val="28"/>
          <w:lang w:val="uk-UA"/>
        </w:rPr>
        <w:t>63</w:t>
      </w:r>
      <w:r w:rsidRPr="00CA12CC">
        <w:rPr>
          <w:rFonts w:ascii="Times New Roman" w:hAnsi="Times New Roman"/>
          <w:sz w:val="28"/>
          <w:szCs w:val="28"/>
          <w:lang w:val="uk-UA"/>
        </w:rPr>
        <w:t xml:space="preserve">-VIІ від </w:t>
      </w:r>
      <w:r>
        <w:rPr>
          <w:rFonts w:ascii="Times New Roman" w:hAnsi="Times New Roman"/>
          <w:sz w:val="28"/>
          <w:szCs w:val="28"/>
          <w:lang w:val="uk-UA"/>
        </w:rPr>
        <w:t>24</w:t>
      </w:r>
      <w:r w:rsidRPr="00CA12CC">
        <w:rPr>
          <w:rFonts w:ascii="Times New Roman" w:hAnsi="Times New Roman"/>
          <w:sz w:val="28"/>
          <w:szCs w:val="28"/>
          <w:lang w:val="uk-UA"/>
        </w:rPr>
        <w:t>.12.20</w:t>
      </w:r>
      <w:r>
        <w:rPr>
          <w:rFonts w:ascii="Times New Roman" w:hAnsi="Times New Roman"/>
          <w:sz w:val="28"/>
          <w:szCs w:val="28"/>
          <w:lang w:val="uk-UA"/>
        </w:rPr>
        <w:t>20</w:t>
      </w:r>
      <w:r w:rsidRPr="00CA12CC">
        <w:rPr>
          <w:rFonts w:ascii="Times New Roman" w:hAnsi="Times New Roman"/>
          <w:sz w:val="28"/>
          <w:szCs w:val="28"/>
          <w:lang w:val="uk-UA"/>
        </w:rPr>
        <w:t xml:space="preserve"> року </w:t>
      </w:r>
      <w:r w:rsidRPr="00CA12CC">
        <w:rPr>
          <w:b/>
          <w:bCs/>
          <w:sz w:val="28"/>
          <w:szCs w:val="28"/>
          <w:lang w:val="uk-UA"/>
        </w:rPr>
        <w:t xml:space="preserve"> </w:t>
      </w:r>
      <w:r w:rsidRPr="00CA12CC">
        <w:rPr>
          <w:rFonts w:ascii="Times New Roman" w:hAnsi="Times New Roman"/>
          <w:bCs/>
          <w:sz w:val="28"/>
          <w:szCs w:val="28"/>
          <w:lang w:val="uk-UA"/>
        </w:rPr>
        <w:t>про</w:t>
      </w:r>
      <w:r w:rsidRPr="00CA12CC">
        <w:rPr>
          <w:b/>
          <w:bCs/>
          <w:sz w:val="28"/>
          <w:szCs w:val="28"/>
          <w:lang w:val="uk-UA"/>
        </w:rPr>
        <w:t xml:space="preserve"> </w:t>
      </w:r>
      <w:r w:rsidRPr="00CA12CC">
        <w:rPr>
          <w:rFonts w:ascii="Times New Roman" w:hAnsi="Times New Roman"/>
          <w:bCs/>
          <w:sz w:val="28"/>
          <w:szCs w:val="28"/>
          <w:lang w:val="uk-UA"/>
        </w:rPr>
        <w:t>хід виконання у 20</w:t>
      </w:r>
      <w:r>
        <w:rPr>
          <w:rFonts w:ascii="Times New Roman" w:hAnsi="Times New Roman"/>
          <w:bCs/>
          <w:sz w:val="28"/>
          <w:szCs w:val="28"/>
          <w:lang w:val="uk-UA"/>
        </w:rPr>
        <w:t>21</w:t>
      </w:r>
      <w:r w:rsidRPr="00CA12CC">
        <w:rPr>
          <w:rFonts w:ascii="Times New Roman" w:hAnsi="Times New Roman"/>
          <w:bCs/>
          <w:sz w:val="28"/>
          <w:szCs w:val="28"/>
          <w:lang w:val="uk-UA"/>
        </w:rPr>
        <w:t xml:space="preserve"> році </w:t>
      </w:r>
      <w:r w:rsidRPr="009917A8">
        <w:rPr>
          <w:rFonts w:ascii="Times New Roman" w:hAnsi="Times New Roman"/>
          <w:bCs/>
          <w:sz w:val="28"/>
          <w:szCs w:val="28"/>
          <w:lang w:val="uk-UA"/>
        </w:rPr>
        <w:t xml:space="preserve">Програми </w:t>
      </w:r>
      <w:r w:rsidRPr="009917A8">
        <w:rPr>
          <w:rFonts w:ascii="Times New Roman" w:hAnsi="Times New Roman"/>
          <w:sz w:val="28"/>
          <w:szCs w:val="28"/>
          <w:lang w:val="uk-UA"/>
        </w:rPr>
        <w:t xml:space="preserve">поліпшення техногенної та пожежної безпеки об'єктів усіх форм власності, розвитку інфраструктури </w:t>
      </w:r>
      <w:proofErr w:type="spellStart"/>
      <w:r w:rsidRPr="009917A8">
        <w:rPr>
          <w:rFonts w:ascii="Times New Roman" w:hAnsi="Times New Roman"/>
          <w:sz w:val="28"/>
          <w:szCs w:val="28"/>
          <w:lang w:val="uk-UA"/>
        </w:rPr>
        <w:t>оперативно</w:t>
      </w:r>
      <w:proofErr w:type="spellEnd"/>
      <w:r w:rsidRPr="009917A8">
        <w:rPr>
          <w:rFonts w:ascii="Times New Roman" w:hAnsi="Times New Roman"/>
          <w:sz w:val="28"/>
          <w:szCs w:val="28"/>
          <w:lang w:val="uk-UA"/>
        </w:rPr>
        <w:t xml:space="preserve">-рятувальної служби Козятинської </w:t>
      </w:r>
      <w:r w:rsidR="009875BD">
        <w:rPr>
          <w:rFonts w:ascii="Times New Roman" w:hAnsi="Times New Roman"/>
          <w:sz w:val="28"/>
          <w:szCs w:val="28"/>
          <w:lang w:val="uk-UA"/>
        </w:rPr>
        <w:t>міської</w:t>
      </w:r>
      <w:r w:rsidRPr="009917A8">
        <w:rPr>
          <w:rFonts w:ascii="Times New Roman" w:hAnsi="Times New Roman"/>
          <w:sz w:val="28"/>
          <w:szCs w:val="28"/>
          <w:lang w:val="uk-UA"/>
        </w:rPr>
        <w:t xml:space="preserve"> територіальної громади  на 2021-2025 роки</w:t>
      </w:r>
      <w:r w:rsidRPr="00CA12CC">
        <w:rPr>
          <w:rFonts w:ascii="Times New Roman" w:hAnsi="Times New Roman"/>
          <w:sz w:val="28"/>
          <w:szCs w:val="28"/>
          <w:lang w:val="uk-UA"/>
        </w:rPr>
        <w:t xml:space="preserve">, відповідно до ст. 36, 38 Закону України «Про місцеве самоврядування в Україні», міська рада </w:t>
      </w:r>
    </w:p>
    <w:p w14:paraId="582484F4" w14:textId="77777777" w:rsidR="009917A8" w:rsidRPr="00CA12CC" w:rsidRDefault="009917A8" w:rsidP="009917A8">
      <w:pPr>
        <w:ind w:left="360"/>
        <w:jc w:val="center"/>
        <w:rPr>
          <w:rFonts w:ascii="Times New Roman" w:hAnsi="Times New Roman"/>
          <w:sz w:val="26"/>
          <w:szCs w:val="26"/>
          <w:lang w:val="uk-UA"/>
        </w:rPr>
      </w:pPr>
      <w:r w:rsidRPr="00CA12CC">
        <w:rPr>
          <w:rFonts w:ascii="Times New Roman" w:hAnsi="Times New Roman"/>
          <w:sz w:val="26"/>
          <w:szCs w:val="26"/>
          <w:lang w:val="uk-UA"/>
        </w:rPr>
        <w:t>В И Р І Ш И Л А:</w:t>
      </w:r>
    </w:p>
    <w:p w14:paraId="0C0D727D" w14:textId="77777777" w:rsidR="009917A8" w:rsidRPr="00CA12CC" w:rsidRDefault="009917A8" w:rsidP="009917A8">
      <w:pPr>
        <w:spacing w:after="120"/>
        <w:ind w:firstLine="426"/>
        <w:jc w:val="both"/>
        <w:rPr>
          <w:rFonts w:ascii="Times New Roman" w:hAnsi="Times New Roman"/>
          <w:sz w:val="28"/>
          <w:szCs w:val="28"/>
          <w:lang w:val="uk-UA"/>
        </w:rPr>
      </w:pPr>
      <w:r w:rsidRPr="00CA12CC">
        <w:rPr>
          <w:rFonts w:ascii="Times New Roman" w:hAnsi="Times New Roman"/>
          <w:sz w:val="28"/>
          <w:szCs w:val="28"/>
          <w:lang w:val="uk-UA"/>
        </w:rPr>
        <w:t xml:space="preserve">1. Інформацію  про  хід  виконання  </w:t>
      </w:r>
      <w:r w:rsidRPr="009875BD">
        <w:rPr>
          <w:rFonts w:ascii="Times New Roman" w:hAnsi="Times New Roman"/>
          <w:bCs/>
          <w:sz w:val="28"/>
          <w:szCs w:val="28"/>
          <w:lang w:val="uk-UA"/>
        </w:rPr>
        <w:t>у 20</w:t>
      </w:r>
      <w:r w:rsidR="009875BD">
        <w:rPr>
          <w:rFonts w:ascii="Times New Roman" w:hAnsi="Times New Roman"/>
          <w:bCs/>
          <w:sz w:val="28"/>
          <w:szCs w:val="28"/>
          <w:lang w:val="uk-UA"/>
        </w:rPr>
        <w:t>21</w:t>
      </w:r>
      <w:r w:rsidRPr="009875BD">
        <w:rPr>
          <w:rFonts w:ascii="Times New Roman" w:hAnsi="Times New Roman"/>
          <w:bCs/>
          <w:sz w:val="28"/>
          <w:szCs w:val="28"/>
          <w:lang w:val="uk-UA"/>
        </w:rPr>
        <w:t xml:space="preserve"> році Програми </w:t>
      </w:r>
      <w:r w:rsidR="009875BD" w:rsidRPr="009875BD">
        <w:rPr>
          <w:rFonts w:ascii="Times New Roman" w:hAnsi="Times New Roman"/>
          <w:sz w:val="28"/>
          <w:szCs w:val="28"/>
          <w:lang w:val="uk-UA"/>
        </w:rPr>
        <w:t xml:space="preserve">поліпшення техногенної та пожежної безпеки об'єктів усіх форм власності, розвитку інфраструктури </w:t>
      </w:r>
      <w:proofErr w:type="spellStart"/>
      <w:r w:rsidR="009875BD" w:rsidRPr="009875BD">
        <w:rPr>
          <w:rFonts w:ascii="Times New Roman" w:hAnsi="Times New Roman"/>
          <w:sz w:val="28"/>
          <w:szCs w:val="28"/>
          <w:lang w:val="uk-UA"/>
        </w:rPr>
        <w:t>оперативно</w:t>
      </w:r>
      <w:proofErr w:type="spellEnd"/>
      <w:r w:rsidR="009875BD" w:rsidRPr="009875BD">
        <w:rPr>
          <w:rFonts w:ascii="Times New Roman" w:hAnsi="Times New Roman"/>
          <w:sz w:val="28"/>
          <w:szCs w:val="28"/>
          <w:lang w:val="uk-UA"/>
        </w:rPr>
        <w:t xml:space="preserve">-рятувальної служби Козятинської міської територіальної громади  на 2021-2025 роки </w:t>
      </w:r>
      <w:r w:rsidRPr="009875BD">
        <w:rPr>
          <w:rFonts w:ascii="Times New Roman" w:hAnsi="Times New Roman"/>
          <w:sz w:val="28"/>
          <w:szCs w:val="28"/>
          <w:lang w:val="uk-UA"/>
        </w:rPr>
        <w:t>взяти до відома (додається).</w:t>
      </w:r>
    </w:p>
    <w:p w14:paraId="7AEDE3D2" w14:textId="7FE0AFFE" w:rsidR="009917A8" w:rsidRDefault="009917A8" w:rsidP="009917A8">
      <w:pPr>
        <w:spacing w:after="120"/>
        <w:ind w:firstLine="426"/>
        <w:jc w:val="both"/>
        <w:rPr>
          <w:rFonts w:ascii="Times New Roman" w:hAnsi="Times New Roman"/>
          <w:sz w:val="28"/>
          <w:szCs w:val="28"/>
          <w:lang w:val="uk-UA"/>
        </w:rPr>
      </w:pPr>
      <w:r w:rsidRPr="00CA12CC">
        <w:rPr>
          <w:rFonts w:ascii="Times New Roman" w:hAnsi="Times New Roman"/>
          <w:sz w:val="28"/>
          <w:szCs w:val="28"/>
          <w:lang w:val="uk-UA"/>
        </w:rPr>
        <w:t>2. Контроль за виконанням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споживача (</w:t>
      </w:r>
      <w:proofErr w:type="spellStart"/>
      <w:r>
        <w:rPr>
          <w:rFonts w:ascii="Times New Roman" w:hAnsi="Times New Roman"/>
          <w:sz w:val="28"/>
          <w:szCs w:val="28"/>
          <w:lang w:val="uk-UA"/>
        </w:rPr>
        <w:t>М.Шутов</w:t>
      </w:r>
      <w:proofErr w:type="spellEnd"/>
      <w:r w:rsidRPr="00CA12CC">
        <w:rPr>
          <w:rFonts w:ascii="Times New Roman" w:hAnsi="Times New Roman"/>
          <w:sz w:val="28"/>
          <w:szCs w:val="28"/>
          <w:lang w:val="uk-UA"/>
        </w:rPr>
        <w:t>).</w:t>
      </w:r>
    </w:p>
    <w:p w14:paraId="69CC93F7" w14:textId="68554BC3" w:rsidR="000C7748" w:rsidRDefault="000C7748" w:rsidP="009917A8">
      <w:pPr>
        <w:spacing w:after="120"/>
        <w:ind w:firstLine="426"/>
        <w:jc w:val="both"/>
        <w:rPr>
          <w:rFonts w:ascii="Times New Roman" w:hAnsi="Times New Roman"/>
          <w:sz w:val="28"/>
          <w:szCs w:val="28"/>
          <w:lang w:val="uk-UA"/>
        </w:rPr>
      </w:pPr>
    </w:p>
    <w:p w14:paraId="2B485A4C" w14:textId="11BCE303" w:rsidR="000C7748" w:rsidRDefault="000C7748" w:rsidP="009917A8">
      <w:pPr>
        <w:spacing w:after="120"/>
        <w:ind w:firstLine="426"/>
        <w:jc w:val="both"/>
        <w:rPr>
          <w:rFonts w:ascii="Times New Roman" w:hAnsi="Times New Roman"/>
          <w:sz w:val="28"/>
          <w:szCs w:val="28"/>
          <w:lang w:val="uk-UA"/>
        </w:rPr>
      </w:pPr>
    </w:p>
    <w:p w14:paraId="1349FB42" w14:textId="77777777" w:rsidR="009917A8" w:rsidRDefault="009917A8" w:rsidP="009917A8">
      <w:pPr>
        <w:pStyle w:val="9"/>
        <w:ind w:left="0"/>
        <w:jc w:val="center"/>
        <w:rPr>
          <w:b w:val="0"/>
          <w:szCs w:val="28"/>
        </w:rPr>
      </w:pPr>
    </w:p>
    <w:p w14:paraId="1838D225" w14:textId="663CBF2F" w:rsidR="009917A8" w:rsidRPr="0053064C" w:rsidRDefault="000C7748" w:rsidP="009917A8">
      <w:pPr>
        <w:rPr>
          <w:rFonts w:ascii="Times New Roman" w:hAnsi="Times New Roman"/>
          <w:lang w:val="uk-UA"/>
        </w:rPr>
      </w:pPr>
      <w:r>
        <w:rPr>
          <w:rFonts w:ascii="Times New Roman" w:hAnsi="Times New Roman"/>
          <w:bCs/>
          <w:sz w:val="28"/>
          <w:szCs w:val="28"/>
          <w:lang w:val="uk-UA"/>
        </w:rPr>
        <w:t xml:space="preserve">  </w:t>
      </w:r>
      <w:bookmarkStart w:id="0" w:name="_GoBack"/>
      <w:bookmarkEnd w:id="0"/>
      <w:proofErr w:type="spellStart"/>
      <w:r w:rsidR="009917A8" w:rsidRPr="0053064C">
        <w:rPr>
          <w:rFonts w:ascii="Times New Roman" w:hAnsi="Times New Roman"/>
          <w:bCs/>
          <w:sz w:val="28"/>
          <w:szCs w:val="28"/>
        </w:rPr>
        <w:t>Міський</w:t>
      </w:r>
      <w:proofErr w:type="spellEnd"/>
      <w:r w:rsidR="009917A8" w:rsidRPr="0053064C">
        <w:rPr>
          <w:rFonts w:ascii="Times New Roman" w:hAnsi="Times New Roman"/>
          <w:bCs/>
          <w:sz w:val="28"/>
          <w:szCs w:val="28"/>
        </w:rPr>
        <w:t xml:space="preserve"> голова            </w:t>
      </w:r>
      <w:r w:rsidR="009917A8" w:rsidRPr="0053064C">
        <w:rPr>
          <w:rFonts w:ascii="Times New Roman" w:hAnsi="Times New Roman"/>
          <w:bCs/>
          <w:sz w:val="28"/>
          <w:szCs w:val="28"/>
          <w:lang w:val="uk-UA"/>
        </w:rPr>
        <w:t xml:space="preserve">                     </w:t>
      </w:r>
      <w:r w:rsidR="009917A8" w:rsidRPr="0053064C">
        <w:rPr>
          <w:rFonts w:ascii="Times New Roman" w:hAnsi="Times New Roman"/>
          <w:bCs/>
          <w:sz w:val="28"/>
          <w:szCs w:val="28"/>
        </w:rPr>
        <w:t xml:space="preserve">     </w:t>
      </w:r>
      <w:r w:rsidR="009917A8" w:rsidRPr="0053064C">
        <w:rPr>
          <w:rFonts w:ascii="Times New Roman" w:hAnsi="Times New Roman"/>
          <w:bCs/>
          <w:sz w:val="28"/>
          <w:szCs w:val="28"/>
          <w:lang w:val="uk-UA"/>
        </w:rPr>
        <w:t xml:space="preserve">               </w:t>
      </w:r>
      <w:r w:rsidR="009917A8" w:rsidRPr="0053064C">
        <w:rPr>
          <w:rFonts w:ascii="Times New Roman" w:hAnsi="Times New Roman"/>
          <w:bCs/>
          <w:sz w:val="28"/>
          <w:szCs w:val="28"/>
        </w:rPr>
        <w:t xml:space="preserve">    </w:t>
      </w:r>
      <w:r w:rsidR="009917A8" w:rsidRPr="0053064C">
        <w:rPr>
          <w:rFonts w:ascii="Times New Roman" w:hAnsi="Times New Roman"/>
          <w:bCs/>
          <w:sz w:val="28"/>
          <w:szCs w:val="28"/>
          <w:lang w:val="uk-UA"/>
        </w:rPr>
        <w:t>Тетяна ЄРМОЛАЄВА</w:t>
      </w:r>
      <w:r w:rsidR="009917A8" w:rsidRPr="0053064C">
        <w:rPr>
          <w:rFonts w:ascii="Times New Roman" w:hAnsi="Times New Roman"/>
        </w:rPr>
        <w:t xml:space="preserve"> </w:t>
      </w:r>
    </w:p>
    <w:p w14:paraId="56E28DA3" w14:textId="77777777" w:rsidR="009917A8" w:rsidRPr="000669DD" w:rsidRDefault="009917A8" w:rsidP="009917A8">
      <w:pPr>
        <w:rPr>
          <w:rFonts w:ascii="Times New Roman" w:hAnsi="Times New Roman"/>
          <w:sz w:val="28"/>
          <w:szCs w:val="28"/>
          <w:lang w:val="uk-UA"/>
        </w:rPr>
      </w:pPr>
      <w:r>
        <w:rPr>
          <w:rFonts w:ascii="Times New Roman" w:hAnsi="Times New Roman"/>
          <w:lang w:val="uk-UA"/>
        </w:rPr>
        <w:t xml:space="preserve"> </w:t>
      </w:r>
    </w:p>
    <w:p w14:paraId="70D1A3CC" w14:textId="19B640CD" w:rsidR="009917A8" w:rsidRPr="000B7066" w:rsidRDefault="000C7748" w:rsidP="009917A8">
      <w:pPr>
        <w:rPr>
          <w:rFonts w:ascii="Times New Roman" w:hAnsi="Times New Roman"/>
          <w:sz w:val="28"/>
          <w:szCs w:val="28"/>
          <w:lang w:val="uk-UA"/>
        </w:rPr>
      </w:pPr>
      <w:r>
        <w:rPr>
          <w:rFonts w:ascii="Times New Roman" w:hAnsi="Times New Roman"/>
          <w:sz w:val="28"/>
          <w:szCs w:val="28"/>
          <w:lang w:val="uk-UA"/>
        </w:rPr>
        <w:t xml:space="preserve"> </w:t>
      </w:r>
    </w:p>
    <w:p w14:paraId="3585C1AC" w14:textId="77777777" w:rsidR="009917A8" w:rsidRDefault="009917A8" w:rsidP="009917A8">
      <w:pPr>
        <w:rPr>
          <w:lang w:val="uk-UA" w:eastAsia="ru-RU"/>
        </w:rPr>
      </w:pPr>
    </w:p>
    <w:p w14:paraId="6763A100" w14:textId="77777777" w:rsidR="009917A8" w:rsidRDefault="009917A8" w:rsidP="009917A8">
      <w:pPr>
        <w:rPr>
          <w:rFonts w:ascii="Times New Roman" w:hAnsi="Times New Roman"/>
          <w:sz w:val="28"/>
          <w:szCs w:val="28"/>
          <w:lang w:val="uk-UA" w:eastAsia="ru-RU"/>
        </w:rPr>
      </w:pPr>
      <w:r>
        <w:rPr>
          <w:rFonts w:ascii="Times New Roman" w:hAnsi="Times New Roman"/>
          <w:sz w:val="28"/>
          <w:szCs w:val="28"/>
          <w:lang w:val="uk-UA" w:eastAsia="ru-RU"/>
        </w:rPr>
        <w:t xml:space="preserve"> </w:t>
      </w:r>
    </w:p>
    <w:p w14:paraId="74245BB5" w14:textId="77777777" w:rsidR="006E3E55" w:rsidRPr="009917A8" w:rsidRDefault="006E3E55">
      <w:pPr>
        <w:rPr>
          <w:lang w:val="uk-UA"/>
        </w:rPr>
      </w:pPr>
    </w:p>
    <w:sectPr w:rsidR="006E3E55" w:rsidRPr="009917A8" w:rsidSect="009917A8">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A8"/>
    <w:rsid w:val="000C7748"/>
    <w:rsid w:val="006E3E55"/>
    <w:rsid w:val="009875BD"/>
    <w:rsid w:val="009917A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CE1A"/>
  <w15:chartTrackingRefBased/>
  <w15:docId w15:val="{CA41D7E7-02D3-4983-AB13-FB431B80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7A8"/>
    <w:pPr>
      <w:spacing w:after="200" w:line="276" w:lineRule="auto"/>
    </w:pPr>
    <w:rPr>
      <w:rFonts w:ascii="Calibri" w:eastAsia="Calibri" w:hAnsi="Calibri" w:cs="Times New Roman"/>
      <w:lang w:val="ru-RU"/>
    </w:rPr>
  </w:style>
  <w:style w:type="paragraph" w:styleId="9">
    <w:name w:val="heading 9"/>
    <w:basedOn w:val="a"/>
    <w:next w:val="a"/>
    <w:link w:val="90"/>
    <w:qFormat/>
    <w:rsid w:val="009917A8"/>
    <w:pPr>
      <w:keepNext/>
      <w:spacing w:after="0" w:line="240" w:lineRule="auto"/>
      <w:ind w:left="360"/>
      <w:jc w:val="both"/>
      <w:outlineLvl w:val="8"/>
    </w:pPr>
    <w:rPr>
      <w:rFonts w:ascii="Times New Roman" w:eastAsia="Times New Roman" w:hAnsi="Times New Roman"/>
      <w:b/>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9917A8"/>
    <w:rPr>
      <w:rFonts w:ascii="Times New Roman" w:eastAsia="Times New Roman" w:hAnsi="Times New Roman" w:cs="Times New Roman"/>
      <w:b/>
      <w:bCs/>
      <w:sz w:val="28"/>
      <w:szCs w:val="20"/>
      <w:lang w:val="uk-UA" w:eastAsia="ru-RU"/>
    </w:rPr>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9917A8"/>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9917A8"/>
    <w:rPr>
      <w:rFonts w:ascii="Times New Roman" w:eastAsia="Times New Roman" w:hAnsi="Times New Roman" w:cs="Times New Roman"/>
      <w:sz w:val="28"/>
      <w:szCs w:val="20"/>
      <w:lang w:val="ru-RU" w:eastAsia="ar-SA"/>
    </w:rPr>
  </w:style>
  <w:style w:type="paragraph" w:styleId="a5">
    <w:name w:val="Body Text"/>
    <w:basedOn w:val="a"/>
    <w:link w:val="a6"/>
    <w:uiPriority w:val="1"/>
    <w:qFormat/>
    <w:rsid w:val="009917A8"/>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6">
    <w:name w:val="Основной текст Знак"/>
    <w:basedOn w:val="a0"/>
    <w:link w:val="a5"/>
    <w:uiPriority w:val="1"/>
    <w:rsid w:val="009917A8"/>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9917A8"/>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7">
    <w:name w:val="Balloon Text"/>
    <w:basedOn w:val="a"/>
    <w:link w:val="a8"/>
    <w:uiPriority w:val="99"/>
    <w:semiHidden/>
    <w:unhideWhenUsed/>
    <w:rsid w:val="009875B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75BD"/>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2021-10-07T12:53:00Z</cp:lastPrinted>
  <dcterms:created xsi:type="dcterms:W3CDTF">2021-11-01T08:44:00Z</dcterms:created>
  <dcterms:modified xsi:type="dcterms:W3CDTF">2021-11-01T08:44:00Z</dcterms:modified>
</cp:coreProperties>
</file>