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156B3" w14:textId="4E0D49A3" w:rsidR="009577E1" w:rsidRDefault="009577E1" w:rsidP="009577E1">
      <w:pPr>
        <w:ind w:left="4111"/>
        <w:rPr>
          <w:rStyle w:val="aa"/>
          <w:b/>
          <w:bCs/>
          <w:i w:val="0"/>
          <w:iCs w:val="0"/>
          <w:sz w:val="28"/>
          <w:szCs w:val="28"/>
        </w:rPr>
      </w:pPr>
      <w:r>
        <w:rPr>
          <w:b/>
          <w:noProof/>
          <w:color w:val="404040"/>
          <w:sz w:val="28"/>
          <w:szCs w:val="28"/>
        </w:rPr>
        <w:t xml:space="preserve">  </w:t>
      </w:r>
      <w:r>
        <w:rPr>
          <w:b/>
          <w:noProof/>
          <w:color w:val="404040"/>
          <w:sz w:val="28"/>
          <w:szCs w:val="28"/>
        </w:rPr>
        <w:drawing>
          <wp:inline distT="0" distB="0" distL="0" distR="0" wp14:anchorId="5A8E20E8" wp14:editId="59C0A1D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7B7D283" w14:textId="77777777" w:rsidR="009577E1" w:rsidRDefault="009577E1" w:rsidP="009577E1">
      <w:pPr>
        <w:pStyle w:val="a7"/>
        <w:jc w:val="center"/>
        <w:rPr>
          <w:rStyle w:val="aa"/>
          <w:rFonts w:ascii="Times New Roman" w:hAnsi="Times New Roman"/>
          <w:b/>
          <w:bCs/>
          <w:i w:val="0"/>
          <w:iCs w:val="0"/>
          <w:sz w:val="28"/>
          <w:szCs w:val="28"/>
        </w:rPr>
      </w:pPr>
      <w:r>
        <w:rPr>
          <w:rStyle w:val="aa"/>
          <w:rFonts w:ascii="Times New Roman" w:hAnsi="Times New Roman"/>
          <w:b/>
          <w:bCs/>
          <w:i w:val="0"/>
          <w:iCs w:val="0"/>
          <w:sz w:val="28"/>
          <w:szCs w:val="28"/>
        </w:rPr>
        <w:t>КОЗЯТИНСЬКА  МІСЬКА  РАДА  ВІННИЦЬКОЇ  ОБЛАСТІ</w:t>
      </w:r>
    </w:p>
    <w:p w14:paraId="6213E259" w14:textId="77777777" w:rsidR="009577E1" w:rsidRDefault="009577E1" w:rsidP="009577E1">
      <w:pPr>
        <w:pStyle w:val="a7"/>
        <w:jc w:val="center"/>
        <w:rPr>
          <w:rStyle w:val="aa"/>
          <w:rFonts w:ascii="Times New Roman" w:hAnsi="Times New Roman"/>
          <w:b/>
          <w:bCs/>
          <w:i w:val="0"/>
          <w:iCs w:val="0"/>
          <w:sz w:val="28"/>
          <w:szCs w:val="28"/>
          <w:lang w:val="ru-RU"/>
        </w:rPr>
      </w:pPr>
      <w:r>
        <w:rPr>
          <w:rStyle w:val="aa"/>
          <w:rFonts w:ascii="Times New Roman" w:hAnsi="Times New Roman"/>
          <w:b/>
          <w:bCs/>
          <w:i w:val="0"/>
          <w:iCs w:val="0"/>
          <w:sz w:val="28"/>
          <w:szCs w:val="28"/>
        </w:rPr>
        <w:t>ВИКОНАВЧИЙ КОМІТЕТ</w:t>
      </w:r>
    </w:p>
    <w:p w14:paraId="2FDF6CCA" w14:textId="77777777" w:rsidR="009577E1" w:rsidRDefault="009577E1" w:rsidP="009577E1">
      <w:pPr>
        <w:pStyle w:val="a7"/>
        <w:jc w:val="center"/>
        <w:rPr>
          <w:rStyle w:val="aa"/>
          <w:rFonts w:ascii="Times New Roman" w:hAnsi="Times New Roman"/>
          <w:b/>
          <w:bCs/>
          <w:i w:val="0"/>
          <w:iCs w:val="0"/>
          <w:sz w:val="28"/>
          <w:szCs w:val="28"/>
        </w:rPr>
      </w:pPr>
      <w:r>
        <w:rPr>
          <w:rStyle w:val="aa"/>
          <w:rFonts w:ascii="Times New Roman" w:hAnsi="Times New Roman"/>
          <w:b/>
          <w:bCs/>
          <w:i w:val="0"/>
          <w:iCs w:val="0"/>
          <w:sz w:val="28"/>
          <w:szCs w:val="28"/>
        </w:rPr>
        <w:t>Р І Ш Е Н Н Я</w:t>
      </w:r>
    </w:p>
    <w:p w14:paraId="295D4FE9" w14:textId="77777777" w:rsidR="009577E1" w:rsidRDefault="009577E1" w:rsidP="009577E1">
      <w:pPr>
        <w:pStyle w:val="a7"/>
        <w:jc w:val="center"/>
        <w:rPr>
          <w:rStyle w:val="aa"/>
          <w:rFonts w:ascii="Times New Roman" w:hAnsi="Times New Roman"/>
          <w:b/>
          <w:bCs/>
          <w:i w:val="0"/>
          <w:iCs w:val="0"/>
          <w:sz w:val="28"/>
          <w:szCs w:val="28"/>
        </w:rPr>
      </w:pPr>
    </w:p>
    <w:p w14:paraId="7BCF5EE7" w14:textId="0D23D606" w:rsidR="009577E1" w:rsidRDefault="009577E1" w:rsidP="009577E1">
      <w:pPr>
        <w:pStyle w:val="a5"/>
        <w:spacing w:before="120"/>
        <w:ind w:left="567" w:right="708" w:hanging="567"/>
        <w:rPr>
          <w:rFonts w:ascii="Calibri" w:hAnsi="Calibri"/>
          <w:sz w:val="32"/>
          <w:szCs w:val="32"/>
          <w:u w:val="single"/>
        </w:rPr>
      </w:pPr>
      <w:r>
        <w:rPr>
          <w:rStyle w:val="aa"/>
          <w:b/>
          <w:bCs/>
          <w:i w:val="0"/>
          <w:iCs w:val="0"/>
          <w:sz w:val="32"/>
          <w:szCs w:val="32"/>
          <w:u w:val="single"/>
        </w:rPr>
        <w:t>29.05.2025</w:t>
      </w:r>
      <w:r>
        <w:rPr>
          <w:rStyle w:val="aa"/>
          <w:b/>
          <w:bCs/>
          <w:i w:val="0"/>
          <w:iCs w:val="0"/>
          <w:sz w:val="32"/>
          <w:szCs w:val="32"/>
        </w:rPr>
        <w:t xml:space="preserve"> № </w:t>
      </w:r>
      <w:r>
        <w:rPr>
          <w:rStyle w:val="aa"/>
          <w:b/>
          <w:bCs/>
          <w:i w:val="0"/>
          <w:iCs w:val="0"/>
          <w:sz w:val="32"/>
          <w:szCs w:val="32"/>
          <w:u w:val="single"/>
        </w:rPr>
        <w:t>191</w:t>
      </w:r>
    </w:p>
    <w:p w14:paraId="696247B6" w14:textId="24E796E9" w:rsidR="00B65B49" w:rsidRDefault="00B65B49" w:rsidP="00B65B49">
      <w:pPr>
        <w:tabs>
          <w:tab w:val="center" w:pos="4677"/>
          <w:tab w:val="right" w:pos="9355"/>
        </w:tabs>
        <w:spacing w:after="0" w:line="240" w:lineRule="auto"/>
        <w:jc w:val="center"/>
        <w:rPr>
          <w:rFonts w:ascii="Times New Roman" w:hAnsi="Times New Roman" w:cs="Times New Roman"/>
          <w:b/>
          <w:sz w:val="27"/>
          <w:szCs w:val="27"/>
        </w:rPr>
      </w:pPr>
      <w:r w:rsidRPr="00175935">
        <w:rPr>
          <w:rFonts w:ascii="Times New Roman" w:hAnsi="Times New Roman" w:cs="Times New Roman"/>
          <w:b/>
          <w:sz w:val="27"/>
          <w:szCs w:val="27"/>
        </w:rPr>
        <w:t xml:space="preserve">Про </w:t>
      </w:r>
      <w:r w:rsidRPr="00B65B49">
        <w:rPr>
          <w:rFonts w:ascii="Times New Roman" w:hAnsi="Times New Roman" w:cs="Times New Roman"/>
          <w:b/>
          <w:sz w:val="27"/>
          <w:szCs w:val="27"/>
        </w:rPr>
        <w:t xml:space="preserve">передачу майна з балансу </w:t>
      </w:r>
    </w:p>
    <w:p w14:paraId="1F11B4BD" w14:textId="6AEEE208" w:rsidR="00B65B49" w:rsidRPr="00B65B49" w:rsidRDefault="00B65B49" w:rsidP="00B65B49">
      <w:pPr>
        <w:tabs>
          <w:tab w:val="center" w:pos="4677"/>
          <w:tab w:val="right" w:pos="9355"/>
        </w:tabs>
        <w:spacing w:after="0" w:line="240" w:lineRule="auto"/>
        <w:jc w:val="center"/>
        <w:rPr>
          <w:rFonts w:ascii="Times New Roman" w:hAnsi="Times New Roman" w:cs="Times New Roman"/>
          <w:b/>
          <w:sz w:val="27"/>
          <w:szCs w:val="27"/>
        </w:rPr>
      </w:pPr>
      <w:r w:rsidRPr="00B65B49">
        <w:rPr>
          <w:rFonts w:ascii="Times New Roman" w:hAnsi="Times New Roman" w:cs="Times New Roman"/>
          <w:b/>
          <w:sz w:val="27"/>
          <w:szCs w:val="27"/>
        </w:rPr>
        <w:t>КЗ «Флоріанівська гімназія Козятинської міської ради на баланс</w:t>
      </w:r>
    </w:p>
    <w:p w14:paraId="054F6E43" w14:textId="22A93F76" w:rsidR="00B65B49" w:rsidRPr="00B65B49" w:rsidRDefault="00B65B49" w:rsidP="00B65B49">
      <w:pPr>
        <w:pStyle w:val="a5"/>
        <w:tabs>
          <w:tab w:val="left" w:pos="708"/>
        </w:tabs>
        <w:spacing w:line="276" w:lineRule="auto"/>
        <w:ind w:right="-4"/>
        <w:jc w:val="center"/>
        <w:rPr>
          <w:b/>
          <w:sz w:val="27"/>
          <w:szCs w:val="27"/>
        </w:rPr>
      </w:pPr>
      <w:r w:rsidRPr="00B65B49">
        <w:rPr>
          <w:b/>
          <w:sz w:val="27"/>
          <w:szCs w:val="27"/>
        </w:rPr>
        <w:t>КЗ «Ліцей № 5 Козятинської міської ради».</w:t>
      </w:r>
    </w:p>
    <w:p w14:paraId="5345AB46" w14:textId="77777777" w:rsidR="00B65B49" w:rsidRPr="00B65B49" w:rsidRDefault="00B65B49" w:rsidP="00B65B49">
      <w:pPr>
        <w:pStyle w:val="a5"/>
        <w:tabs>
          <w:tab w:val="left" w:pos="708"/>
        </w:tabs>
        <w:spacing w:line="276" w:lineRule="auto"/>
        <w:ind w:right="2552"/>
        <w:jc w:val="both"/>
        <w:rPr>
          <w:sz w:val="27"/>
          <w:szCs w:val="27"/>
        </w:rPr>
      </w:pPr>
    </w:p>
    <w:p w14:paraId="32C87958" w14:textId="77777777" w:rsidR="00B65B49" w:rsidRPr="00175935" w:rsidRDefault="00B65B49" w:rsidP="00B65B49">
      <w:pPr>
        <w:pStyle w:val="a5"/>
        <w:tabs>
          <w:tab w:val="left" w:pos="0"/>
        </w:tabs>
        <w:spacing w:line="276" w:lineRule="auto"/>
        <w:ind w:firstLine="851"/>
        <w:jc w:val="both"/>
        <w:rPr>
          <w:sz w:val="27"/>
          <w:szCs w:val="27"/>
        </w:rPr>
      </w:pPr>
      <w:r w:rsidRPr="00175935">
        <w:rPr>
          <w:sz w:val="27"/>
          <w:szCs w:val="27"/>
        </w:rPr>
        <w:t>Керуючись ст. 29 Закону України «Про місцеве самоврядування в Україні», рішенням 57 сесії 8 скликання Козятинської міської ради від 20.12.2024 № 1853-</w:t>
      </w:r>
      <w:r w:rsidRPr="00175935">
        <w:rPr>
          <w:sz w:val="27"/>
          <w:szCs w:val="27"/>
          <w:lang w:val="en-US"/>
        </w:rPr>
        <w:t>Y</w:t>
      </w:r>
      <w:r w:rsidRPr="00175935">
        <w:rPr>
          <w:sz w:val="27"/>
          <w:szCs w:val="27"/>
        </w:rPr>
        <w:t xml:space="preserve">ІІІ «Про затвердження Положенням «Про порядок списання та передачу майна комунальної власності Козятинської міської територіальної громади», з метою ефективного використання матеріальних ресурсів </w:t>
      </w:r>
      <w:r>
        <w:rPr>
          <w:sz w:val="27"/>
          <w:szCs w:val="27"/>
        </w:rPr>
        <w:t xml:space="preserve">та </w:t>
      </w:r>
      <w:r w:rsidRPr="00175935">
        <w:rPr>
          <w:sz w:val="27"/>
          <w:szCs w:val="27"/>
        </w:rPr>
        <w:t xml:space="preserve">на підставі клопотання директора </w:t>
      </w:r>
      <w:r w:rsidRPr="00175935">
        <w:rPr>
          <w:bCs/>
          <w:sz w:val="27"/>
          <w:szCs w:val="27"/>
        </w:rPr>
        <w:t>КЗ «Флоріанівська гімназія Козятинської міської ради Вінницької області»</w:t>
      </w:r>
      <w:r w:rsidRPr="00175935">
        <w:rPr>
          <w:sz w:val="27"/>
          <w:szCs w:val="27"/>
        </w:rPr>
        <w:t>, виконком міської ради</w:t>
      </w:r>
    </w:p>
    <w:p w14:paraId="4FE3E16F" w14:textId="77777777" w:rsidR="00B65B49" w:rsidRPr="00175935" w:rsidRDefault="00B65B49" w:rsidP="00B65B49">
      <w:pPr>
        <w:spacing w:after="0"/>
        <w:ind w:right="-5"/>
        <w:rPr>
          <w:rFonts w:ascii="Times New Roman" w:hAnsi="Times New Roman"/>
          <w:b/>
          <w:sz w:val="27"/>
          <w:szCs w:val="27"/>
          <w:lang w:eastAsia="ru-RU"/>
        </w:rPr>
      </w:pPr>
    </w:p>
    <w:p w14:paraId="744C4F90" w14:textId="77777777" w:rsidR="00B65B49" w:rsidRPr="00175935" w:rsidRDefault="00B65B49" w:rsidP="00B65B49">
      <w:pPr>
        <w:spacing w:after="0"/>
        <w:ind w:right="-5"/>
        <w:rPr>
          <w:rFonts w:ascii="Times New Roman" w:hAnsi="Times New Roman"/>
          <w:b/>
          <w:sz w:val="27"/>
          <w:szCs w:val="27"/>
          <w:lang w:eastAsia="ru-RU"/>
        </w:rPr>
      </w:pPr>
      <w:r w:rsidRPr="00175935">
        <w:rPr>
          <w:rFonts w:ascii="Times New Roman" w:hAnsi="Times New Roman"/>
          <w:b/>
          <w:sz w:val="27"/>
          <w:szCs w:val="27"/>
          <w:lang w:eastAsia="ru-RU"/>
        </w:rPr>
        <w:t>В И Р І Ш И В:</w:t>
      </w:r>
    </w:p>
    <w:p w14:paraId="2E954B43" w14:textId="50F3C73C" w:rsidR="00B65B49" w:rsidRPr="00175935" w:rsidRDefault="00B65B49" w:rsidP="00B65B49">
      <w:pPr>
        <w:pStyle w:val="a5"/>
        <w:tabs>
          <w:tab w:val="left" w:pos="708"/>
        </w:tabs>
        <w:spacing w:line="276" w:lineRule="auto"/>
        <w:ind w:right="-4"/>
        <w:jc w:val="both"/>
        <w:rPr>
          <w:bCs/>
          <w:sz w:val="27"/>
          <w:szCs w:val="27"/>
        </w:rPr>
      </w:pPr>
      <w:r w:rsidRPr="00175935">
        <w:rPr>
          <w:sz w:val="27"/>
          <w:szCs w:val="27"/>
        </w:rPr>
        <w:tab/>
        <w:t>1.</w:t>
      </w:r>
      <w:r w:rsidRPr="00175935">
        <w:rPr>
          <w:sz w:val="27"/>
          <w:szCs w:val="27"/>
        </w:rPr>
        <w:tab/>
        <w:t xml:space="preserve">Передати відповідно до вимог бухгалтерського обліку з балансу </w:t>
      </w:r>
      <w:r w:rsidRPr="00175935">
        <w:rPr>
          <w:bCs/>
          <w:sz w:val="27"/>
          <w:szCs w:val="27"/>
        </w:rPr>
        <w:t xml:space="preserve">КЗ «Флоріанівська гімназія Козятинської міської ради» </w:t>
      </w:r>
      <w:r w:rsidRPr="00175935">
        <w:rPr>
          <w:sz w:val="27"/>
          <w:szCs w:val="27"/>
        </w:rPr>
        <w:t xml:space="preserve">на баланс </w:t>
      </w:r>
      <w:r w:rsidRPr="00175935">
        <w:rPr>
          <w:bCs/>
          <w:sz w:val="27"/>
          <w:szCs w:val="27"/>
        </w:rPr>
        <w:t>КЗ «Ліцей №</w:t>
      </w:r>
      <w:r>
        <w:rPr>
          <w:bCs/>
          <w:sz w:val="27"/>
          <w:szCs w:val="27"/>
        </w:rPr>
        <w:t xml:space="preserve"> 5</w:t>
      </w:r>
      <w:r w:rsidRPr="00175935">
        <w:rPr>
          <w:bCs/>
          <w:sz w:val="27"/>
          <w:szCs w:val="27"/>
        </w:rPr>
        <w:t xml:space="preserve">  Козятинської міської ради Вінницької області» </w:t>
      </w:r>
      <w:r>
        <w:rPr>
          <w:bCs/>
          <w:sz w:val="27"/>
          <w:szCs w:val="27"/>
        </w:rPr>
        <w:t>майно</w:t>
      </w:r>
      <w:r w:rsidRPr="00175935">
        <w:rPr>
          <w:bCs/>
          <w:sz w:val="27"/>
          <w:szCs w:val="27"/>
        </w:rPr>
        <w:t xml:space="preserve"> на загальну суму </w:t>
      </w:r>
      <w:r w:rsidRPr="00C435F7">
        <w:rPr>
          <w:bCs/>
          <w:sz w:val="28"/>
          <w:szCs w:val="28"/>
        </w:rPr>
        <w:t>16974,55</w:t>
      </w:r>
      <w:r>
        <w:rPr>
          <w:bCs/>
          <w:sz w:val="28"/>
          <w:szCs w:val="28"/>
        </w:rPr>
        <w:t xml:space="preserve"> </w:t>
      </w:r>
      <w:r w:rsidRPr="00175935">
        <w:rPr>
          <w:bCs/>
          <w:sz w:val="27"/>
          <w:szCs w:val="27"/>
        </w:rPr>
        <w:t xml:space="preserve"> грн., згідно акту приймання-передачі, а саме:</w:t>
      </w:r>
    </w:p>
    <w:p w14:paraId="04504624" w14:textId="031A728C" w:rsidR="00B65B49" w:rsidRPr="00B65B49" w:rsidRDefault="00B65B49" w:rsidP="00B65B49">
      <w:pPr>
        <w:spacing w:after="0" w:line="278" w:lineRule="auto"/>
        <w:ind w:firstLine="300"/>
        <w:rPr>
          <w:rFonts w:ascii="Times New Roman" w:hAnsi="Times New Roman" w:cs="Times New Roman"/>
          <w:sz w:val="28"/>
          <w:szCs w:val="28"/>
          <w:lang w:val="ru-RU"/>
        </w:rPr>
      </w:pPr>
      <w:r w:rsidRPr="00B65B49">
        <w:rPr>
          <w:rFonts w:ascii="Times New Roman" w:hAnsi="Times New Roman" w:cs="Times New Roman"/>
          <w:sz w:val="27"/>
          <w:szCs w:val="27"/>
        </w:rPr>
        <w:t xml:space="preserve"> - </w:t>
      </w:r>
      <w:r w:rsidRPr="00B65B49">
        <w:rPr>
          <w:rFonts w:ascii="Times New Roman" w:hAnsi="Times New Roman" w:cs="Times New Roman"/>
          <w:sz w:val="28"/>
          <w:szCs w:val="28"/>
          <w:lang w:val="ru-RU"/>
        </w:rPr>
        <w:t>Грунтовка 10 л -3 шт – 1155,00 грн</w:t>
      </w:r>
      <w:r>
        <w:rPr>
          <w:rFonts w:ascii="Times New Roman" w:hAnsi="Times New Roman" w:cs="Times New Roman"/>
          <w:sz w:val="28"/>
          <w:szCs w:val="28"/>
          <w:lang w:val="ru-RU"/>
        </w:rPr>
        <w:t>.</w:t>
      </w:r>
      <w:r w:rsidRPr="00B65B49">
        <w:rPr>
          <w:rFonts w:ascii="Times New Roman" w:hAnsi="Times New Roman" w:cs="Times New Roman"/>
          <w:sz w:val="28"/>
          <w:szCs w:val="28"/>
          <w:lang w:val="ru-RU"/>
        </w:rPr>
        <w:t xml:space="preserve"> </w:t>
      </w:r>
    </w:p>
    <w:p w14:paraId="169F958B" w14:textId="657305AB" w:rsidR="00B65B49" w:rsidRPr="00B65B49" w:rsidRDefault="00B65B49" w:rsidP="00B65B49">
      <w:pPr>
        <w:spacing w:after="0" w:line="278" w:lineRule="auto"/>
        <w:ind w:firstLine="30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65B49">
        <w:rPr>
          <w:rFonts w:ascii="Times New Roman" w:hAnsi="Times New Roman" w:cs="Times New Roman"/>
          <w:sz w:val="28"/>
          <w:szCs w:val="28"/>
          <w:lang w:val="ru-RU"/>
        </w:rPr>
        <w:t>Клей для плитки еластичний 25</w:t>
      </w:r>
      <w:r>
        <w:rPr>
          <w:rFonts w:ascii="Times New Roman" w:hAnsi="Times New Roman" w:cs="Times New Roman"/>
          <w:sz w:val="28"/>
          <w:szCs w:val="28"/>
          <w:lang w:val="ru-RU"/>
        </w:rPr>
        <w:t xml:space="preserve"> </w:t>
      </w:r>
      <w:r w:rsidRPr="00B65B49">
        <w:rPr>
          <w:rFonts w:ascii="Times New Roman" w:hAnsi="Times New Roman" w:cs="Times New Roman"/>
          <w:sz w:val="28"/>
          <w:szCs w:val="28"/>
          <w:lang w:val="ru-RU"/>
        </w:rPr>
        <w:t>кг – 10</w:t>
      </w:r>
      <w:r>
        <w:rPr>
          <w:rFonts w:ascii="Times New Roman" w:hAnsi="Times New Roman" w:cs="Times New Roman"/>
          <w:sz w:val="28"/>
          <w:szCs w:val="28"/>
          <w:lang w:val="ru-RU"/>
        </w:rPr>
        <w:t xml:space="preserve"> </w:t>
      </w:r>
      <w:r w:rsidRPr="00B65B49">
        <w:rPr>
          <w:rFonts w:ascii="Times New Roman" w:hAnsi="Times New Roman" w:cs="Times New Roman"/>
          <w:sz w:val="28"/>
          <w:szCs w:val="28"/>
          <w:lang w:val="ru-RU"/>
        </w:rPr>
        <w:t>шт – 2750,00 грн</w:t>
      </w:r>
      <w:r>
        <w:rPr>
          <w:rFonts w:ascii="Times New Roman" w:hAnsi="Times New Roman" w:cs="Times New Roman"/>
          <w:sz w:val="28"/>
          <w:szCs w:val="28"/>
          <w:lang w:val="ru-RU"/>
        </w:rPr>
        <w:t>.</w:t>
      </w:r>
    </w:p>
    <w:p w14:paraId="0338AD66" w14:textId="79B2D171" w:rsidR="00B65B49" w:rsidRPr="00B65B49" w:rsidRDefault="00B65B49" w:rsidP="00B65B49">
      <w:pPr>
        <w:spacing w:after="0" w:line="278" w:lineRule="auto"/>
        <w:ind w:firstLine="30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65B49">
        <w:rPr>
          <w:rFonts w:ascii="Times New Roman" w:hAnsi="Times New Roman" w:cs="Times New Roman"/>
          <w:sz w:val="28"/>
          <w:szCs w:val="28"/>
          <w:lang w:val="ru-RU"/>
        </w:rPr>
        <w:t>Цемент 25кг -4 шт – 620,00 грн</w:t>
      </w:r>
      <w:r>
        <w:rPr>
          <w:rFonts w:ascii="Times New Roman" w:hAnsi="Times New Roman" w:cs="Times New Roman"/>
          <w:sz w:val="28"/>
          <w:szCs w:val="28"/>
          <w:lang w:val="ru-RU"/>
        </w:rPr>
        <w:t>.</w:t>
      </w:r>
      <w:r w:rsidRPr="00B65B49">
        <w:rPr>
          <w:rFonts w:ascii="Times New Roman" w:hAnsi="Times New Roman" w:cs="Times New Roman"/>
          <w:sz w:val="28"/>
          <w:szCs w:val="28"/>
          <w:lang w:val="ru-RU"/>
        </w:rPr>
        <w:t xml:space="preserve"> </w:t>
      </w:r>
    </w:p>
    <w:p w14:paraId="3060C280" w14:textId="6363668E" w:rsidR="00B65B49" w:rsidRPr="00B65B49" w:rsidRDefault="00B65B49" w:rsidP="00B65B49">
      <w:pPr>
        <w:spacing w:after="0" w:line="278" w:lineRule="auto"/>
        <w:ind w:firstLine="30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65B49">
        <w:rPr>
          <w:rFonts w:ascii="Times New Roman" w:hAnsi="Times New Roman" w:cs="Times New Roman"/>
          <w:sz w:val="28"/>
          <w:szCs w:val="28"/>
          <w:lang w:val="ru-RU"/>
        </w:rPr>
        <w:t>Плитка 29.8 *59,8 кв.м (140шт)  - 24,949 кв.м. – 12449,55</w:t>
      </w:r>
      <w:r>
        <w:rPr>
          <w:rFonts w:ascii="Times New Roman" w:hAnsi="Times New Roman" w:cs="Times New Roman"/>
          <w:sz w:val="28"/>
          <w:szCs w:val="28"/>
          <w:lang w:val="ru-RU"/>
        </w:rPr>
        <w:t xml:space="preserve"> </w:t>
      </w:r>
      <w:r w:rsidRPr="00B65B49">
        <w:rPr>
          <w:rFonts w:ascii="Times New Roman" w:hAnsi="Times New Roman" w:cs="Times New Roman"/>
          <w:sz w:val="28"/>
          <w:szCs w:val="28"/>
          <w:lang w:val="ru-RU"/>
        </w:rPr>
        <w:t>грн</w:t>
      </w:r>
      <w:r>
        <w:rPr>
          <w:rFonts w:ascii="Times New Roman" w:hAnsi="Times New Roman" w:cs="Times New Roman"/>
          <w:sz w:val="28"/>
          <w:szCs w:val="28"/>
          <w:lang w:val="ru-RU"/>
        </w:rPr>
        <w:t>.</w:t>
      </w:r>
    </w:p>
    <w:p w14:paraId="2C8A0EC4" w14:textId="0D0A170A" w:rsidR="00B65B49" w:rsidRPr="00175935" w:rsidRDefault="00B65B49" w:rsidP="00B65B49">
      <w:pPr>
        <w:spacing w:after="0" w:line="240" w:lineRule="auto"/>
        <w:rPr>
          <w:b/>
          <w:sz w:val="27"/>
          <w:szCs w:val="27"/>
          <w:lang w:val="ru-RU"/>
        </w:rPr>
      </w:pPr>
    </w:p>
    <w:p w14:paraId="47654D8B" w14:textId="44CA0A26" w:rsidR="00B65B49" w:rsidRPr="00175935" w:rsidRDefault="00B65B49" w:rsidP="00B65B49">
      <w:pPr>
        <w:pStyle w:val="a5"/>
        <w:tabs>
          <w:tab w:val="left" w:pos="708"/>
        </w:tabs>
        <w:spacing w:line="276" w:lineRule="auto"/>
        <w:ind w:right="-4"/>
        <w:jc w:val="both"/>
        <w:rPr>
          <w:sz w:val="27"/>
          <w:szCs w:val="27"/>
        </w:rPr>
      </w:pPr>
      <w:r w:rsidRPr="00175935">
        <w:rPr>
          <w:sz w:val="27"/>
          <w:szCs w:val="27"/>
        </w:rPr>
        <w:tab/>
        <w:t xml:space="preserve">2. Створити комісію по прийому-передачі </w:t>
      </w:r>
      <w:r>
        <w:rPr>
          <w:sz w:val="27"/>
          <w:szCs w:val="27"/>
        </w:rPr>
        <w:t>майна</w:t>
      </w:r>
      <w:r w:rsidRPr="00175935">
        <w:rPr>
          <w:sz w:val="27"/>
          <w:szCs w:val="27"/>
        </w:rPr>
        <w:t xml:space="preserve"> з балансу КЗ «Флоріанівська гімназія Козятинської міської ради Вінницької області» на баланс  КЗ «Ліцей №</w:t>
      </w:r>
      <w:r>
        <w:rPr>
          <w:sz w:val="27"/>
          <w:szCs w:val="27"/>
        </w:rPr>
        <w:t xml:space="preserve"> 5</w:t>
      </w:r>
      <w:r w:rsidRPr="00175935">
        <w:rPr>
          <w:sz w:val="27"/>
          <w:szCs w:val="27"/>
        </w:rPr>
        <w:t xml:space="preserve"> Козятинської міської ради Вінницької області» у складі, згідно додатку.</w:t>
      </w:r>
    </w:p>
    <w:p w14:paraId="145CAD42" w14:textId="77777777" w:rsidR="00B65B49" w:rsidRPr="00175935" w:rsidRDefault="00B65B49" w:rsidP="00B65B49">
      <w:pPr>
        <w:autoSpaceDE w:val="0"/>
        <w:autoSpaceDN w:val="0"/>
        <w:adjustRightInd w:val="0"/>
        <w:spacing w:after="0"/>
        <w:ind w:firstLine="708"/>
        <w:jc w:val="both"/>
        <w:rPr>
          <w:rFonts w:ascii="Times New Roman" w:hAnsi="Times New Roman"/>
          <w:sz w:val="27"/>
          <w:szCs w:val="27"/>
        </w:rPr>
      </w:pPr>
      <w:r w:rsidRPr="00175935">
        <w:rPr>
          <w:rFonts w:ascii="Times New Roman" w:hAnsi="Times New Roman"/>
          <w:sz w:val="27"/>
          <w:szCs w:val="27"/>
        </w:rPr>
        <w:t xml:space="preserve">3. Комісії в місячний термін оформити передачу вказаного майна актом приймання-передачі та затвердити його на виконкомі міської ради. </w:t>
      </w:r>
    </w:p>
    <w:p w14:paraId="426F75B3" w14:textId="77777777" w:rsidR="00B65B49" w:rsidRPr="00175935" w:rsidRDefault="00B65B49" w:rsidP="00B65B49">
      <w:pPr>
        <w:pStyle w:val="a8"/>
        <w:ind w:left="0" w:firstLine="708"/>
        <w:jc w:val="both"/>
        <w:rPr>
          <w:rFonts w:ascii="Times New Roman" w:hAnsi="Times New Roman"/>
          <w:sz w:val="27"/>
          <w:szCs w:val="27"/>
        </w:rPr>
      </w:pPr>
      <w:r w:rsidRPr="00175935">
        <w:rPr>
          <w:rFonts w:ascii="Times New Roman" w:hAnsi="Times New Roman"/>
          <w:sz w:val="27"/>
          <w:szCs w:val="27"/>
        </w:rPr>
        <w:t>4.Контроль за виконанням цього рішення покласти на керуючого справами виконкому Козятинської міської ради</w:t>
      </w:r>
      <w:r w:rsidRPr="00175935">
        <w:rPr>
          <w:rFonts w:ascii="Times New Roman" w:hAnsi="Times New Roman"/>
          <w:b/>
          <w:sz w:val="27"/>
          <w:szCs w:val="27"/>
        </w:rPr>
        <w:t xml:space="preserve"> </w:t>
      </w:r>
      <w:r w:rsidRPr="00175935">
        <w:rPr>
          <w:rFonts w:ascii="Times New Roman" w:hAnsi="Times New Roman"/>
          <w:sz w:val="27"/>
          <w:szCs w:val="27"/>
        </w:rPr>
        <w:t>Марченка К. В.</w:t>
      </w:r>
      <w:r w:rsidRPr="00175935">
        <w:rPr>
          <w:rFonts w:ascii="Times New Roman" w:hAnsi="Times New Roman"/>
          <w:b/>
          <w:sz w:val="27"/>
          <w:szCs w:val="27"/>
        </w:rPr>
        <w:t xml:space="preserve"> </w:t>
      </w:r>
    </w:p>
    <w:p w14:paraId="49031AC2" w14:textId="77777777" w:rsidR="00B65B49" w:rsidRDefault="00B65B49" w:rsidP="00B65B49">
      <w:pPr>
        <w:rPr>
          <w:rFonts w:ascii="Times New Roman" w:hAnsi="Times New Roman"/>
          <w:b/>
          <w:bCs/>
          <w:sz w:val="27"/>
          <w:szCs w:val="27"/>
          <w:lang w:bidi="he-IL"/>
        </w:rPr>
      </w:pPr>
      <w:r>
        <w:rPr>
          <w:rFonts w:ascii="Times New Roman" w:hAnsi="Times New Roman"/>
          <w:b/>
          <w:bCs/>
          <w:sz w:val="27"/>
          <w:szCs w:val="27"/>
          <w:lang w:bidi="he-IL"/>
        </w:rPr>
        <w:t>Секретар ради</w:t>
      </w:r>
      <w:r>
        <w:rPr>
          <w:rFonts w:ascii="Times New Roman" w:hAnsi="Times New Roman"/>
          <w:b/>
          <w:bCs/>
          <w:sz w:val="27"/>
          <w:szCs w:val="27"/>
          <w:lang w:bidi="he-IL"/>
        </w:rPr>
        <w:tab/>
      </w:r>
      <w:r>
        <w:rPr>
          <w:rFonts w:ascii="Times New Roman" w:hAnsi="Times New Roman"/>
          <w:b/>
          <w:bCs/>
          <w:sz w:val="27"/>
          <w:szCs w:val="27"/>
          <w:lang w:bidi="he-IL"/>
        </w:rPr>
        <w:tab/>
      </w:r>
      <w:r>
        <w:rPr>
          <w:rFonts w:ascii="Times New Roman" w:hAnsi="Times New Roman"/>
          <w:b/>
          <w:bCs/>
          <w:sz w:val="27"/>
          <w:szCs w:val="27"/>
          <w:lang w:bidi="he-IL"/>
        </w:rPr>
        <w:tab/>
      </w:r>
      <w:r>
        <w:rPr>
          <w:rFonts w:ascii="Times New Roman" w:hAnsi="Times New Roman"/>
          <w:b/>
          <w:bCs/>
          <w:sz w:val="27"/>
          <w:szCs w:val="27"/>
          <w:lang w:bidi="he-IL"/>
        </w:rPr>
        <w:tab/>
      </w:r>
      <w:r>
        <w:rPr>
          <w:rFonts w:ascii="Times New Roman" w:hAnsi="Times New Roman"/>
          <w:b/>
          <w:bCs/>
          <w:sz w:val="27"/>
          <w:szCs w:val="27"/>
          <w:lang w:bidi="he-IL"/>
        </w:rPr>
        <w:tab/>
      </w:r>
      <w:r>
        <w:rPr>
          <w:rFonts w:ascii="Times New Roman" w:hAnsi="Times New Roman"/>
          <w:b/>
          <w:bCs/>
          <w:sz w:val="27"/>
          <w:szCs w:val="27"/>
          <w:lang w:bidi="he-IL"/>
        </w:rPr>
        <w:tab/>
      </w:r>
      <w:r>
        <w:rPr>
          <w:rFonts w:ascii="Times New Roman" w:hAnsi="Times New Roman"/>
          <w:b/>
          <w:bCs/>
          <w:sz w:val="27"/>
          <w:szCs w:val="27"/>
          <w:lang w:bidi="he-IL"/>
        </w:rPr>
        <w:tab/>
        <w:t>Ірина РЕПАЛО</w:t>
      </w:r>
    </w:p>
    <w:p w14:paraId="3803CE63" w14:textId="77777777" w:rsidR="00B65B49" w:rsidRPr="00FE157D" w:rsidRDefault="00B65B49" w:rsidP="00B65B49">
      <w:pPr>
        <w:pStyle w:val="4"/>
        <w:spacing w:before="0" w:line="240" w:lineRule="auto"/>
        <w:ind w:firstLine="6237"/>
        <w:jc w:val="right"/>
        <w:rPr>
          <w:rFonts w:ascii="Times New Roman" w:hAnsi="Times New Roman"/>
          <w:bCs/>
          <w:i w:val="0"/>
          <w:iCs w:val="0"/>
          <w:sz w:val="28"/>
          <w:szCs w:val="28"/>
        </w:rPr>
      </w:pPr>
      <w:bookmarkStart w:id="0" w:name="_GoBack"/>
      <w:bookmarkEnd w:id="0"/>
      <w:r w:rsidRPr="00FE157D">
        <w:rPr>
          <w:rFonts w:ascii="Times New Roman" w:hAnsi="Times New Roman"/>
          <w:bCs/>
          <w:i w:val="0"/>
          <w:iCs w:val="0"/>
          <w:color w:val="000000" w:themeColor="text1"/>
          <w:sz w:val="28"/>
          <w:szCs w:val="28"/>
        </w:rPr>
        <w:t xml:space="preserve">Додаток </w:t>
      </w:r>
      <w:r w:rsidRPr="00FE157D">
        <w:rPr>
          <w:rFonts w:ascii="Times New Roman" w:hAnsi="Times New Roman"/>
          <w:bCs/>
          <w:i w:val="0"/>
          <w:iCs w:val="0"/>
          <w:sz w:val="28"/>
          <w:szCs w:val="28"/>
        </w:rPr>
        <w:t xml:space="preserve">                                                                               </w:t>
      </w:r>
    </w:p>
    <w:p w14:paraId="05117B8B" w14:textId="77777777" w:rsidR="00B65B49" w:rsidRPr="00FE157D" w:rsidRDefault="00B65B49" w:rsidP="00B65B49">
      <w:pPr>
        <w:pStyle w:val="5"/>
        <w:spacing w:before="0" w:line="240" w:lineRule="auto"/>
        <w:jc w:val="right"/>
        <w:rPr>
          <w:rFonts w:ascii="Times New Roman" w:hAnsi="Times New Roman"/>
          <w:b/>
          <w:iCs/>
          <w:sz w:val="28"/>
          <w:szCs w:val="28"/>
        </w:rPr>
      </w:pPr>
    </w:p>
    <w:p w14:paraId="0ABD333B" w14:textId="77777777" w:rsidR="00B65B49" w:rsidRPr="00FE157D" w:rsidRDefault="00B65B49" w:rsidP="00B65B49">
      <w:pPr>
        <w:spacing w:after="0" w:line="240" w:lineRule="auto"/>
        <w:jc w:val="right"/>
        <w:rPr>
          <w:rFonts w:ascii="Times New Roman" w:hAnsi="Times New Roman"/>
          <w:sz w:val="28"/>
          <w:szCs w:val="28"/>
        </w:rPr>
      </w:pPr>
      <w:r w:rsidRPr="00FE157D">
        <w:rPr>
          <w:rFonts w:ascii="Times New Roman" w:hAnsi="Times New Roman"/>
          <w:sz w:val="28"/>
          <w:szCs w:val="28"/>
        </w:rPr>
        <w:t xml:space="preserve">                                                         до  рішення виконкому міської ради  </w:t>
      </w:r>
    </w:p>
    <w:p w14:paraId="4D00DCD8" w14:textId="5B8A079F" w:rsidR="00B65B49" w:rsidRPr="009577E1" w:rsidRDefault="00B65B49" w:rsidP="009577E1">
      <w:pPr>
        <w:spacing w:after="0" w:line="240" w:lineRule="auto"/>
        <w:jc w:val="right"/>
        <w:rPr>
          <w:rFonts w:ascii="Times New Roman" w:hAnsi="Times New Roman"/>
          <w:sz w:val="24"/>
          <w:szCs w:val="24"/>
        </w:rPr>
      </w:pPr>
      <w:r w:rsidRPr="00FE157D">
        <w:rPr>
          <w:rFonts w:ascii="Times New Roman" w:hAnsi="Times New Roman"/>
          <w:sz w:val="28"/>
          <w:szCs w:val="28"/>
        </w:rPr>
        <w:t xml:space="preserve"> від </w:t>
      </w:r>
      <w:r w:rsidR="009577E1">
        <w:rPr>
          <w:rFonts w:ascii="Times New Roman" w:hAnsi="Times New Roman"/>
          <w:sz w:val="28"/>
          <w:szCs w:val="28"/>
        </w:rPr>
        <w:t>29.05.</w:t>
      </w:r>
      <w:r w:rsidRPr="00FE157D">
        <w:rPr>
          <w:rFonts w:ascii="Times New Roman" w:hAnsi="Times New Roman"/>
          <w:sz w:val="28"/>
          <w:szCs w:val="28"/>
        </w:rPr>
        <w:t xml:space="preserve"> 2025 року № </w:t>
      </w:r>
      <w:r w:rsidR="009577E1">
        <w:rPr>
          <w:rFonts w:ascii="Times New Roman" w:hAnsi="Times New Roman"/>
          <w:sz w:val="28"/>
          <w:szCs w:val="28"/>
        </w:rPr>
        <w:t>191</w:t>
      </w:r>
      <w:r w:rsidRPr="00901A77">
        <w:rPr>
          <w:rFonts w:ascii="Times New Roman" w:hAnsi="Times New Roman"/>
          <w:sz w:val="28"/>
          <w:szCs w:val="28"/>
        </w:rPr>
        <w:t xml:space="preserve">                                                                                   </w:t>
      </w:r>
    </w:p>
    <w:p w14:paraId="35252C53" w14:textId="77777777" w:rsidR="00B65B49" w:rsidRPr="00F00A58" w:rsidRDefault="00B65B49" w:rsidP="00B65B49">
      <w:pPr>
        <w:pStyle w:val="6"/>
        <w:jc w:val="center"/>
        <w:rPr>
          <w:rFonts w:ascii="Times New Roman" w:hAnsi="Times New Roman" w:cs="Times New Roman"/>
          <w:b/>
          <w:bCs/>
          <w:color w:val="000000" w:themeColor="text1"/>
          <w:sz w:val="28"/>
          <w:szCs w:val="28"/>
        </w:rPr>
      </w:pPr>
      <w:r w:rsidRPr="00F00A58">
        <w:rPr>
          <w:rFonts w:ascii="Times New Roman" w:hAnsi="Times New Roman" w:cs="Times New Roman"/>
          <w:b/>
          <w:bCs/>
          <w:color w:val="000000" w:themeColor="text1"/>
          <w:sz w:val="28"/>
          <w:szCs w:val="28"/>
        </w:rPr>
        <w:lastRenderedPageBreak/>
        <w:t>СКЛАД</w:t>
      </w:r>
    </w:p>
    <w:p w14:paraId="6E224E88" w14:textId="178E0069" w:rsidR="00B65B49" w:rsidRPr="000C12FE" w:rsidRDefault="00B65B49" w:rsidP="00B65B49">
      <w:pPr>
        <w:jc w:val="center"/>
        <w:rPr>
          <w:rFonts w:ascii="Times New Roman" w:hAnsi="Times New Roman"/>
          <w:b/>
          <w:sz w:val="28"/>
          <w:szCs w:val="28"/>
        </w:rPr>
      </w:pPr>
      <w:r w:rsidRPr="00F00A58">
        <w:rPr>
          <w:rFonts w:ascii="Times New Roman" w:hAnsi="Times New Roman" w:cs="Times New Roman"/>
          <w:b/>
          <w:bCs/>
          <w:sz w:val="28"/>
          <w:szCs w:val="28"/>
        </w:rPr>
        <w:t>комісі</w:t>
      </w:r>
      <w:r>
        <w:rPr>
          <w:rFonts w:ascii="Times New Roman" w:hAnsi="Times New Roman" w:cs="Times New Roman"/>
          <w:b/>
          <w:bCs/>
          <w:sz w:val="28"/>
          <w:szCs w:val="28"/>
        </w:rPr>
        <w:t>ї</w:t>
      </w:r>
      <w:r w:rsidRPr="00F00A58">
        <w:rPr>
          <w:rFonts w:ascii="Times New Roman" w:hAnsi="Times New Roman" w:cs="Times New Roman"/>
          <w:b/>
          <w:bCs/>
          <w:sz w:val="28"/>
          <w:szCs w:val="28"/>
        </w:rPr>
        <w:t xml:space="preserve"> по прийому-передачі ма</w:t>
      </w:r>
      <w:r>
        <w:rPr>
          <w:rFonts w:ascii="Times New Roman" w:hAnsi="Times New Roman" w:cs="Times New Roman"/>
          <w:b/>
          <w:bCs/>
          <w:sz w:val="28"/>
          <w:szCs w:val="28"/>
        </w:rPr>
        <w:t>йна</w:t>
      </w:r>
      <w:r w:rsidRPr="00F00A58">
        <w:rPr>
          <w:rFonts w:ascii="Times New Roman" w:hAnsi="Times New Roman" w:cs="Times New Roman"/>
          <w:b/>
          <w:bCs/>
          <w:sz w:val="28"/>
          <w:szCs w:val="28"/>
        </w:rPr>
        <w:t xml:space="preserve"> з балансу КЗ «Флоріанівська гімназія Козятинської міської ради Вінницької області» на баланс  КЗ «Ліцей №</w:t>
      </w:r>
      <w:r w:rsidR="00190354">
        <w:rPr>
          <w:rFonts w:ascii="Times New Roman" w:hAnsi="Times New Roman" w:cs="Times New Roman"/>
          <w:b/>
          <w:bCs/>
          <w:sz w:val="28"/>
          <w:szCs w:val="28"/>
        </w:rPr>
        <w:t>5</w:t>
      </w:r>
      <w:r w:rsidRPr="00F00A58">
        <w:rPr>
          <w:rFonts w:ascii="Times New Roman" w:hAnsi="Times New Roman" w:cs="Times New Roman"/>
          <w:b/>
          <w:bCs/>
          <w:sz w:val="28"/>
          <w:szCs w:val="28"/>
        </w:rPr>
        <w:t xml:space="preserve"> Козятинської міської ради Вінницької області» Козятинської міської</w:t>
      </w:r>
      <w:r w:rsidRPr="000C12FE">
        <w:rPr>
          <w:rFonts w:ascii="Times New Roman" w:hAnsi="Times New Roman"/>
          <w:b/>
          <w:sz w:val="28"/>
          <w:szCs w:val="28"/>
        </w:rPr>
        <w:t xml:space="preserve"> ради </w:t>
      </w:r>
    </w:p>
    <w:p w14:paraId="352BA434" w14:textId="77777777" w:rsidR="00B65B49" w:rsidRPr="000C12FE" w:rsidRDefault="00B65B49" w:rsidP="00B65B49">
      <w:pPr>
        <w:jc w:val="both"/>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544"/>
        <w:gridCol w:w="5816"/>
      </w:tblGrid>
      <w:tr w:rsidR="00B65B49" w:rsidRPr="000C12FE" w14:paraId="4CAB147D" w14:textId="77777777" w:rsidTr="00DE73A1">
        <w:trPr>
          <w:cantSplit/>
        </w:trPr>
        <w:tc>
          <w:tcPr>
            <w:tcW w:w="3544" w:type="dxa"/>
          </w:tcPr>
          <w:p w14:paraId="66472ED6" w14:textId="77777777" w:rsidR="00B65B49" w:rsidRDefault="00B65B49" w:rsidP="00DE73A1">
            <w:pPr>
              <w:spacing w:after="0"/>
              <w:jc w:val="both"/>
              <w:rPr>
                <w:rFonts w:ascii="Times New Roman" w:hAnsi="Times New Roman"/>
                <w:sz w:val="28"/>
                <w:szCs w:val="28"/>
              </w:rPr>
            </w:pPr>
            <w:r>
              <w:rPr>
                <w:rFonts w:ascii="Times New Roman" w:hAnsi="Times New Roman"/>
                <w:sz w:val="28"/>
                <w:szCs w:val="28"/>
              </w:rPr>
              <w:t>МАРЧЕНКО</w:t>
            </w:r>
          </w:p>
          <w:p w14:paraId="53DCC0AD" w14:textId="77777777" w:rsidR="00B65B49" w:rsidRPr="000C12FE" w:rsidRDefault="00B65B49" w:rsidP="00DE73A1">
            <w:pPr>
              <w:spacing w:after="0"/>
              <w:jc w:val="both"/>
              <w:rPr>
                <w:rFonts w:ascii="Times New Roman" w:hAnsi="Times New Roman"/>
                <w:sz w:val="28"/>
                <w:szCs w:val="28"/>
              </w:rPr>
            </w:pPr>
            <w:r>
              <w:rPr>
                <w:rFonts w:ascii="Times New Roman" w:hAnsi="Times New Roman"/>
                <w:sz w:val="28"/>
                <w:szCs w:val="28"/>
              </w:rPr>
              <w:t>Костянтин Володимирович</w:t>
            </w:r>
          </w:p>
        </w:tc>
        <w:tc>
          <w:tcPr>
            <w:tcW w:w="5816" w:type="dxa"/>
          </w:tcPr>
          <w:p w14:paraId="04F8C02E" w14:textId="77777777" w:rsidR="00B65B49" w:rsidRDefault="00B65B49" w:rsidP="00DE73A1">
            <w:pPr>
              <w:spacing w:after="0"/>
              <w:jc w:val="both"/>
              <w:rPr>
                <w:rFonts w:ascii="Times New Roman" w:hAnsi="Times New Roman"/>
                <w:sz w:val="28"/>
                <w:szCs w:val="28"/>
              </w:rPr>
            </w:pPr>
            <w:r>
              <w:rPr>
                <w:rFonts w:ascii="Times New Roman" w:hAnsi="Times New Roman"/>
                <w:sz w:val="28"/>
                <w:szCs w:val="26"/>
              </w:rPr>
              <w:t xml:space="preserve">керуючий справами виконавчого комітету, </w:t>
            </w:r>
            <w:r>
              <w:rPr>
                <w:rFonts w:ascii="Times New Roman" w:hAnsi="Times New Roman"/>
                <w:sz w:val="28"/>
                <w:szCs w:val="28"/>
              </w:rPr>
              <w:t xml:space="preserve">голова комісії </w:t>
            </w:r>
          </w:p>
          <w:p w14:paraId="56D88D21" w14:textId="77777777" w:rsidR="00B65B49" w:rsidRPr="000C12FE" w:rsidRDefault="00B65B49" w:rsidP="00DE73A1">
            <w:pPr>
              <w:spacing w:after="0"/>
              <w:jc w:val="both"/>
              <w:rPr>
                <w:rFonts w:ascii="Times New Roman" w:hAnsi="Times New Roman"/>
                <w:sz w:val="28"/>
                <w:szCs w:val="28"/>
              </w:rPr>
            </w:pPr>
          </w:p>
        </w:tc>
      </w:tr>
      <w:tr w:rsidR="00B65B49" w:rsidRPr="000C12FE" w14:paraId="26CFBCB8" w14:textId="77777777" w:rsidTr="00DE73A1">
        <w:trPr>
          <w:cantSplit/>
        </w:trPr>
        <w:tc>
          <w:tcPr>
            <w:tcW w:w="3544" w:type="dxa"/>
          </w:tcPr>
          <w:p w14:paraId="5A3DCFA8" w14:textId="77777777" w:rsidR="00B65B49" w:rsidRPr="000C12FE" w:rsidRDefault="00B65B49" w:rsidP="00DE73A1">
            <w:pPr>
              <w:spacing w:after="0"/>
              <w:rPr>
                <w:rFonts w:ascii="Times New Roman" w:hAnsi="Times New Roman"/>
                <w:sz w:val="28"/>
                <w:szCs w:val="28"/>
              </w:rPr>
            </w:pPr>
            <w:r>
              <w:rPr>
                <w:rFonts w:ascii="Times New Roman" w:hAnsi="Times New Roman"/>
                <w:sz w:val="28"/>
                <w:szCs w:val="28"/>
              </w:rPr>
              <w:t>ШУЛЯК</w:t>
            </w:r>
            <w:r w:rsidRPr="000C12FE">
              <w:rPr>
                <w:rFonts w:ascii="Times New Roman" w:hAnsi="Times New Roman"/>
                <w:sz w:val="28"/>
                <w:szCs w:val="28"/>
              </w:rPr>
              <w:t xml:space="preserve"> </w:t>
            </w:r>
          </w:p>
          <w:p w14:paraId="10544E7B" w14:textId="77777777" w:rsidR="00B65B49" w:rsidRDefault="00B65B49" w:rsidP="00DE73A1">
            <w:pPr>
              <w:spacing w:after="0"/>
              <w:jc w:val="both"/>
              <w:rPr>
                <w:rFonts w:ascii="Times New Roman" w:hAnsi="Times New Roman"/>
                <w:sz w:val="28"/>
                <w:szCs w:val="28"/>
              </w:rPr>
            </w:pPr>
            <w:r>
              <w:rPr>
                <w:rFonts w:ascii="Times New Roman" w:hAnsi="Times New Roman"/>
                <w:sz w:val="28"/>
                <w:szCs w:val="28"/>
              </w:rPr>
              <w:t xml:space="preserve">Алла Миколаївна </w:t>
            </w:r>
          </w:p>
          <w:p w14:paraId="0D536E1F" w14:textId="77777777" w:rsidR="00B65B49" w:rsidRPr="000C12FE" w:rsidRDefault="00B65B49" w:rsidP="00DE73A1">
            <w:pPr>
              <w:spacing w:after="0"/>
              <w:jc w:val="both"/>
              <w:rPr>
                <w:rFonts w:ascii="Times New Roman" w:hAnsi="Times New Roman"/>
                <w:sz w:val="28"/>
                <w:szCs w:val="28"/>
              </w:rPr>
            </w:pPr>
          </w:p>
        </w:tc>
        <w:tc>
          <w:tcPr>
            <w:tcW w:w="5816" w:type="dxa"/>
          </w:tcPr>
          <w:p w14:paraId="25A60890" w14:textId="77777777" w:rsidR="00B65B49" w:rsidRDefault="00B65B49" w:rsidP="00DE73A1">
            <w:pPr>
              <w:pStyle w:val="a5"/>
              <w:tabs>
                <w:tab w:val="left" w:pos="708"/>
              </w:tabs>
              <w:spacing w:line="276" w:lineRule="auto"/>
              <w:jc w:val="both"/>
              <w:rPr>
                <w:bCs/>
                <w:sz w:val="28"/>
                <w:szCs w:val="28"/>
              </w:rPr>
            </w:pPr>
            <w:r w:rsidRPr="00D32658">
              <w:rPr>
                <w:bCs/>
                <w:sz w:val="28"/>
                <w:szCs w:val="28"/>
              </w:rPr>
              <w:t>директор КУ «Фінансово-економічний центр Департаменту гуманітарної політики Козятинської міської ради</w:t>
            </w:r>
            <w:r>
              <w:rPr>
                <w:bCs/>
                <w:sz w:val="28"/>
                <w:szCs w:val="28"/>
              </w:rPr>
              <w:t>»</w:t>
            </w:r>
          </w:p>
          <w:p w14:paraId="54B45FE5" w14:textId="77777777" w:rsidR="00B65B49" w:rsidRPr="000C12FE" w:rsidRDefault="00B65B49" w:rsidP="00DE73A1">
            <w:pPr>
              <w:pStyle w:val="a5"/>
              <w:tabs>
                <w:tab w:val="left" w:pos="708"/>
              </w:tabs>
              <w:spacing w:line="276" w:lineRule="auto"/>
              <w:jc w:val="both"/>
              <w:rPr>
                <w:sz w:val="28"/>
                <w:szCs w:val="28"/>
              </w:rPr>
            </w:pPr>
          </w:p>
        </w:tc>
      </w:tr>
      <w:tr w:rsidR="00B65B49" w:rsidRPr="000C12FE" w14:paraId="770B7F8D" w14:textId="77777777" w:rsidTr="00DE73A1">
        <w:trPr>
          <w:cantSplit/>
        </w:trPr>
        <w:tc>
          <w:tcPr>
            <w:tcW w:w="3544" w:type="dxa"/>
          </w:tcPr>
          <w:p w14:paraId="0A87A13C" w14:textId="77777777" w:rsidR="00B65B49" w:rsidRDefault="00B65B49" w:rsidP="00DE73A1">
            <w:pPr>
              <w:spacing w:after="0"/>
              <w:rPr>
                <w:rFonts w:ascii="Times New Roman" w:hAnsi="Times New Roman"/>
                <w:sz w:val="28"/>
                <w:szCs w:val="28"/>
              </w:rPr>
            </w:pPr>
            <w:r>
              <w:rPr>
                <w:rFonts w:ascii="Times New Roman" w:hAnsi="Times New Roman"/>
                <w:sz w:val="28"/>
                <w:szCs w:val="28"/>
              </w:rPr>
              <w:t>ОЛЕКСЮК</w:t>
            </w:r>
          </w:p>
          <w:p w14:paraId="10412BBA" w14:textId="77777777" w:rsidR="00B65B49" w:rsidRPr="000C12FE" w:rsidRDefault="00B65B49" w:rsidP="00DE73A1">
            <w:pPr>
              <w:spacing w:after="0"/>
              <w:rPr>
                <w:rFonts w:ascii="Times New Roman" w:hAnsi="Times New Roman"/>
                <w:sz w:val="28"/>
                <w:szCs w:val="28"/>
              </w:rPr>
            </w:pPr>
            <w:r>
              <w:rPr>
                <w:rFonts w:ascii="Times New Roman" w:hAnsi="Times New Roman"/>
                <w:sz w:val="28"/>
                <w:szCs w:val="28"/>
              </w:rPr>
              <w:t>Михайло Михайлович</w:t>
            </w:r>
          </w:p>
        </w:tc>
        <w:tc>
          <w:tcPr>
            <w:tcW w:w="5816" w:type="dxa"/>
          </w:tcPr>
          <w:p w14:paraId="2F374980" w14:textId="77777777" w:rsidR="00B65B49" w:rsidRPr="000C12FE" w:rsidRDefault="00B65B49" w:rsidP="00DE73A1">
            <w:pPr>
              <w:pStyle w:val="a5"/>
              <w:tabs>
                <w:tab w:val="left" w:pos="708"/>
              </w:tabs>
              <w:spacing w:line="276" w:lineRule="auto"/>
              <w:jc w:val="both"/>
              <w:rPr>
                <w:sz w:val="28"/>
                <w:szCs w:val="28"/>
              </w:rPr>
            </w:pPr>
            <w:r w:rsidRPr="00C45B30">
              <w:rPr>
                <w:bCs/>
                <w:sz w:val="28"/>
                <w:szCs w:val="28"/>
              </w:rPr>
              <w:t>директор КЗ «Флоріанівська гімназія Козятинської міської ради Вінницької області»</w:t>
            </w:r>
          </w:p>
        </w:tc>
      </w:tr>
      <w:tr w:rsidR="00B65B49" w:rsidRPr="000C12FE" w14:paraId="0DF2BB9D" w14:textId="77777777" w:rsidTr="00DE73A1">
        <w:trPr>
          <w:cantSplit/>
        </w:trPr>
        <w:tc>
          <w:tcPr>
            <w:tcW w:w="3544" w:type="dxa"/>
          </w:tcPr>
          <w:p w14:paraId="16728DBD" w14:textId="77777777" w:rsidR="00B65B49" w:rsidRDefault="00B65B49" w:rsidP="00DE73A1">
            <w:pPr>
              <w:spacing w:after="0"/>
              <w:rPr>
                <w:rFonts w:ascii="Times New Roman" w:hAnsi="Times New Roman"/>
                <w:sz w:val="28"/>
                <w:szCs w:val="28"/>
              </w:rPr>
            </w:pPr>
            <w:r>
              <w:rPr>
                <w:rFonts w:ascii="Times New Roman" w:hAnsi="Times New Roman"/>
                <w:sz w:val="28"/>
                <w:szCs w:val="28"/>
              </w:rPr>
              <w:t>ФЕДОРОВИЧ</w:t>
            </w:r>
          </w:p>
          <w:p w14:paraId="398CA573" w14:textId="140E69F4" w:rsidR="00B65B49" w:rsidRDefault="00B65B49" w:rsidP="00B65B49">
            <w:pPr>
              <w:spacing w:after="0"/>
              <w:rPr>
                <w:rFonts w:ascii="Times New Roman" w:hAnsi="Times New Roman"/>
                <w:sz w:val="28"/>
                <w:szCs w:val="28"/>
              </w:rPr>
            </w:pPr>
            <w:r>
              <w:rPr>
                <w:rFonts w:ascii="Times New Roman" w:hAnsi="Times New Roman"/>
                <w:sz w:val="28"/>
                <w:szCs w:val="28"/>
              </w:rPr>
              <w:t>Інна Анатоліївна</w:t>
            </w:r>
          </w:p>
        </w:tc>
        <w:tc>
          <w:tcPr>
            <w:tcW w:w="5816" w:type="dxa"/>
          </w:tcPr>
          <w:p w14:paraId="2958DF74" w14:textId="77777777" w:rsidR="00B65B49" w:rsidRDefault="00B65B49" w:rsidP="00DE73A1">
            <w:pPr>
              <w:pStyle w:val="a5"/>
              <w:tabs>
                <w:tab w:val="left" w:pos="708"/>
              </w:tabs>
              <w:spacing w:line="276" w:lineRule="auto"/>
              <w:jc w:val="both"/>
              <w:rPr>
                <w:bCs/>
                <w:sz w:val="28"/>
                <w:szCs w:val="28"/>
              </w:rPr>
            </w:pPr>
            <w:r w:rsidRPr="00C45B30">
              <w:rPr>
                <w:bCs/>
                <w:sz w:val="28"/>
                <w:szCs w:val="28"/>
              </w:rPr>
              <w:t xml:space="preserve">директор КЗ «Ліцей № </w:t>
            </w:r>
            <w:r>
              <w:rPr>
                <w:bCs/>
                <w:sz w:val="28"/>
                <w:szCs w:val="28"/>
              </w:rPr>
              <w:t>5</w:t>
            </w:r>
            <w:r w:rsidRPr="00C45B30">
              <w:rPr>
                <w:bCs/>
                <w:sz w:val="28"/>
                <w:szCs w:val="28"/>
              </w:rPr>
              <w:t xml:space="preserve"> Козятинської міської ради Вінницької області»</w:t>
            </w:r>
          </w:p>
          <w:p w14:paraId="63B410BB" w14:textId="78426CB7" w:rsidR="00B65B49" w:rsidRPr="00C45B30" w:rsidRDefault="00B65B49" w:rsidP="00DE73A1">
            <w:pPr>
              <w:pStyle w:val="a5"/>
              <w:tabs>
                <w:tab w:val="left" w:pos="708"/>
              </w:tabs>
              <w:spacing w:line="276" w:lineRule="auto"/>
              <w:jc w:val="both"/>
              <w:rPr>
                <w:bCs/>
                <w:sz w:val="28"/>
                <w:szCs w:val="28"/>
              </w:rPr>
            </w:pPr>
          </w:p>
        </w:tc>
      </w:tr>
      <w:tr w:rsidR="00B65B49" w:rsidRPr="000C12FE" w14:paraId="2B3365A6" w14:textId="77777777" w:rsidTr="00DE73A1">
        <w:trPr>
          <w:cantSplit/>
        </w:trPr>
        <w:tc>
          <w:tcPr>
            <w:tcW w:w="3544" w:type="dxa"/>
          </w:tcPr>
          <w:p w14:paraId="34143C2B" w14:textId="77777777" w:rsidR="00B65B49" w:rsidRDefault="00B65B49" w:rsidP="00DE73A1">
            <w:pPr>
              <w:spacing w:after="0"/>
              <w:rPr>
                <w:rFonts w:ascii="Times New Roman" w:hAnsi="Times New Roman"/>
                <w:sz w:val="28"/>
                <w:szCs w:val="28"/>
              </w:rPr>
            </w:pPr>
            <w:r>
              <w:rPr>
                <w:rFonts w:ascii="Times New Roman" w:hAnsi="Times New Roman"/>
                <w:sz w:val="28"/>
                <w:szCs w:val="28"/>
              </w:rPr>
              <w:t>БУРАВСЬКА</w:t>
            </w:r>
          </w:p>
          <w:p w14:paraId="07551810" w14:textId="77777777" w:rsidR="00B65B49" w:rsidRDefault="00B65B49" w:rsidP="00DE73A1">
            <w:pPr>
              <w:spacing w:after="0"/>
              <w:rPr>
                <w:rFonts w:ascii="Times New Roman" w:hAnsi="Times New Roman"/>
                <w:sz w:val="28"/>
                <w:szCs w:val="28"/>
              </w:rPr>
            </w:pPr>
            <w:r>
              <w:rPr>
                <w:rFonts w:ascii="Times New Roman" w:hAnsi="Times New Roman"/>
                <w:sz w:val="28"/>
                <w:szCs w:val="28"/>
              </w:rPr>
              <w:t>Надія Олександрівна</w:t>
            </w:r>
          </w:p>
        </w:tc>
        <w:tc>
          <w:tcPr>
            <w:tcW w:w="5816" w:type="dxa"/>
          </w:tcPr>
          <w:p w14:paraId="61A2AB2C" w14:textId="77777777" w:rsidR="00B65B49" w:rsidRDefault="00B65B49" w:rsidP="00DE73A1">
            <w:pPr>
              <w:pStyle w:val="a5"/>
              <w:tabs>
                <w:tab w:val="left" w:pos="708"/>
              </w:tabs>
              <w:spacing w:line="276" w:lineRule="auto"/>
              <w:jc w:val="both"/>
              <w:rPr>
                <w:bCs/>
                <w:sz w:val="28"/>
                <w:szCs w:val="28"/>
              </w:rPr>
            </w:pPr>
            <w:r w:rsidRPr="00C45B30">
              <w:rPr>
                <w:bCs/>
                <w:sz w:val="28"/>
                <w:szCs w:val="28"/>
              </w:rPr>
              <w:t>головний бухгалтер КУ «Фінансово-економічний центр Департаменту гуманітарної політики Козятинської міської ради»</w:t>
            </w:r>
          </w:p>
          <w:p w14:paraId="6688DA81" w14:textId="77777777" w:rsidR="00B65B49" w:rsidRPr="00C45B30" w:rsidRDefault="00B65B49" w:rsidP="00DE73A1">
            <w:pPr>
              <w:pStyle w:val="a5"/>
              <w:tabs>
                <w:tab w:val="left" w:pos="708"/>
              </w:tabs>
              <w:spacing w:line="276" w:lineRule="auto"/>
              <w:jc w:val="both"/>
              <w:rPr>
                <w:bCs/>
                <w:sz w:val="28"/>
                <w:szCs w:val="28"/>
              </w:rPr>
            </w:pPr>
          </w:p>
        </w:tc>
      </w:tr>
      <w:tr w:rsidR="00B65B49" w:rsidRPr="000C12FE" w14:paraId="172913E1" w14:textId="77777777" w:rsidTr="00DE73A1">
        <w:trPr>
          <w:cantSplit/>
        </w:trPr>
        <w:tc>
          <w:tcPr>
            <w:tcW w:w="3544" w:type="dxa"/>
          </w:tcPr>
          <w:p w14:paraId="6DCF6286" w14:textId="77777777" w:rsidR="00B65B49" w:rsidRDefault="00B65B49" w:rsidP="00DE73A1">
            <w:pPr>
              <w:spacing w:after="0"/>
              <w:rPr>
                <w:rFonts w:ascii="Times New Roman" w:hAnsi="Times New Roman"/>
                <w:sz w:val="28"/>
                <w:szCs w:val="28"/>
              </w:rPr>
            </w:pPr>
            <w:r>
              <w:rPr>
                <w:rFonts w:ascii="Times New Roman" w:hAnsi="Times New Roman"/>
                <w:sz w:val="28"/>
                <w:szCs w:val="28"/>
              </w:rPr>
              <w:t>ГАЛЯС</w:t>
            </w:r>
          </w:p>
          <w:p w14:paraId="4803AAFC" w14:textId="77777777" w:rsidR="00B65B49" w:rsidRDefault="00B65B49" w:rsidP="00DE73A1">
            <w:pPr>
              <w:spacing w:after="0"/>
              <w:rPr>
                <w:rFonts w:ascii="Times New Roman" w:hAnsi="Times New Roman"/>
                <w:sz w:val="28"/>
                <w:szCs w:val="28"/>
              </w:rPr>
            </w:pPr>
            <w:r>
              <w:rPr>
                <w:rFonts w:ascii="Times New Roman" w:hAnsi="Times New Roman"/>
                <w:sz w:val="28"/>
                <w:szCs w:val="28"/>
              </w:rPr>
              <w:t>Людмила Василівна</w:t>
            </w:r>
          </w:p>
        </w:tc>
        <w:tc>
          <w:tcPr>
            <w:tcW w:w="5816" w:type="dxa"/>
          </w:tcPr>
          <w:p w14:paraId="4FC36C93" w14:textId="77777777" w:rsidR="00B65B49" w:rsidRPr="00C45B30" w:rsidRDefault="00B65B49" w:rsidP="00DE73A1">
            <w:pPr>
              <w:pStyle w:val="a5"/>
              <w:tabs>
                <w:tab w:val="left" w:pos="708"/>
              </w:tabs>
              <w:spacing w:line="276" w:lineRule="auto"/>
              <w:jc w:val="both"/>
              <w:rPr>
                <w:bCs/>
                <w:sz w:val="28"/>
                <w:szCs w:val="28"/>
              </w:rPr>
            </w:pPr>
            <w:r w:rsidRPr="00C45B30">
              <w:rPr>
                <w:bCs/>
                <w:sz w:val="28"/>
                <w:szCs w:val="28"/>
              </w:rPr>
              <w:t>начальник юридично-фінансового відділу Департаменту гуманітарної політики Козятинської міської ради</w:t>
            </w:r>
          </w:p>
        </w:tc>
      </w:tr>
    </w:tbl>
    <w:p w14:paraId="1DEC555D" w14:textId="77777777" w:rsidR="00B65B49" w:rsidRPr="000C12FE" w:rsidRDefault="00B65B49" w:rsidP="00B65B49">
      <w:pPr>
        <w:rPr>
          <w:rFonts w:ascii="Times New Roman" w:hAnsi="Times New Roman"/>
          <w:b/>
          <w:bCs/>
          <w:sz w:val="28"/>
          <w:lang w:bidi="he-IL"/>
        </w:rPr>
      </w:pPr>
    </w:p>
    <w:p w14:paraId="0E939439" w14:textId="77777777" w:rsidR="00B65B49" w:rsidRDefault="00B65B49" w:rsidP="00B65B49">
      <w:pPr>
        <w:rPr>
          <w:rFonts w:ascii="Times New Roman" w:hAnsi="Times New Roman"/>
          <w:b/>
          <w:bCs/>
          <w:sz w:val="28"/>
          <w:lang w:bidi="he-IL"/>
        </w:rPr>
      </w:pPr>
    </w:p>
    <w:p w14:paraId="4EAA1477" w14:textId="77777777" w:rsidR="00B65B49" w:rsidRPr="000C12FE" w:rsidRDefault="00B65B49" w:rsidP="00B65B49">
      <w:pPr>
        <w:rPr>
          <w:rFonts w:ascii="Times New Roman" w:hAnsi="Times New Roman"/>
        </w:rPr>
      </w:pPr>
      <w:r>
        <w:rPr>
          <w:rFonts w:ascii="Times New Roman" w:hAnsi="Times New Roman"/>
          <w:b/>
          <w:bCs/>
          <w:sz w:val="28"/>
          <w:lang w:bidi="he-IL"/>
        </w:rPr>
        <w:t xml:space="preserve">Керуючий справами </w:t>
      </w:r>
      <w:r w:rsidRPr="000C12FE">
        <w:rPr>
          <w:rFonts w:ascii="Times New Roman" w:hAnsi="Times New Roman"/>
          <w:b/>
          <w:bCs/>
          <w:sz w:val="28"/>
          <w:lang w:bidi="he-IL"/>
        </w:rPr>
        <w:tab/>
      </w:r>
      <w:r w:rsidRPr="000C12FE">
        <w:rPr>
          <w:rFonts w:ascii="Times New Roman" w:hAnsi="Times New Roman"/>
          <w:b/>
          <w:bCs/>
          <w:sz w:val="28"/>
          <w:lang w:bidi="he-IL"/>
        </w:rPr>
        <w:tab/>
      </w:r>
      <w:r w:rsidRPr="000C12FE">
        <w:rPr>
          <w:rFonts w:ascii="Times New Roman" w:hAnsi="Times New Roman"/>
          <w:b/>
          <w:bCs/>
          <w:sz w:val="28"/>
          <w:lang w:bidi="he-IL"/>
        </w:rPr>
        <w:tab/>
      </w:r>
      <w:r w:rsidRPr="000C12FE">
        <w:rPr>
          <w:rFonts w:ascii="Times New Roman" w:hAnsi="Times New Roman"/>
          <w:b/>
          <w:bCs/>
          <w:sz w:val="28"/>
          <w:lang w:bidi="he-IL"/>
        </w:rPr>
        <w:tab/>
      </w:r>
      <w:r w:rsidRPr="000C12FE">
        <w:rPr>
          <w:rFonts w:ascii="Times New Roman" w:hAnsi="Times New Roman"/>
          <w:b/>
          <w:bCs/>
          <w:sz w:val="28"/>
          <w:lang w:bidi="he-IL"/>
        </w:rPr>
        <w:tab/>
      </w:r>
      <w:r w:rsidRPr="000C12FE">
        <w:rPr>
          <w:rFonts w:ascii="Times New Roman" w:hAnsi="Times New Roman"/>
          <w:b/>
          <w:bCs/>
          <w:sz w:val="28"/>
          <w:lang w:bidi="he-IL"/>
        </w:rPr>
        <w:tab/>
      </w:r>
      <w:r>
        <w:rPr>
          <w:rFonts w:ascii="Times New Roman" w:hAnsi="Times New Roman"/>
          <w:b/>
          <w:bCs/>
          <w:sz w:val="28"/>
          <w:lang w:bidi="he-IL"/>
        </w:rPr>
        <w:t>Костянтин МАРЧЕНКО</w:t>
      </w:r>
    </w:p>
    <w:p w14:paraId="6DDFF730" w14:textId="77777777" w:rsidR="00B65B49" w:rsidRDefault="00B65B49" w:rsidP="00B65B49">
      <w:pPr>
        <w:pStyle w:val="31"/>
        <w:tabs>
          <w:tab w:val="left" w:pos="0"/>
        </w:tabs>
        <w:spacing w:after="0"/>
        <w:ind w:left="0"/>
        <w:jc w:val="both"/>
        <w:rPr>
          <w:rFonts w:ascii="Times New Roman" w:hAnsi="Times New Roman"/>
          <w:sz w:val="24"/>
          <w:szCs w:val="24"/>
        </w:rPr>
      </w:pPr>
    </w:p>
    <w:p w14:paraId="441AE419" w14:textId="77777777" w:rsidR="00B65B49" w:rsidRDefault="00B65B49" w:rsidP="00B65B49">
      <w:pPr>
        <w:tabs>
          <w:tab w:val="left" w:pos="1640"/>
        </w:tabs>
        <w:jc w:val="center"/>
        <w:rPr>
          <w:rFonts w:ascii="Times New Roman" w:hAnsi="Times New Roman"/>
          <w:b/>
          <w:sz w:val="28"/>
          <w:szCs w:val="28"/>
        </w:rPr>
      </w:pPr>
    </w:p>
    <w:p w14:paraId="51CCE6B9" w14:textId="77777777" w:rsidR="00B65B49" w:rsidRDefault="00B65B49" w:rsidP="003277FF">
      <w:pPr>
        <w:jc w:val="center"/>
        <w:rPr>
          <w:b/>
          <w:noProof/>
          <w:sz w:val="32"/>
          <w:szCs w:val="32"/>
          <w:lang w:eastAsia="uk-UA"/>
        </w:rPr>
      </w:pPr>
    </w:p>
    <w:p w14:paraId="34AD9ED8" w14:textId="77777777" w:rsidR="00B65B49" w:rsidRDefault="00B65B49" w:rsidP="003277FF">
      <w:pPr>
        <w:jc w:val="center"/>
        <w:rPr>
          <w:b/>
          <w:noProof/>
          <w:sz w:val="32"/>
          <w:szCs w:val="32"/>
          <w:lang w:eastAsia="uk-UA"/>
        </w:rPr>
      </w:pPr>
    </w:p>
    <w:p w14:paraId="1D120B45" w14:textId="77777777" w:rsidR="00B65B49" w:rsidRDefault="00B65B49" w:rsidP="003277FF">
      <w:pPr>
        <w:jc w:val="center"/>
        <w:rPr>
          <w:b/>
          <w:noProof/>
          <w:sz w:val="32"/>
          <w:szCs w:val="32"/>
          <w:lang w:eastAsia="uk-UA"/>
        </w:rPr>
      </w:pPr>
    </w:p>
    <w:sectPr w:rsidR="00B65B49"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F72763"/>
    <w:multiLevelType w:val="hybridMultilevel"/>
    <w:tmpl w:val="55949570"/>
    <w:lvl w:ilvl="0" w:tplc="F878C724">
      <w:start w:val="1"/>
      <w:numFmt w:val="decimal"/>
      <w:lvlText w:val="%1."/>
      <w:lvlJc w:val="left"/>
      <w:pPr>
        <w:ind w:left="660" w:hanging="360"/>
      </w:pPr>
      <w:rPr>
        <w:rFonts w:hint="default"/>
      </w:rPr>
    </w:lvl>
    <w:lvl w:ilvl="1" w:tplc="20000019" w:tentative="1">
      <w:start w:val="1"/>
      <w:numFmt w:val="lowerLetter"/>
      <w:lvlText w:val="%2."/>
      <w:lvlJc w:val="left"/>
      <w:pPr>
        <w:ind w:left="1380" w:hanging="360"/>
      </w:pPr>
    </w:lvl>
    <w:lvl w:ilvl="2" w:tplc="2000001B" w:tentative="1">
      <w:start w:val="1"/>
      <w:numFmt w:val="lowerRoman"/>
      <w:lvlText w:val="%3."/>
      <w:lvlJc w:val="right"/>
      <w:pPr>
        <w:ind w:left="2100" w:hanging="180"/>
      </w:pPr>
    </w:lvl>
    <w:lvl w:ilvl="3" w:tplc="2000000F" w:tentative="1">
      <w:start w:val="1"/>
      <w:numFmt w:val="decimal"/>
      <w:lvlText w:val="%4."/>
      <w:lvlJc w:val="left"/>
      <w:pPr>
        <w:ind w:left="2820" w:hanging="360"/>
      </w:pPr>
    </w:lvl>
    <w:lvl w:ilvl="4" w:tplc="20000019" w:tentative="1">
      <w:start w:val="1"/>
      <w:numFmt w:val="lowerLetter"/>
      <w:lvlText w:val="%5."/>
      <w:lvlJc w:val="left"/>
      <w:pPr>
        <w:ind w:left="3540" w:hanging="360"/>
      </w:pPr>
    </w:lvl>
    <w:lvl w:ilvl="5" w:tplc="2000001B" w:tentative="1">
      <w:start w:val="1"/>
      <w:numFmt w:val="lowerRoman"/>
      <w:lvlText w:val="%6."/>
      <w:lvlJc w:val="right"/>
      <w:pPr>
        <w:ind w:left="4260" w:hanging="180"/>
      </w:pPr>
    </w:lvl>
    <w:lvl w:ilvl="6" w:tplc="2000000F" w:tentative="1">
      <w:start w:val="1"/>
      <w:numFmt w:val="decimal"/>
      <w:lvlText w:val="%7."/>
      <w:lvlJc w:val="left"/>
      <w:pPr>
        <w:ind w:left="4980" w:hanging="360"/>
      </w:pPr>
    </w:lvl>
    <w:lvl w:ilvl="7" w:tplc="20000019" w:tentative="1">
      <w:start w:val="1"/>
      <w:numFmt w:val="lowerLetter"/>
      <w:lvlText w:val="%8."/>
      <w:lvlJc w:val="left"/>
      <w:pPr>
        <w:ind w:left="5700" w:hanging="360"/>
      </w:pPr>
    </w:lvl>
    <w:lvl w:ilvl="8" w:tplc="2000001B" w:tentative="1">
      <w:start w:val="1"/>
      <w:numFmt w:val="lowerRoman"/>
      <w:lvlText w:val="%9."/>
      <w:lvlJc w:val="right"/>
      <w:pPr>
        <w:ind w:left="6420" w:hanging="180"/>
      </w:pPr>
    </w:lvl>
  </w:abstractNum>
  <w:abstractNum w:abstractNumId="3" w15:restartNumberingAfterBreak="0">
    <w:nsid w:val="27830289"/>
    <w:multiLevelType w:val="hybridMultilevel"/>
    <w:tmpl w:val="8C6C9F88"/>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5"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6"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C5D0283"/>
    <w:multiLevelType w:val="hybridMultilevel"/>
    <w:tmpl w:val="8D7A2D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5"/>
  </w:num>
  <w:num w:numId="3">
    <w:abstractNumId w:val="12"/>
  </w:num>
  <w:num w:numId="4">
    <w:abstractNumId w:val="13"/>
  </w:num>
  <w:num w:numId="5">
    <w:abstractNumId w:val="0"/>
  </w:num>
  <w:num w:numId="6">
    <w:abstractNumId w:val="15"/>
  </w:num>
  <w:num w:numId="7">
    <w:abstractNumId w:val="1"/>
  </w:num>
  <w:num w:numId="8">
    <w:abstractNumId w:val="9"/>
  </w:num>
  <w:num w:numId="9">
    <w:abstractNumId w:val="4"/>
  </w:num>
  <w:num w:numId="10">
    <w:abstractNumId w:val="10"/>
  </w:num>
  <w:num w:numId="11">
    <w:abstractNumId w:val="11"/>
  </w:num>
  <w:num w:numId="12">
    <w:abstractNumId w:val="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5071F"/>
    <w:rsid w:val="00105101"/>
    <w:rsid w:val="00135658"/>
    <w:rsid w:val="001865B6"/>
    <w:rsid w:val="00190354"/>
    <w:rsid w:val="001C7673"/>
    <w:rsid w:val="00222715"/>
    <w:rsid w:val="00227976"/>
    <w:rsid w:val="002901C7"/>
    <w:rsid w:val="002C07B0"/>
    <w:rsid w:val="002C6D81"/>
    <w:rsid w:val="002F0668"/>
    <w:rsid w:val="002F5B98"/>
    <w:rsid w:val="003277FF"/>
    <w:rsid w:val="003535FA"/>
    <w:rsid w:val="0035792D"/>
    <w:rsid w:val="00365124"/>
    <w:rsid w:val="003B518E"/>
    <w:rsid w:val="003B7F46"/>
    <w:rsid w:val="003D079A"/>
    <w:rsid w:val="003D3E3C"/>
    <w:rsid w:val="00455D9E"/>
    <w:rsid w:val="00456215"/>
    <w:rsid w:val="0048670D"/>
    <w:rsid w:val="0049280D"/>
    <w:rsid w:val="00525FDF"/>
    <w:rsid w:val="00540F93"/>
    <w:rsid w:val="005429C5"/>
    <w:rsid w:val="005670CA"/>
    <w:rsid w:val="005B1400"/>
    <w:rsid w:val="005D6715"/>
    <w:rsid w:val="005D721B"/>
    <w:rsid w:val="005F181E"/>
    <w:rsid w:val="0064061E"/>
    <w:rsid w:val="00697328"/>
    <w:rsid w:val="006A474D"/>
    <w:rsid w:val="006E13C3"/>
    <w:rsid w:val="007205C6"/>
    <w:rsid w:val="007B6B7B"/>
    <w:rsid w:val="007E4F0F"/>
    <w:rsid w:val="0084494E"/>
    <w:rsid w:val="00895649"/>
    <w:rsid w:val="00931366"/>
    <w:rsid w:val="00944A6E"/>
    <w:rsid w:val="009577E1"/>
    <w:rsid w:val="00977927"/>
    <w:rsid w:val="009803A6"/>
    <w:rsid w:val="009C06DA"/>
    <w:rsid w:val="009F3817"/>
    <w:rsid w:val="00A151B9"/>
    <w:rsid w:val="00A57BA3"/>
    <w:rsid w:val="00A60F31"/>
    <w:rsid w:val="00A61AE3"/>
    <w:rsid w:val="00A674BD"/>
    <w:rsid w:val="00AA2564"/>
    <w:rsid w:val="00AB103B"/>
    <w:rsid w:val="00B256BD"/>
    <w:rsid w:val="00B65B49"/>
    <w:rsid w:val="00BA2F77"/>
    <w:rsid w:val="00BA45DA"/>
    <w:rsid w:val="00BB7D45"/>
    <w:rsid w:val="00BC7C7F"/>
    <w:rsid w:val="00BE564E"/>
    <w:rsid w:val="00BE69A7"/>
    <w:rsid w:val="00C435F7"/>
    <w:rsid w:val="00C65E83"/>
    <w:rsid w:val="00C71275"/>
    <w:rsid w:val="00C82E1B"/>
    <w:rsid w:val="00CA1210"/>
    <w:rsid w:val="00CC7711"/>
    <w:rsid w:val="00D27219"/>
    <w:rsid w:val="00D75EC1"/>
    <w:rsid w:val="00E27B28"/>
    <w:rsid w:val="00E44FBA"/>
    <w:rsid w:val="00E511FE"/>
    <w:rsid w:val="00E608EA"/>
    <w:rsid w:val="00E623A9"/>
    <w:rsid w:val="00E70094"/>
    <w:rsid w:val="00EA5B25"/>
    <w:rsid w:val="00EB55BA"/>
    <w:rsid w:val="00F10285"/>
    <w:rsid w:val="00F3503B"/>
    <w:rsid w:val="00F43820"/>
    <w:rsid w:val="00FC1432"/>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3E13"/>
  <w15:docId w15:val="{BB7D9AA0-B4ED-4DBD-A8D9-8F433364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paragraph" w:styleId="4">
    <w:name w:val="heading 4"/>
    <w:basedOn w:val="a"/>
    <w:next w:val="a"/>
    <w:link w:val="40"/>
    <w:uiPriority w:val="9"/>
    <w:semiHidden/>
    <w:unhideWhenUsed/>
    <w:qFormat/>
    <w:rsid w:val="00B65B4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B65B4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B65B4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Block Text"/>
    <w:basedOn w:val="a"/>
    <w:semiHidden/>
    <w:unhideWhenUsed/>
    <w:rsid w:val="003277FF"/>
    <w:pPr>
      <w:spacing w:after="0" w:line="240" w:lineRule="auto"/>
      <w:ind w:left="1134" w:right="1190"/>
      <w:jc w:val="both"/>
      <w:outlineLvl w:val="0"/>
    </w:pPr>
    <w:rPr>
      <w:rFonts w:ascii="Times New Roman" w:eastAsia="Times New Roman" w:hAnsi="Times New Roman" w:cs="Times New Roman"/>
      <w:b/>
      <w:sz w:val="24"/>
      <w:szCs w:val="20"/>
      <w:lang w:eastAsia="uk-UA"/>
    </w:rPr>
  </w:style>
  <w:style w:type="character" w:customStyle="1" w:styleId="40">
    <w:name w:val="Заголовок 4 Знак"/>
    <w:basedOn w:val="a0"/>
    <w:link w:val="4"/>
    <w:uiPriority w:val="9"/>
    <w:semiHidden/>
    <w:rsid w:val="00B65B49"/>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B65B49"/>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B65B49"/>
    <w:rPr>
      <w:rFonts w:asciiTheme="majorHAnsi" w:eastAsiaTheme="majorEastAsia" w:hAnsiTheme="majorHAnsi" w:cstheme="majorBidi"/>
      <w:color w:val="243F60" w:themeColor="accent1" w:themeShade="7F"/>
    </w:rPr>
  </w:style>
  <w:style w:type="paragraph" w:styleId="31">
    <w:name w:val="Body Text Indent 3"/>
    <w:basedOn w:val="a"/>
    <w:link w:val="32"/>
    <w:uiPriority w:val="99"/>
    <w:unhideWhenUsed/>
    <w:rsid w:val="00B65B49"/>
    <w:pPr>
      <w:spacing w:after="120"/>
      <w:ind w:left="283"/>
    </w:pPr>
    <w:rPr>
      <w:rFonts w:ascii="Calibri" w:eastAsia="Calibri" w:hAnsi="Calibri" w:cs="Times New Roman"/>
      <w:sz w:val="16"/>
      <w:szCs w:val="16"/>
    </w:rPr>
  </w:style>
  <w:style w:type="character" w:customStyle="1" w:styleId="32">
    <w:name w:val="Основний текст з відступом 3 Знак"/>
    <w:basedOn w:val="a0"/>
    <w:link w:val="31"/>
    <w:uiPriority w:val="99"/>
    <w:rsid w:val="00B65B49"/>
    <w:rPr>
      <w:rFonts w:ascii="Calibri" w:eastAsia="Calibri" w:hAnsi="Calibri" w:cs="Times New Roman"/>
      <w:sz w:val="16"/>
      <w:szCs w:val="16"/>
    </w:rPr>
  </w:style>
  <w:style w:type="character" w:styleId="aa">
    <w:name w:val="Subtle Emphasis"/>
    <w:uiPriority w:val="19"/>
    <w:qFormat/>
    <w:rsid w:val="009577E1"/>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967913">
      <w:bodyDiv w:val="1"/>
      <w:marLeft w:val="0"/>
      <w:marRight w:val="0"/>
      <w:marTop w:val="0"/>
      <w:marBottom w:val="0"/>
      <w:divBdr>
        <w:top w:val="none" w:sz="0" w:space="0" w:color="auto"/>
        <w:left w:val="none" w:sz="0" w:space="0" w:color="auto"/>
        <w:bottom w:val="none" w:sz="0" w:space="0" w:color="auto"/>
        <w:right w:val="none" w:sz="0" w:space="0" w:color="auto"/>
      </w:divBdr>
    </w:div>
    <w:div w:id="774405074">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522158490">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2025-06-02T12:00:00Z</cp:lastPrinted>
  <dcterms:created xsi:type="dcterms:W3CDTF">2025-06-02T12:00:00Z</dcterms:created>
  <dcterms:modified xsi:type="dcterms:W3CDTF">2025-06-04T08:13:00Z</dcterms:modified>
</cp:coreProperties>
</file>