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60F31" w:rsidRPr="00A60F31" w:rsidRDefault="008C0F1B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 w:rsidRPr="00252177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07.10.2024</w:t>
      </w:r>
      <w:r w:rsidR="00A60F31" w:rsidRPr="00252177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№</w:t>
      </w:r>
      <w:r w:rsidRPr="00252177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453-р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 </w:t>
      </w:r>
    </w:p>
    <w:p w:rsidR="00A60F31" w:rsidRDefault="00A60F31" w:rsidP="00025B5C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:rsidR="006E3129" w:rsidRPr="00025B5C" w:rsidRDefault="006E3129" w:rsidP="00025B5C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0021B5" w:rsidRDefault="00025B5C" w:rsidP="00025B5C">
      <w:pPr>
        <w:pStyle w:val="a5"/>
        <w:ind w:left="0"/>
      </w:pPr>
      <w:r>
        <w:t xml:space="preserve">Про зупинення рішення </w:t>
      </w:r>
      <w:bookmarkStart w:id="0" w:name="_Hlk65662485"/>
      <w:bookmarkStart w:id="1" w:name="_Hlk179195165"/>
      <w:r w:rsidR="00B969BD">
        <w:t>49</w:t>
      </w:r>
      <w:r>
        <w:t xml:space="preserve"> сесії 8 скликання</w:t>
      </w:r>
    </w:p>
    <w:p w:rsidR="00025B5C" w:rsidRDefault="00025B5C" w:rsidP="00025B5C">
      <w:pPr>
        <w:pStyle w:val="a5"/>
        <w:ind w:left="0"/>
      </w:pPr>
      <w:r>
        <w:t>Козятинської мі</w:t>
      </w:r>
      <w:bookmarkStart w:id="2" w:name="_GoBack"/>
      <w:bookmarkEnd w:id="2"/>
      <w:r>
        <w:t>ської ради №</w:t>
      </w:r>
      <w:r w:rsidR="00B969BD">
        <w:t>156</w:t>
      </w:r>
      <w:r w:rsidR="000021B5">
        <w:t>5</w:t>
      </w:r>
      <w:r>
        <w:t>-</w:t>
      </w:r>
      <w:r>
        <w:rPr>
          <w:lang w:val="en-US"/>
        </w:rPr>
        <w:t>VII</w:t>
      </w:r>
      <w:r>
        <w:t>І</w:t>
      </w:r>
      <w:r w:rsidRPr="00657365">
        <w:t xml:space="preserve"> </w:t>
      </w:r>
      <w:r>
        <w:t xml:space="preserve">від </w:t>
      </w:r>
      <w:r w:rsidR="00B969BD">
        <w:t>03</w:t>
      </w:r>
      <w:r>
        <w:t>.</w:t>
      </w:r>
      <w:r w:rsidR="00B969BD">
        <w:t>10</w:t>
      </w:r>
      <w:r>
        <w:t>.202</w:t>
      </w:r>
      <w:r w:rsidR="00F55AE5">
        <w:t>4</w:t>
      </w:r>
      <w:r>
        <w:t>р</w:t>
      </w:r>
    </w:p>
    <w:p w:rsidR="00025B5C" w:rsidRDefault="000021B5" w:rsidP="00025B5C">
      <w:pPr>
        <w:pStyle w:val="a5"/>
        <w:ind w:left="0"/>
      </w:pPr>
      <w:bookmarkStart w:id="3" w:name="_Hlk179196253"/>
      <w:bookmarkStart w:id="4" w:name="_Hlk127968206"/>
      <w:bookmarkEnd w:id="0"/>
      <w:r>
        <w:t>«</w:t>
      </w:r>
      <w:r w:rsidR="00025B5C">
        <w:t>Про</w:t>
      </w:r>
      <w:r w:rsidR="00B969BD">
        <w:t xml:space="preserve"> </w:t>
      </w:r>
      <w:r>
        <w:t xml:space="preserve">висловлення недовіри заступнику  міського голови з питань діяльності виконавчих органів ради </w:t>
      </w:r>
      <w:proofErr w:type="spellStart"/>
      <w:r>
        <w:t>Холковському</w:t>
      </w:r>
      <w:proofErr w:type="spellEnd"/>
      <w:r>
        <w:t xml:space="preserve"> П.А.</w:t>
      </w:r>
      <w:r w:rsidR="00453555">
        <w:t xml:space="preserve"> та звільнення </w:t>
      </w:r>
      <w:r>
        <w:t>його</w:t>
      </w:r>
      <w:r w:rsidR="00453555">
        <w:t xml:space="preserve"> з займаної посади</w:t>
      </w:r>
      <w:r w:rsidR="00025B5C">
        <w:t>»</w:t>
      </w:r>
    </w:p>
    <w:bookmarkEnd w:id="1"/>
    <w:bookmarkEnd w:id="3"/>
    <w:p w:rsidR="000A0FD3" w:rsidRDefault="000A0FD3" w:rsidP="00025B5C">
      <w:pPr>
        <w:pStyle w:val="a5"/>
        <w:ind w:left="0"/>
      </w:pPr>
    </w:p>
    <w:p w:rsidR="006E3129" w:rsidRPr="00025B5C" w:rsidRDefault="006E3129" w:rsidP="00025B5C">
      <w:pPr>
        <w:pStyle w:val="a5"/>
        <w:ind w:left="0"/>
      </w:pPr>
    </w:p>
    <w:bookmarkEnd w:id="4"/>
    <w:p w:rsidR="000A0FD3" w:rsidRDefault="00025B5C" w:rsidP="00025B5C">
      <w:pPr>
        <w:pStyle w:val="21"/>
        <w:jc w:val="both"/>
      </w:pPr>
      <w:r>
        <w:t xml:space="preserve">Відповідно до пункту 20 частини </w:t>
      </w:r>
      <w:r w:rsidR="00453555">
        <w:t>4</w:t>
      </w:r>
      <w:r>
        <w:t xml:space="preserve"> ст.42,</w:t>
      </w:r>
      <w:r w:rsidR="00F55AE5">
        <w:t xml:space="preserve"> ч.1,2,3 ст.51,</w:t>
      </w:r>
      <w:r>
        <w:t xml:space="preserve"> ч</w:t>
      </w:r>
      <w:r w:rsidR="00F55AE5">
        <w:t>.</w:t>
      </w:r>
      <w:r>
        <w:t xml:space="preserve"> 4 статті 59 Закону України “Про місцеве самоврядування в Україні”  :</w:t>
      </w:r>
    </w:p>
    <w:p w:rsidR="00025B5C" w:rsidRDefault="00025B5C" w:rsidP="00025B5C">
      <w:pPr>
        <w:pStyle w:val="21"/>
        <w:jc w:val="both"/>
      </w:pPr>
      <w:r>
        <w:tab/>
      </w:r>
      <w:r>
        <w:tab/>
      </w:r>
      <w:r>
        <w:tab/>
      </w:r>
    </w:p>
    <w:p w:rsidR="006E3129" w:rsidRDefault="006E3129" w:rsidP="00025B5C">
      <w:pPr>
        <w:pStyle w:val="21"/>
        <w:jc w:val="both"/>
      </w:pPr>
    </w:p>
    <w:p w:rsidR="00025B5C" w:rsidRPr="00025B5C" w:rsidRDefault="00025B5C" w:rsidP="00025B5C">
      <w:pPr>
        <w:pStyle w:val="a5"/>
        <w:ind w:left="0"/>
      </w:pPr>
      <w:r w:rsidRPr="00025B5C">
        <w:rPr>
          <w:b/>
          <w:szCs w:val="28"/>
        </w:rPr>
        <w:t xml:space="preserve"> 1.</w:t>
      </w:r>
      <w:r w:rsidRPr="00025B5C">
        <w:rPr>
          <w:szCs w:val="28"/>
        </w:rPr>
        <w:t xml:space="preserve"> Призупинити </w:t>
      </w:r>
      <w:bookmarkStart w:id="5" w:name="_Hlk179195230"/>
      <w:r w:rsidRPr="00025B5C">
        <w:rPr>
          <w:szCs w:val="28"/>
        </w:rPr>
        <w:t xml:space="preserve">рішення </w:t>
      </w:r>
      <w:bookmarkStart w:id="6" w:name="_Hlk56420706"/>
      <w:r w:rsidR="00322C11">
        <w:t xml:space="preserve">49 сесії 8 скликання Козятинської міської ради </w:t>
      </w:r>
      <w:bookmarkStart w:id="7" w:name="_Hlk179196344"/>
      <w:r w:rsidR="00322C11">
        <w:t>№156</w:t>
      </w:r>
      <w:r w:rsidR="000021B5">
        <w:t>5</w:t>
      </w:r>
      <w:r w:rsidR="00322C11">
        <w:t>-</w:t>
      </w:r>
      <w:r w:rsidR="00322C11">
        <w:rPr>
          <w:lang w:val="en-US"/>
        </w:rPr>
        <w:t>VII</w:t>
      </w:r>
      <w:r w:rsidR="00322C11">
        <w:t>І</w:t>
      </w:r>
      <w:r w:rsidR="00322C11" w:rsidRPr="00657365">
        <w:t xml:space="preserve"> </w:t>
      </w:r>
      <w:r w:rsidR="00322C11">
        <w:t xml:space="preserve">від 03.10.2023р </w:t>
      </w:r>
      <w:bookmarkEnd w:id="5"/>
      <w:r w:rsidR="000021B5">
        <w:t xml:space="preserve">«Про висловлення недовіри заступнику  міського голови з питань діяльності виконавчих органів ради </w:t>
      </w:r>
      <w:proofErr w:type="spellStart"/>
      <w:r w:rsidR="000021B5">
        <w:t>Холковському</w:t>
      </w:r>
      <w:proofErr w:type="spellEnd"/>
      <w:r w:rsidR="000021B5">
        <w:t xml:space="preserve"> П.А. та звільнення його з займаної посади»</w:t>
      </w:r>
      <w:bookmarkEnd w:id="7"/>
    </w:p>
    <w:bookmarkEnd w:id="6"/>
    <w:p w:rsidR="00025B5C" w:rsidRDefault="00025B5C" w:rsidP="00025B5C">
      <w:pPr>
        <w:pStyle w:val="a5"/>
        <w:ind w:left="0"/>
        <w:jc w:val="both"/>
        <w:rPr>
          <w:szCs w:val="28"/>
        </w:rPr>
      </w:pPr>
      <w:r w:rsidRPr="00025B5C">
        <w:rPr>
          <w:szCs w:val="28"/>
        </w:rPr>
        <w:t xml:space="preserve"> </w:t>
      </w:r>
      <w:r w:rsidRPr="00025B5C">
        <w:rPr>
          <w:b/>
          <w:bCs/>
          <w:szCs w:val="28"/>
        </w:rPr>
        <w:t>2.</w:t>
      </w:r>
      <w:r w:rsidRPr="00025B5C">
        <w:rPr>
          <w:szCs w:val="28"/>
        </w:rPr>
        <w:t>Винести на повторний розгляд</w:t>
      </w:r>
      <w:r w:rsidR="00F55AE5">
        <w:rPr>
          <w:szCs w:val="28"/>
        </w:rPr>
        <w:t xml:space="preserve"> сесії </w:t>
      </w:r>
      <w:r w:rsidRPr="00025B5C">
        <w:rPr>
          <w:szCs w:val="28"/>
        </w:rPr>
        <w:t xml:space="preserve"> Козятинської міської ради</w:t>
      </w:r>
      <w:r w:rsidR="00322C11" w:rsidRPr="00322C11">
        <w:rPr>
          <w:szCs w:val="28"/>
        </w:rPr>
        <w:t xml:space="preserve"> </w:t>
      </w:r>
      <w:r w:rsidR="00322C11" w:rsidRPr="00025B5C">
        <w:rPr>
          <w:szCs w:val="28"/>
        </w:rPr>
        <w:t xml:space="preserve">рішення </w:t>
      </w:r>
      <w:r w:rsidR="00322C11">
        <w:t xml:space="preserve">49 сесії 8 скликання Козятинської міської ради </w:t>
      </w:r>
      <w:r w:rsidR="000021B5">
        <w:t>№1565-</w:t>
      </w:r>
      <w:r w:rsidR="000021B5">
        <w:rPr>
          <w:lang w:val="en-US"/>
        </w:rPr>
        <w:t>VII</w:t>
      </w:r>
      <w:r w:rsidR="000021B5">
        <w:t>І</w:t>
      </w:r>
      <w:r w:rsidR="000021B5" w:rsidRPr="00657365">
        <w:t xml:space="preserve"> </w:t>
      </w:r>
      <w:r w:rsidR="000021B5">
        <w:t xml:space="preserve">від 03.10.2023р «Про висловлення недовіри заступнику  міського голови з питань діяльності виконавчих органів ради </w:t>
      </w:r>
      <w:proofErr w:type="spellStart"/>
      <w:r w:rsidR="000021B5">
        <w:t>Холковському</w:t>
      </w:r>
      <w:proofErr w:type="spellEnd"/>
      <w:r w:rsidR="000021B5">
        <w:t xml:space="preserve"> П.А. та звільнення його з займаної посади»</w:t>
      </w:r>
      <w:r w:rsidRPr="00025B5C">
        <w:rPr>
          <w:szCs w:val="28"/>
        </w:rPr>
        <w:t xml:space="preserve"> з наступним зауваженнями та їх обґрунтуваннями:</w:t>
      </w:r>
    </w:p>
    <w:p w:rsidR="003414A7" w:rsidRDefault="003414A7" w:rsidP="00025B5C">
      <w:pPr>
        <w:pStyle w:val="a5"/>
        <w:ind w:left="0"/>
        <w:jc w:val="both"/>
        <w:rPr>
          <w:szCs w:val="28"/>
        </w:rPr>
      </w:pPr>
      <w:r>
        <w:rPr>
          <w:szCs w:val="28"/>
        </w:rPr>
        <w:tab/>
        <w:t>-    За витрати фінансових і матеріальних ресурсів КП «Козятинська центральна районна лікарня Козятинської міської ради» несе її керівник.</w:t>
      </w:r>
    </w:p>
    <w:p w:rsidR="003414A7" w:rsidRDefault="003414A7" w:rsidP="00025B5C">
      <w:pPr>
        <w:pStyle w:val="a5"/>
        <w:ind w:left="0"/>
        <w:jc w:val="both"/>
        <w:rPr>
          <w:szCs w:val="28"/>
        </w:rPr>
      </w:pPr>
    </w:p>
    <w:p w:rsidR="003414A7" w:rsidRPr="00B3305E" w:rsidRDefault="003414A7" w:rsidP="003414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Відповідно до ст. 2</w:t>
      </w:r>
      <w:r w:rsidR="006E312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="006E3129">
        <w:rPr>
          <w:rFonts w:ascii="Times New Roman" w:hAnsi="Times New Roman" w:cs="Times New Roman"/>
          <w:sz w:val="28"/>
          <w:szCs w:val="28"/>
        </w:rPr>
        <w:t xml:space="preserve"> Регламенту роботи Козятинської міської ради в</w:t>
      </w:r>
      <w:r w:rsidRPr="00B3305E">
        <w:rPr>
          <w:rFonts w:ascii="Times New Roman" w:hAnsi="Times New Roman" w:cs="Times New Roman"/>
          <w:sz w:val="28"/>
          <w:szCs w:val="28"/>
        </w:rPr>
        <w:t>сі питання включені до проекту порядку денного, які вносяться на розгляд міської ради, попередньо повинні обов’язково розглядатись профільною постійною комісією, та крім випадків, передбачених цим Регламентом.</w:t>
      </w:r>
    </w:p>
    <w:p w:rsidR="003414A7" w:rsidRPr="00B3305E" w:rsidRDefault="003414A7" w:rsidP="003414A7">
      <w:pPr>
        <w:pStyle w:val="11"/>
        <w:widowControl w:val="0"/>
        <w:tabs>
          <w:tab w:val="left" w:pos="904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305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</w:t>
      </w:r>
      <w:r w:rsidR="006E3129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Pr="00B330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305E">
        <w:rPr>
          <w:rFonts w:ascii="Times New Roman" w:hAnsi="Times New Roman" w:cs="Times New Roman"/>
          <w:sz w:val="28"/>
          <w:szCs w:val="28"/>
        </w:rPr>
        <w:t>Проект</w:t>
      </w:r>
      <w:r w:rsidRPr="00B3305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3305E">
        <w:rPr>
          <w:rFonts w:ascii="Times New Roman" w:hAnsi="Times New Roman" w:cs="Times New Roman"/>
          <w:sz w:val="28"/>
          <w:szCs w:val="28"/>
        </w:rPr>
        <w:t>порядку</w:t>
      </w:r>
      <w:r w:rsidRPr="00B3305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3305E">
        <w:rPr>
          <w:rFonts w:ascii="Times New Roman" w:hAnsi="Times New Roman" w:cs="Times New Roman"/>
          <w:sz w:val="28"/>
          <w:szCs w:val="28"/>
        </w:rPr>
        <w:t>денного</w:t>
      </w:r>
      <w:r w:rsidRPr="00B3305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B3305E">
        <w:rPr>
          <w:rFonts w:ascii="Times New Roman" w:hAnsi="Times New Roman" w:cs="Times New Roman"/>
          <w:sz w:val="28"/>
          <w:szCs w:val="28"/>
        </w:rPr>
        <w:t>позачергової</w:t>
      </w:r>
      <w:proofErr w:type="spellEnd"/>
      <w:r w:rsidRPr="00B3305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B3305E"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 w:rsidRPr="00B3305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B3305E">
        <w:rPr>
          <w:rFonts w:ascii="Times New Roman" w:hAnsi="Times New Roman" w:cs="Times New Roman"/>
          <w:sz w:val="28"/>
          <w:szCs w:val="28"/>
        </w:rPr>
        <w:t>повідомляється</w:t>
      </w:r>
      <w:proofErr w:type="spellEnd"/>
      <w:r w:rsidRPr="00B3305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3305E">
        <w:rPr>
          <w:rFonts w:ascii="Times New Roman" w:hAnsi="Times New Roman" w:cs="Times New Roman"/>
          <w:sz w:val="28"/>
          <w:szCs w:val="28"/>
        </w:rPr>
        <w:t>депутатам</w:t>
      </w:r>
      <w:r w:rsidRPr="00B3305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3305E">
        <w:rPr>
          <w:rFonts w:ascii="Times New Roman" w:hAnsi="Times New Roman" w:cs="Times New Roman"/>
          <w:sz w:val="28"/>
          <w:szCs w:val="28"/>
        </w:rPr>
        <w:t>не</w:t>
      </w:r>
      <w:r w:rsidRPr="00B3305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B3305E">
        <w:rPr>
          <w:rFonts w:ascii="Times New Roman" w:hAnsi="Times New Roman" w:cs="Times New Roman"/>
          <w:sz w:val="28"/>
          <w:szCs w:val="28"/>
        </w:rPr>
        <w:t>пізніш</w:t>
      </w:r>
      <w:proofErr w:type="spellEnd"/>
      <w:r w:rsidRPr="00B3305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3305E">
        <w:rPr>
          <w:rFonts w:ascii="Times New Roman" w:hAnsi="Times New Roman" w:cs="Times New Roman"/>
          <w:sz w:val="28"/>
          <w:szCs w:val="28"/>
        </w:rPr>
        <w:t>як</w:t>
      </w:r>
      <w:r w:rsidRPr="00B3305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3305E">
        <w:rPr>
          <w:rFonts w:ascii="Times New Roman" w:hAnsi="Times New Roman" w:cs="Times New Roman"/>
          <w:sz w:val="28"/>
          <w:szCs w:val="28"/>
        </w:rPr>
        <w:t xml:space="preserve">за день </w:t>
      </w:r>
      <w:r w:rsidRPr="00B3305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B3305E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B3305E"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 w:rsidRPr="00B33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5E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B3305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3305E">
        <w:rPr>
          <w:rFonts w:ascii="Times New Roman" w:hAnsi="Times New Roman" w:cs="Times New Roman"/>
          <w:sz w:val="28"/>
          <w:szCs w:val="28"/>
        </w:rPr>
        <w:t>ради.</w:t>
      </w:r>
    </w:p>
    <w:p w:rsidR="003414A7" w:rsidRPr="00B3305E" w:rsidRDefault="003414A7" w:rsidP="003414A7">
      <w:pPr>
        <w:pStyle w:val="11"/>
        <w:widowControl w:val="0"/>
        <w:tabs>
          <w:tab w:val="left" w:pos="983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305E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6E3129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Pr="00B330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3305E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B330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305E">
        <w:rPr>
          <w:rFonts w:ascii="Times New Roman" w:hAnsi="Times New Roman" w:cs="Times New Roman"/>
          <w:sz w:val="28"/>
          <w:szCs w:val="28"/>
        </w:rPr>
        <w:t>внесені</w:t>
      </w:r>
      <w:proofErr w:type="spellEnd"/>
      <w:r w:rsidRPr="00B3305E">
        <w:rPr>
          <w:rFonts w:ascii="Times New Roman" w:hAnsi="Times New Roman" w:cs="Times New Roman"/>
          <w:sz w:val="28"/>
          <w:szCs w:val="28"/>
        </w:rPr>
        <w:t xml:space="preserve"> до порядку денного </w:t>
      </w:r>
      <w:proofErr w:type="spellStart"/>
      <w:r w:rsidRPr="00B3305E">
        <w:rPr>
          <w:rFonts w:ascii="Times New Roman" w:hAnsi="Times New Roman" w:cs="Times New Roman"/>
          <w:sz w:val="28"/>
          <w:szCs w:val="28"/>
        </w:rPr>
        <w:t>позачергової</w:t>
      </w:r>
      <w:proofErr w:type="spellEnd"/>
      <w:r w:rsidRPr="00B33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5E"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 w:rsidRPr="00B33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5E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B3305E">
        <w:rPr>
          <w:rFonts w:ascii="Times New Roman" w:hAnsi="Times New Roman" w:cs="Times New Roman"/>
          <w:sz w:val="28"/>
          <w:szCs w:val="28"/>
        </w:rPr>
        <w:t xml:space="preserve"> ради, </w:t>
      </w:r>
      <w:proofErr w:type="spellStart"/>
      <w:r w:rsidRPr="00B3305E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B33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5E">
        <w:rPr>
          <w:rFonts w:ascii="Times New Roman" w:hAnsi="Times New Roman" w:cs="Times New Roman"/>
          <w:sz w:val="28"/>
          <w:szCs w:val="28"/>
        </w:rPr>
        <w:t>розглядатися</w:t>
      </w:r>
      <w:proofErr w:type="spellEnd"/>
      <w:r w:rsidRPr="00B33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5E">
        <w:rPr>
          <w:rFonts w:ascii="Times New Roman" w:hAnsi="Times New Roman" w:cs="Times New Roman"/>
          <w:sz w:val="28"/>
          <w:szCs w:val="28"/>
        </w:rPr>
        <w:t>профільною</w:t>
      </w:r>
      <w:proofErr w:type="spellEnd"/>
      <w:r w:rsidRPr="00B33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5E">
        <w:rPr>
          <w:rFonts w:ascii="Times New Roman" w:hAnsi="Times New Roman" w:cs="Times New Roman"/>
          <w:sz w:val="28"/>
          <w:szCs w:val="28"/>
        </w:rPr>
        <w:t>постійною</w:t>
      </w:r>
      <w:proofErr w:type="spellEnd"/>
      <w:r w:rsidRPr="00B33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5E">
        <w:rPr>
          <w:rFonts w:ascii="Times New Roman" w:hAnsi="Times New Roman" w:cs="Times New Roman"/>
          <w:sz w:val="28"/>
          <w:szCs w:val="28"/>
        </w:rPr>
        <w:t>комісією</w:t>
      </w:r>
      <w:proofErr w:type="spellEnd"/>
      <w:r w:rsidRPr="00B33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5E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B3305E">
        <w:rPr>
          <w:rFonts w:ascii="Times New Roman" w:hAnsi="Times New Roman" w:cs="Times New Roman"/>
          <w:sz w:val="28"/>
          <w:szCs w:val="28"/>
        </w:rPr>
        <w:t xml:space="preserve"> ради в день </w:t>
      </w:r>
      <w:proofErr w:type="spellStart"/>
      <w:r w:rsidRPr="00B3305E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B33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5E"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 w:rsidRPr="00B3305E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B3305E">
        <w:rPr>
          <w:rFonts w:ascii="Times New Roman" w:hAnsi="Times New Roman" w:cs="Times New Roman"/>
          <w:sz w:val="28"/>
          <w:szCs w:val="28"/>
        </w:rPr>
        <w:t>виключних</w:t>
      </w:r>
      <w:proofErr w:type="spellEnd"/>
      <w:r w:rsidRPr="00B33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5E">
        <w:rPr>
          <w:rFonts w:ascii="Times New Roman" w:hAnsi="Times New Roman" w:cs="Times New Roman"/>
          <w:sz w:val="28"/>
          <w:szCs w:val="28"/>
        </w:rPr>
        <w:t>випадках</w:t>
      </w:r>
      <w:proofErr w:type="spellEnd"/>
      <w:r w:rsidRPr="00B33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5E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B330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305E">
        <w:rPr>
          <w:rFonts w:ascii="Times New Roman" w:hAnsi="Times New Roman" w:cs="Times New Roman"/>
          <w:sz w:val="28"/>
          <w:szCs w:val="28"/>
        </w:rPr>
        <w:t>внесені</w:t>
      </w:r>
      <w:proofErr w:type="spellEnd"/>
      <w:r w:rsidRPr="00B3305E">
        <w:rPr>
          <w:rFonts w:ascii="Times New Roman" w:hAnsi="Times New Roman" w:cs="Times New Roman"/>
          <w:sz w:val="28"/>
          <w:szCs w:val="28"/>
        </w:rPr>
        <w:t xml:space="preserve"> до порядку денного </w:t>
      </w:r>
      <w:proofErr w:type="spellStart"/>
      <w:r w:rsidRPr="00B3305E">
        <w:rPr>
          <w:rFonts w:ascii="Times New Roman" w:hAnsi="Times New Roman" w:cs="Times New Roman"/>
          <w:sz w:val="28"/>
          <w:szCs w:val="28"/>
        </w:rPr>
        <w:t>позачергової</w:t>
      </w:r>
      <w:proofErr w:type="spellEnd"/>
      <w:r w:rsidRPr="00B33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5E"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 w:rsidRPr="00B330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305E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B33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5E">
        <w:rPr>
          <w:rFonts w:ascii="Times New Roman" w:hAnsi="Times New Roman" w:cs="Times New Roman"/>
          <w:sz w:val="28"/>
          <w:szCs w:val="28"/>
        </w:rPr>
        <w:t>розглядатись</w:t>
      </w:r>
      <w:proofErr w:type="spellEnd"/>
      <w:r w:rsidRPr="00B3305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3305E">
        <w:rPr>
          <w:rFonts w:ascii="Times New Roman" w:hAnsi="Times New Roman" w:cs="Times New Roman"/>
          <w:sz w:val="28"/>
          <w:szCs w:val="28"/>
        </w:rPr>
        <w:t>пленарних</w:t>
      </w:r>
      <w:proofErr w:type="spellEnd"/>
      <w:r w:rsidRPr="00B33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5E">
        <w:rPr>
          <w:rFonts w:ascii="Times New Roman" w:hAnsi="Times New Roman" w:cs="Times New Roman"/>
          <w:sz w:val="28"/>
          <w:szCs w:val="28"/>
        </w:rPr>
        <w:t>засіданнях</w:t>
      </w:r>
      <w:proofErr w:type="spellEnd"/>
      <w:r w:rsidRPr="00B3305E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B3305E"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 w:rsidRPr="00B3305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3305E">
        <w:rPr>
          <w:rFonts w:ascii="Times New Roman" w:hAnsi="Times New Roman" w:cs="Times New Roman"/>
          <w:sz w:val="28"/>
          <w:szCs w:val="28"/>
        </w:rPr>
        <w:t>постійних</w:t>
      </w:r>
      <w:proofErr w:type="spellEnd"/>
      <w:r w:rsidRPr="00B33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5E">
        <w:rPr>
          <w:rFonts w:ascii="Times New Roman" w:hAnsi="Times New Roman" w:cs="Times New Roman"/>
          <w:sz w:val="28"/>
          <w:szCs w:val="28"/>
        </w:rPr>
        <w:t>комісіях</w:t>
      </w:r>
      <w:proofErr w:type="spellEnd"/>
      <w:r w:rsidRPr="00B330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305E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B3305E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B3305E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B33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5E">
        <w:rPr>
          <w:rFonts w:ascii="Times New Roman" w:hAnsi="Times New Roman" w:cs="Times New Roman"/>
          <w:sz w:val="28"/>
          <w:szCs w:val="28"/>
        </w:rPr>
        <w:t>проголосувало</w:t>
      </w:r>
      <w:proofErr w:type="spellEnd"/>
      <w:r w:rsidRPr="00B33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5E">
        <w:rPr>
          <w:rFonts w:ascii="Times New Roman" w:hAnsi="Times New Roman" w:cs="Times New Roman"/>
          <w:sz w:val="28"/>
          <w:szCs w:val="28"/>
        </w:rPr>
        <w:t>більшість</w:t>
      </w:r>
      <w:proofErr w:type="spellEnd"/>
      <w:r w:rsidRPr="00B33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5E">
        <w:rPr>
          <w:rFonts w:ascii="Times New Roman" w:hAnsi="Times New Roman" w:cs="Times New Roman"/>
          <w:sz w:val="28"/>
          <w:szCs w:val="28"/>
        </w:rPr>
        <w:lastRenderedPageBreak/>
        <w:t>депутатів</w:t>
      </w:r>
      <w:proofErr w:type="spellEnd"/>
      <w:r w:rsidRPr="00B33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3305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3305E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B33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5E">
        <w:rPr>
          <w:rFonts w:ascii="Times New Roman" w:hAnsi="Times New Roman" w:cs="Times New Roman"/>
          <w:sz w:val="28"/>
          <w:szCs w:val="28"/>
        </w:rPr>
        <w:t>загального</w:t>
      </w:r>
      <w:proofErr w:type="spellEnd"/>
      <w:r w:rsidRPr="00B3305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3305E">
        <w:rPr>
          <w:rFonts w:ascii="Times New Roman" w:hAnsi="Times New Roman" w:cs="Times New Roman"/>
          <w:sz w:val="28"/>
          <w:szCs w:val="28"/>
        </w:rPr>
        <w:t>складу.</w:t>
      </w:r>
    </w:p>
    <w:p w:rsidR="003414A7" w:rsidRDefault="003414A7" w:rsidP="00025B5C">
      <w:pPr>
        <w:pStyle w:val="a5"/>
        <w:ind w:left="0"/>
        <w:jc w:val="both"/>
        <w:rPr>
          <w:szCs w:val="28"/>
        </w:rPr>
      </w:pPr>
    </w:p>
    <w:p w:rsidR="00F55AE5" w:rsidRPr="00B93672" w:rsidRDefault="00927279" w:rsidP="00F55AE5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szCs w:val="28"/>
        </w:rPr>
        <w:t xml:space="preserve"> </w:t>
      </w:r>
      <w:r w:rsidR="00F55AE5" w:rsidRPr="00B93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r w:rsidR="00F55A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астиною третьою</w:t>
      </w:r>
      <w:r w:rsidR="00F55AE5" w:rsidRPr="00B93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ст. 15 Закону України «Про доступ до публічної інформації»</w:t>
      </w:r>
      <w:r w:rsidR="00F55A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передбачено, що</w:t>
      </w:r>
      <w:r w:rsidR="00F55AE5" w:rsidRPr="00B93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проекти нормативно-правових актів, рішень органів місцевого самоврядування, розроблені відповідними розпорядниками, оприлюднюються ними не пізніш як за 10 робочих днів до дати їх розгляду з метою прийняття.</w:t>
      </w:r>
    </w:p>
    <w:p w:rsidR="00F55AE5" w:rsidRPr="00B93672" w:rsidRDefault="00F55AE5" w:rsidP="00F55AE5">
      <w:pPr>
        <w:spacing w:line="240" w:lineRule="auto"/>
        <w:ind w:firstLine="720"/>
        <w:jc w:val="both"/>
        <w:rPr>
          <w:color w:val="000000"/>
          <w:shd w:val="clear" w:color="auto" w:fill="FFFFFF"/>
        </w:rPr>
      </w:pPr>
      <w:r w:rsidRPr="004923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Всупереч вимогам ч.3 ст. 15 Закону України «Про доступ до публічної інформації», проект рішення про дострокове припинення повноважень першого заступника не був оприлюднений</w:t>
      </w:r>
      <w:r>
        <w:rPr>
          <w:color w:val="000000"/>
          <w:shd w:val="clear" w:color="auto" w:fill="FFFFFF"/>
        </w:rPr>
        <w:t>.</w:t>
      </w:r>
    </w:p>
    <w:p w:rsidR="00F55AE5" w:rsidRDefault="00F55AE5" w:rsidP="00F55AE5">
      <w:pPr>
        <w:pStyle w:val="a5"/>
        <w:numPr>
          <w:ilvl w:val="0"/>
          <w:numId w:val="1"/>
        </w:numPr>
        <w:jc w:val="both"/>
        <w:rPr>
          <w:color w:val="333333"/>
          <w:shd w:val="clear" w:color="auto" w:fill="FFFFFF"/>
        </w:rPr>
      </w:pPr>
      <w:bookmarkStart w:id="8" w:name="_Hlk179212103"/>
      <w:r>
        <w:rPr>
          <w:szCs w:val="28"/>
        </w:rPr>
        <w:t>Частиною першою ст. 51 Закону України «Про місцеве самоврядування в Україні»</w:t>
      </w:r>
      <w:r w:rsidRPr="00927279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 xml:space="preserve"> визначено, що </w:t>
      </w:r>
      <w:bookmarkEnd w:id="8"/>
      <w:r>
        <w:rPr>
          <w:color w:val="333333"/>
          <w:shd w:val="clear" w:color="auto" w:fill="FFFFFF"/>
        </w:rPr>
        <w:t>виконавчим органом сільської, селищної, міської, районної у місті (у разі її створення) ради є виконавчий комітет ради, який утворюється відповідною радою на строк її повноважень. Після закінчення повноважень ради, сільського, селищного, міського голови, голови районної у місті ради її виконавчий комітет здійснює свої повноваження до сформування нового складу виконавчого комітету.</w:t>
      </w:r>
    </w:p>
    <w:p w:rsidR="00F55AE5" w:rsidRDefault="00F55AE5" w:rsidP="00F55AE5">
      <w:pPr>
        <w:pStyle w:val="a5"/>
        <w:numPr>
          <w:ilvl w:val="0"/>
          <w:numId w:val="1"/>
        </w:numPr>
        <w:jc w:val="both"/>
        <w:rPr>
          <w:color w:val="333333"/>
          <w:shd w:val="clear" w:color="auto" w:fill="FFFFFF"/>
        </w:rPr>
      </w:pPr>
      <w:r>
        <w:rPr>
          <w:szCs w:val="28"/>
        </w:rPr>
        <w:t xml:space="preserve">Частиною другою ст. 51 </w:t>
      </w:r>
      <w:bookmarkStart w:id="9" w:name="_Hlk179213114"/>
      <w:r>
        <w:rPr>
          <w:szCs w:val="28"/>
        </w:rPr>
        <w:t>Закону України «Про місцеве самоврядування в Україні»</w:t>
      </w:r>
      <w:r w:rsidRPr="00927279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 xml:space="preserve"> визначено, що</w:t>
      </w:r>
      <w:r w:rsidRPr="00B93672">
        <w:rPr>
          <w:color w:val="333333"/>
          <w:shd w:val="clear" w:color="auto" w:fill="FFFFFF"/>
        </w:rPr>
        <w:t xml:space="preserve"> </w:t>
      </w:r>
      <w:bookmarkEnd w:id="9"/>
      <w:r w:rsidR="003414A7">
        <w:rPr>
          <w:color w:val="333333"/>
          <w:shd w:val="clear" w:color="auto" w:fill="FFFFFF"/>
        </w:rPr>
        <w:t>к</w:t>
      </w:r>
      <w:r>
        <w:rPr>
          <w:color w:val="333333"/>
          <w:shd w:val="clear" w:color="auto" w:fill="FFFFFF"/>
        </w:rPr>
        <w:t>ількісний склад виконавчого комітету визначається відповідною радою. Персональний склад виконавчого комітету сільської, селищної, міської ради затверджується радою за пропозицією сільського, селищного, міського голови, районної у місті ради - за пропозицією голови відповідної ради.</w:t>
      </w:r>
    </w:p>
    <w:p w:rsidR="00F55AE5" w:rsidRDefault="003414A7" w:rsidP="00F55AE5">
      <w:pPr>
        <w:pStyle w:val="a5"/>
        <w:numPr>
          <w:ilvl w:val="0"/>
          <w:numId w:val="1"/>
        </w:numPr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Частиною 3 ст. 51</w:t>
      </w:r>
      <w:r w:rsidRPr="003414A7">
        <w:rPr>
          <w:szCs w:val="28"/>
        </w:rPr>
        <w:t xml:space="preserve"> </w:t>
      </w:r>
      <w:r>
        <w:rPr>
          <w:szCs w:val="28"/>
        </w:rPr>
        <w:t>Закону України «Про місцеве самоврядування в Україні»</w:t>
      </w:r>
      <w:r w:rsidRPr="00927279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 xml:space="preserve"> визначено, що</w:t>
      </w:r>
      <w:r w:rsidRPr="00B93672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в</w:t>
      </w:r>
      <w:r w:rsidR="00F55AE5">
        <w:rPr>
          <w:color w:val="333333"/>
          <w:shd w:val="clear" w:color="auto" w:fill="FFFFFF"/>
        </w:rPr>
        <w:t>иконавчий комітет ради утворюється у складі відповідно сільського, селищного, міського голови, районної у місті ради - голови відповідної ради, заступника (заступників) сільського, селищного, міського голови, голови районної у місті ради, керуючого справами (секретаря) виконавчого комітету, а також керівників відділів, управлінь та інших виконавчих органів ради, інших осіб. Сільська, селищна, міська рада утворює у складі виконавчого комітету ради орган з питань містобудування та архітектури.</w:t>
      </w:r>
    </w:p>
    <w:p w:rsidR="006E3129" w:rsidRPr="006E3129" w:rsidRDefault="006E3129" w:rsidP="006E312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3129">
        <w:rPr>
          <w:rFonts w:ascii="Times New Roman" w:hAnsi="Times New Roman" w:cs="Times New Roman"/>
          <w:sz w:val="28"/>
          <w:szCs w:val="28"/>
        </w:rPr>
        <w:t xml:space="preserve">Наведене свідчить про те, що зупинене рішення  прийняте з порушенням вимог ст. 19 Конституції України та ч. 3 ст. 24 Закону України «Про місцеве самоврядування в Україні»: не на підставі, не в межах повноважень та не у спосіб, що передбачений Конституцією України та законами України; не обґрунтовано, тобто без врахування усіх обставин, що мають значення для прийняття рішення; не добросовісно; не розсудливо; без дотримання принципу рівності перед законом, допустивши несприятливу дискримінацію; не </w:t>
      </w:r>
      <w:proofErr w:type="spellStart"/>
      <w:r w:rsidRPr="006E3129">
        <w:rPr>
          <w:rFonts w:ascii="Times New Roman" w:hAnsi="Times New Roman" w:cs="Times New Roman"/>
          <w:sz w:val="28"/>
          <w:szCs w:val="28"/>
        </w:rPr>
        <w:t>пропорційно</w:t>
      </w:r>
      <w:proofErr w:type="spellEnd"/>
      <w:r w:rsidRPr="006E3129">
        <w:rPr>
          <w:rFonts w:ascii="Times New Roman" w:hAnsi="Times New Roman" w:cs="Times New Roman"/>
          <w:sz w:val="28"/>
          <w:szCs w:val="28"/>
        </w:rPr>
        <w:t xml:space="preserve">, </w:t>
      </w:r>
      <w:r w:rsidRPr="006E3129">
        <w:rPr>
          <w:rFonts w:ascii="Times New Roman" w:hAnsi="Times New Roman" w:cs="Times New Roman"/>
          <w:sz w:val="28"/>
          <w:szCs w:val="28"/>
        </w:rPr>
        <w:lastRenderedPageBreak/>
        <w:t>зокрема без дотримання необхідного балансу між будь-якими несприятливими наслідками для прав, свобод та інтересів позивача і цілям, на досягнення яких спрямоване це рішення.</w:t>
      </w:r>
    </w:p>
    <w:p w:rsidR="00F55AE5" w:rsidRPr="00025B5C" w:rsidRDefault="00F55AE5" w:rsidP="00F55AE5">
      <w:pPr>
        <w:pStyle w:val="a5"/>
        <w:ind w:left="0"/>
        <w:jc w:val="both"/>
      </w:pPr>
    </w:p>
    <w:p w:rsidR="00927279" w:rsidRDefault="00927279" w:rsidP="00F55AE5">
      <w:pPr>
        <w:pStyle w:val="a5"/>
        <w:ind w:left="0"/>
        <w:jc w:val="both"/>
        <w:rPr>
          <w:color w:val="333333"/>
          <w:shd w:val="clear" w:color="auto" w:fill="FFFFFF"/>
        </w:rPr>
      </w:pPr>
    </w:p>
    <w:p w:rsidR="00927279" w:rsidRPr="00025B5C" w:rsidRDefault="00927279" w:rsidP="00025B5C">
      <w:pPr>
        <w:pStyle w:val="a5"/>
        <w:ind w:left="0"/>
        <w:jc w:val="both"/>
      </w:pPr>
    </w:p>
    <w:p w:rsidR="00025B5C" w:rsidRDefault="00F019DA" w:rsidP="000A0FD3">
      <w:pPr>
        <w:spacing w:after="0" w:line="240" w:lineRule="auto"/>
        <w:ind w:right="-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5B5C" w:rsidRPr="00025B5C">
        <w:rPr>
          <w:rFonts w:ascii="Times New Roman" w:hAnsi="Times New Roman" w:cs="Times New Roman"/>
          <w:sz w:val="28"/>
          <w:szCs w:val="28"/>
        </w:rPr>
        <w:t xml:space="preserve"> 3.Контроль за виконанням цього розпорядження  залишаю за собою</w:t>
      </w:r>
      <w:r w:rsidR="00942C76">
        <w:rPr>
          <w:rFonts w:ascii="Times New Roman" w:hAnsi="Times New Roman" w:cs="Times New Roman"/>
          <w:sz w:val="28"/>
          <w:szCs w:val="28"/>
        </w:rPr>
        <w:t>.</w:t>
      </w:r>
    </w:p>
    <w:p w:rsidR="00942C76" w:rsidRPr="00025B5C" w:rsidRDefault="00942C76" w:rsidP="000A0FD3">
      <w:pPr>
        <w:spacing w:after="0" w:line="240" w:lineRule="auto"/>
        <w:ind w:right="-28"/>
        <w:jc w:val="both"/>
        <w:rPr>
          <w:rFonts w:ascii="Times New Roman" w:hAnsi="Times New Roman" w:cs="Times New Roman"/>
          <w:sz w:val="28"/>
          <w:szCs w:val="28"/>
        </w:rPr>
      </w:pPr>
    </w:p>
    <w:p w:rsidR="00025B5C" w:rsidRPr="00025B5C" w:rsidRDefault="00025B5C" w:rsidP="00025B5C">
      <w:pPr>
        <w:pStyle w:val="1"/>
        <w:ind w:left="0"/>
        <w:jc w:val="left"/>
      </w:pPr>
    </w:p>
    <w:p w:rsidR="00025B5C" w:rsidRPr="00025B5C" w:rsidRDefault="00025B5C" w:rsidP="00025B5C">
      <w:pPr>
        <w:rPr>
          <w:rFonts w:ascii="Times New Roman" w:hAnsi="Times New Roman" w:cs="Times New Roman"/>
          <w:sz w:val="28"/>
          <w:szCs w:val="28"/>
        </w:rPr>
      </w:pPr>
      <w:r w:rsidRPr="00025B5C">
        <w:rPr>
          <w:rFonts w:ascii="Times New Roman" w:hAnsi="Times New Roman" w:cs="Times New Roman"/>
          <w:sz w:val="28"/>
          <w:szCs w:val="28"/>
        </w:rPr>
        <w:t xml:space="preserve">          Міський голова</w:t>
      </w:r>
      <w:r w:rsidRPr="00025B5C">
        <w:rPr>
          <w:rFonts w:ascii="Times New Roman" w:hAnsi="Times New Roman" w:cs="Times New Roman"/>
          <w:sz w:val="28"/>
          <w:szCs w:val="28"/>
        </w:rPr>
        <w:tab/>
      </w:r>
      <w:r w:rsidRPr="00025B5C">
        <w:rPr>
          <w:rFonts w:ascii="Times New Roman" w:hAnsi="Times New Roman" w:cs="Times New Roman"/>
          <w:sz w:val="28"/>
          <w:szCs w:val="28"/>
        </w:rPr>
        <w:tab/>
      </w:r>
      <w:r w:rsidRPr="00025B5C">
        <w:rPr>
          <w:rFonts w:ascii="Times New Roman" w:hAnsi="Times New Roman" w:cs="Times New Roman"/>
          <w:sz w:val="28"/>
          <w:szCs w:val="28"/>
        </w:rPr>
        <w:tab/>
      </w:r>
      <w:r w:rsidRPr="00025B5C">
        <w:rPr>
          <w:rFonts w:ascii="Times New Roman" w:hAnsi="Times New Roman" w:cs="Times New Roman"/>
          <w:sz w:val="28"/>
          <w:szCs w:val="28"/>
        </w:rPr>
        <w:tab/>
      </w:r>
      <w:r w:rsidRPr="00025B5C">
        <w:rPr>
          <w:rFonts w:ascii="Times New Roman" w:hAnsi="Times New Roman" w:cs="Times New Roman"/>
          <w:sz w:val="28"/>
          <w:szCs w:val="28"/>
        </w:rPr>
        <w:tab/>
      </w:r>
      <w:r w:rsidRPr="00025B5C">
        <w:rPr>
          <w:rFonts w:ascii="Times New Roman" w:hAnsi="Times New Roman" w:cs="Times New Roman"/>
          <w:sz w:val="28"/>
          <w:szCs w:val="28"/>
        </w:rPr>
        <w:tab/>
        <w:t>Т</w:t>
      </w:r>
      <w:r w:rsidR="00F019DA">
        <w:rPr>
          <w:rFonts w:ascii="Times New Roman" w:hAnsi="Times New Roman" w:cs="Times New Roman"/>
          <w:sz w:val="28"/>
          <w:szCs w:val="28"/>
        </w:rPr>
        <w:t xml:space="preserve">етяна </w:t>
      </w:r>
      <w:r w:rsidRPr="00025B5C">
        <w:rPr>
          <w:rFonts w:ascii="Times New Roman" w:hAnsi="Times New Roman" w:cs="Times New Roman"/>
          <w:sz w:val="28"/>
          <w:szCs w:val="28"/>
        </w:rPr>
        <w:t>Є</w:t>
      </w:r>
      <w:r w:rsidR="00927279">
        <w:rPr>
          <w:rFonts w:ascii="Times New Roman" w:hAnsi="Times New Roman" w:cs="Times New Roman"/>
          <w:sz w:val="28"/>
          <w:szCs w:val="28"/>
        </w:rPr>
        <w:t>РМОЛАЄВА</w:t>
      </w:r>
    </w:p>
    <w:p w:rsidR="00025B5C" w:rsidRPr="00025B5C" w:rsidRDefault="00025B5C" w:rsidP="00A7219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25B5C">
        <w:rPr>
          <w:rFonts w:ascii="Times New Roman" w:hAnsi="Times New Roman" w:cs="Times New Roman"/>
          <w:sz w:val="28"/>
          <w:szCs w:val="28"/>
        </w:rPr>
        <w:t>Ю.Кукуруза</w:t>
      </w:r>
      <w:proofErr w:type="spellEnd"/>
    </w:p>
    <w:p w:rsidR="00025B5C" w:rsidRPr="00025B5C" w:rsidRDefault="00025B5C" w:rsidP="00A7219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25B5C">
        <w:rPr>
          <w:rFonts w:ascii="Times New Roman" w:hAnsi="Times New Roman" w:cs="Times New Roman"/>
          <w:sz w:val="28"/>
          <w:szCs w:val="28"/>
        </w:rPr>
        <w:t>Л.Монастирська</w:t>
      </w:r>
      <w:proofErr w:type="spellEnd"/>
    </w:p>
    <w:p w:rsidR="00025B5C" w:rsidRPr="00025B5C" w:rsidRDefault="00025B5C" w:rsidP="00A7219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25B5C">
        <w:rPr>
          <w:rFonts w:ascii="Times New Roman" w:hAnsi="Times New Roman" w:cs="Times New Roman"/>
          <w:sz w:val="28"/>
          <w:szCs w:val="28"/>
        </w:rPr>
        <w:t>А.Тимощук</w:t>
      </w:r>
      <w:proofErr w:type="spellEnd"/>
    </w:p>
    <w:p w:rsidR="00A60F31" w:rsidRPr="00025B5C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:rsidR="00A60F31" w:rsidRPr="00025B5C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025B5C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A45DA" w:rsidRDefault="00BA45DA"/>
    <w:sectPr w:rsidR="00BA45DA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FC5442"/>
    <w:multiLevelType w:val="hybridMultilevel"/>
    <w:tmpl w:val="29062518"/>
    <w:lvl w:ilvl="0" w:tplc="15E09434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0021B5"/>
    <w:rsid w:val="00025B5C"/>
    <w:rsid w:val="000A0FD3"/>
    <w:rsid w:val="00196239"/>
    <w:rsid w:val="001966C7"/>
    <w:rsid w:val="00222715"/>
    <w:rsid w:val="00252177"/>
    <w:rsid w:val="00322C11"/>
    <w:rsid w:val="003414A7"/>
    <w:rsid w:val="00453555"/>
    <w:rsid w:val="0048670D"/>
    <w:rsid w:val="0049280D"/>
    <w:rsid w:val="005B3E2E"/>
    <w:rsid w:val="006E3129"/>
    <w:rsid w:val="008C0F1B"/>
    <w:rsid w:val="00927279"/>
    <w:rsid w:val="00942C76"/>
    <w:rsid w:val="00A25A32"/>
    <w:rsid w:val="00A60F31"/>
    <w:rsid w:val="00A7219F"/>
    <w:rsid w:val="00B969BD"/>
    <w:rsid w:val="00BA45DA"/>
    <w:rsid w:val="00C47C33"/>
    <w:rsid w:val="00C82E1B"/>
    <w:rsid w:val="00F019DA"/>
    <w:rsid w:val="00F43820"/>
    <w:rsid w:val="00F5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rsid w:val="00025B5C"/>
    <w:pPr>
      <w:suppressAutoHyphens/>
      <w:spacing w:after="0" w:line="240" w:lineRule="auto"/>
      <w:ind w:left="1985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025B5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">
    <w:name w:val="Основной текст с отступом 21"/>
    <w:basedOn w:val="a"/>
    <w:rsid w:val="00025B5C"/>
    <w:pPr>
      <w:suppressAutoHyphens/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List Paragraph"/>
    <w:basedOn w:val="a"/>
    <w:uiPriority w:val="34"/>
    <w:qFormat/>
    <w:rsid w:val="00F55AE5"/>
    <w:pPr>
      <w:ind w:left="720"/>
      <w:contextualSpacing/>
    </w:pPr>
  </w:style>
  <w:style w:type="paragraph" w:customStyle="1" w:styleId="11">
    <w:name w:val="Абзац списку1"/>
    <w:basedOn w:val="a"/>
    <w:rsid w:val="003414A7"/>
    <w:pPr>
      <w:ind w:left="720"/>
    </w:pPr>
    <w:rPr>
      <w:rFonts w:ascii="Calibri" w:eastAsia="Times New Roman" w:hAnsi="Calibri" w:cs="Calibri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rsid w:val="00025B5C"/>
    <w:pPr>
      <w:suppressAutoHyphens/>
      <w:spacing w:after="0" w:line="240" w:lineRule="auto"/>
      <w:ind w:left="1985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025B5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">
    <w:name w:val="Основной текст с отступом 21"/>
    <w:basedOn w:val="a"/>
    <w:rsid w:val="00025B5C"/>
    <w:pPr>
      <w:suppressAutoHyphens/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List Paragraph"/>
    <w:basedOn w:val="a"/>
    <w:uiPriority w:val="34"/>
    <w:qFormat/>
    <w:rsid w:val="00F55AE5"/>
    <w:pPr>
      <w:ind w:left="720"/>
      <w:contextualSpacing/>
    </w:pPr>
  </w:style>
  <w:style w:type="paragraph" w:customStyle="1" w:styleId="11">
    <w:name w:val="Абзац списку1"/>
    <w:basedOn w:val="a"/>
    <w:rsid w:val="003414A7"/>
    <w:pPr>
      <w:ind w:left="720"/>
    </w:pPr>
    <w:rPr>
      <w:rFonts w:ascii="Calibri" w:eastAsia="Times New Roman" w:hAnsi="Calibri" w:cs="Calibri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716</Words>
  <Characters>4085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7</cp:revision>
  <cp:lastPrinted>2022-07-13T07:51:00Z</cp:lastPrinted>
  <dcterms:created xsi:type="dcterms:W3CDTF">2024-10-07T09:17:00Z</dcterms:created>
  <dcterms:modified xsi:type="dcterms:W3CDTF">2024-10-08T12:50:00Z</dcterms:modified>
</cp:coreProperties>
</file>