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BAF70" w14:textId="77777777" w:rsidR="003843AB" w:rsidRDefault="003843AB" w:rsidP="003843AB">
      <w:pPr>
        <w:ind w:left="426" w:hanging="426"/>
        <w:jc w:val="center"/>
        <w:rPr>
          <w:sz w:val="28"/>
          <w:szCs w:val="28"/>
        </w:rPr>
      </w:pPr>
      <w:r>
        <w:rPr>
          <w:rFonts w:ascii="Times New Roman" w:eastAsia="Times New Roman" w:hAnsi="Times New Roman" w:cs="Times New Roman"/>
          <w:kern w:val="2"/>
          <w:sz w:val="28"/>
          <w:szCs w:val="28"/>
          <w:lang w:eastAsia="ar-SA" w:bidi="hi-IN"/>
        </w:rPr>
        <w:object w:dxaOrig="795" w:dyaOrig="1200" w14:anchorId="508D2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75pt;height:60pt" o:ole="" filled="t">
            <v:fill color2="black"/>
            <v:imagedata r:id="rId5" o:title=""/>
            <o:lock v:ext="edit" aspectratio="f"/>
          </v:shape>
          <o:OLEObject Type="Embed" ProgID="Word.Picture.8" ShapeID="_x0000_i1027" DrawAspect="Content" ObjectID="_1794813761" r:id="rId6"/>
        </w:object>
      </w:r>
    </w:p>
    <w:p w14:paraId="0E163947" w14:textId="77777777" w:rsidR="003843AB" w:rsidRPr="003843AB" w:rsidRDefault="003843AB" w:rsidP="003843AB">
      <w:pPr>
        <w:tabs>
          <w:tab w:val="left" w:pos="4111"/>
          <w:tab w:val="center" w:pos="4677"/>
          <w:tab w:val="right" w:pos="9355"/>
        </w:tabs>
        <w:jc w:val="center"/>
        <w:rPr>
          <w:rFonts w:ascii="Times New Roman" w:hAnsi="Times New Roman" w:cs="Times New Roman"/>
          <w:b/>
          <w:sz w:val="28"/>
          <w:szCs w:val="28"/>
          <w:lang w:eastAsia="ru-RU"/>
        </w:rPr>
      </w:pPr>
      <w:r w:rsidRPr="003843AB">
        <w:rPr>
          <w:rFonts w:ascii="Times New Roman" w:hAnsi="Times New Roman" w:cs="Times New Roman"/>
          <w:b/>
          <w:sz w:val="28"/>
          <w:szCs w:val="28"/>
        </w:rPr>
        <w:t>КОЗЯТИНСЬКА  МІСЬКА  РАДА ВІННИЦЬКОЇ  ОБЛАСТІ</w:t>
      </w:r>
    </w:p>
    <w:p w14:paraId="05A00741" w14:textId="77777777" w:rsidR="003843AB" w:rsidRPr="003843AB" w:rsidRDefault="003843AB" w:rsidP="003843AB">
      <w:pPr>
        <w:tabs>
          <w:tab w:val="center" w:pos="4677"/>
          <w:tab w:val="right" w:pos="9355"/>
        </w:tabs>
        <w:jc w:val="center"/>
        <w:rPr>
          <w:rFonts w:ascii="Times New Roman" w:hAnsi="Times New Roman" w:cs="Times New Roman"/>
          <w:b/>
          <w:sz w:val="28"/>
          <w:szCs w:val="28"/>
        </w:rPr>
      </w:pPr>
      <w:r w:rsidRPr="003843AB">
        <w:rPr>
          <w:rFonts w:ascii="Times New Roman" w:hAnsi="Times New Roman" w:cs="Times New Roman"/>
          <w:b/>
          <w:sz w:val="28"/>
          <w:szCs w:val="28"/>
        </w:rPr>
        <w:t>ВИКОНАВЧИЙ  КОМІТЕТ</w:t>
      </w:r>
    </w:p>
    <w:p w14:paraId="6742ED67" w14:textId="77777777" w:rsidR="003843AB" w:rsidRPr="003843AB" w:rsidRDefault="003843AB" w:rsidP="003843AB">
      <w:pPr>
        <w:tabs>
          <w:tab w:val="center" w:pos="4677"/>
          <w:tab w:val="right" w:pos="9355"/>
        </w:tabs>
        <w:jc w:val="center"/>
        <w:rPr>
          <w:rFonts w:ascii="Times New Roman" w:hAnsi="Times New Roman" w:cs="Times New Roman"/>
          <w:b/>
          <w:sz w:val="28"/>
          <w:szCs w:val="28"/>
        </w:rPr>
      </w:pPr>
      <w:r w:rsidRPr="003843AB">
        <w:rPr>
          <w:rFonts w:ascii="Times New Roman" w:hAnsi="Times New Roman" w:cs="Times New Roman"/>
          <w:b/>
          <w:sz w:val="28"/>
          <w:szCs w:val="28"/>
        </w:rPr>
        <w:t xml:space="preserve">Р І Ш Е Н </w:t>
      </w:r>
      <w:proofErr w:type="spellStart"/>
      <w:r w:rsidRPr="003843AB">
        <w:rPr>
          <w:rFonts w:ascii="Times New Roman" w:hAnsi="Times New Roman" w:cs="Times New Roman"/>
          <w:b/>
          <w:sz w:val="28"/>
          <w:szCs w:val="28"/>
        </w:rPr>
        <w:t>Н</w:t>
      </w:r>
      <w:proofErr w:type="spellEnd"/>
      <w:r w:rsidRPr="003843AB">
        <w:rPr>
          <w:rFonts w:ascii="Times New Roman" w:hAnsi="Times New Roman" w:cs="Times New Roman"/>
          <w:b/>
          <w:sz w:val="28"/>
          <w:szCs w:val="28"/>
        </w:rPr>
        <w:t xml:space="preserve"> Я</w:t>
      </w:r>
    </w:p>
    <w:p w14:paraId="77C9635C" w14:textId="088DC9DA" w:rsidR="003843AB" w:rsidRPr="003843AB" w:rsidRDefault="003843AB" w:rsidP="003843AB">
      <w:pPr>
        <w:tabs>
          <w:tab w:val="left" w:pos="2835"/>
          <w:tab w:val="center" w:pos="4677"/>
          <w:tab w:val="right" w:pos="9355"/>
        </w:tabs>
        <w:rPr>
          <w:rFonts w:ascii="Times New Roman" w:hAnsi="Times New Roman" w:cs="Times New Roman"/>
          <w:b/>
          <w:sz w:val="32"/>
          <w:szCs w:val="32"/>
          <w:u w:val="single"/>
        </w:rPr>
      </w:pPr>
      <w:r w:rsidRPr="003843AB">
        <w:rPr>
          <w:rFonts w:ascii="Times New Roman" w:hAnsi="Times New Roman" w:cs="Times New Roman"/>
          <w:b/>
          <w:sz w:val="32"/>
          <w:szCs w:val="32"/>
          <w:u w:val="single"/>
        </w:rPr>
        <w:t>28.11.2024</w:t>
      </w:r>
      <w:r w:rsidRPr="003843AB">
        <w:rPr>
          <w:rFonts w:ascii="Times New Roman" w:hAnsi="Times New Roman" w:cs="Times New Roman"/>
          <w:b/>
          <w:sz w:val="32"/>
          <w:szCs w:val="32"/>
        </w:rPr>
        <w:t>№</w:t>
      </w:r>
      <w:r w:rsidRPr="003843AB">
        <w:rPr>
          <w:rFonts w:ascii="Times New Roman" w:hAnsi="Times New Roman" w:cs="Times New Roman"/>
          <w:b/>
          <w:sz w:val="32"/>
          <w:szCs w:val="32"/>
          <w:u w:val="single"/>
        </w:rPr>
        <w:t>36</w:t>
      </w:r>
      <w:r>
        <w:rPr>
          <w:rFonts w:ascii="Times New Roman" w:hAnsi="Times New Roman" w:cs="Times New Roman"/>
          <w:b/>
          <w:sz w:val="32"/>
          <w:szCs w:val="32"/>
          <w:u w:val="single"/>
        </w:rPr>
        <w:t>8</w:t>
      </w:r>
      <w:r>
        <w:rPr>
          <w:rFonts w:ascii="Times New Roman" w:hAnsi="Times New Roman" w:cs="Times New Roman"/>
          <w:b/>
          <w:sz w:val="24"/>
          <w:szCs w:val="24"/>
          <w:lang w:eastAsia="ru-RU"/>
        </w:rPr>
        <w:tab/>
      </w:r>
    </w:p>
    <w:p w14:paraId="5F330B9D" w14:textId="52F295CC" w:rsidR="00187DCE" w:rsidRPr="004672AE" w:rsidRDefault="00FD2B09" w:rsidP="004672AE">
      <w:pPr>
        <w:pStyle w:val="a7"/>
        <w:ind w:right="282"/>
        <w:jc w:val="center"/>
        <w:rPr>
          <w:rFonts w:ascii="Times New Roman" w:hAnsi="Times New Roman"/>
          <w:b/>
          <w:sz w:val="26"/>
          <w:szCs w:val="26"/>
          <w:lang w:val="uk-UA"/>
        </w:rPr>
      </w:pPr>
      <w:r w:rsidRPr="004672AE">
        <w:rPr>
          <w:rFonts w:ascii="Times New Roman" w:hAnsi="Times New Roman"/>
          <w:b/>
          <w:sz w:val="26"/>
          <w:szCs w:val="26"/>
          <w:lang w:val="uk-UA"/>
        </w:rPr>
        <w:t xml:space="preserve">Про </w:t>
      </w:r>
      <w:r w:rsidR="00187DCE" w:rsidRPr="004672AE">
        <w:rPr>
          <w:rFonts w:ascii="Times New Roman" w:hAnsi="Times New Roman"/>
          <w:b/>
          <w:sz w:val="26"/>
          <w:szCs w:val="26"/>
          <w:lang w:val="uk-UA"/>
        </w:rPr>
        <w:t>внесення змін в додаток 1 рішення виконавчого комітету Козятинської міської ради від 19.09.2022 року №246 «Про створення постійної комісії з питань звільнення земельних ділянок від незаконно встановлених ТС, МАФ на території  Козятинської міської територіальної громади»</w:t>
      </w:r>
    </w:p>
    <w:p w14:paraId="1B23C694" w14:textId="77777777" w:rsidR="00187DCE" w:rsidRPr="004672AE" w:rsidRDefault="00187DCE" w:rsidP="00880053">
      <w:pPr>
        <w:pStyle w:val="a7"/>
        <w:jc w:val="center"/>
        <w:rPr>
          <w:rFonts w:ascii="Times New Roman" w:hAnsi="Times New Roman"/>
          <w:sz w:val="26"/>
          <w:szCs w:val="26"/>
          <w:lang w:val="uk-UA"/>
        </w:rPr>
      </w:pPr>
    </w:p>
    <w:p w14:paraId="2EDA6139" w14:textId="77777777" w:rsidR="00FD2B09" w:rsidRPr="004672AE" w:rsidRDefault="00FD2B09" w:rsidP="00FD2B09">
      <w:pPr>
        <w:pStyle w:val="a7"/>
        <w:ind w:right="282" w:firstLine="567"/>
        <w:jc w:val="both"/>
        <w:rPr>
          <w:rFonts w:ascii="Times New Roman" w:hAnsi="Times New Roman"/>
          <w:sz w:val="25"/>
          <w:szCs w:val="25"/>
          <w:lang w:val="uk-UA"/>
        </w:rPr>
      </w:pPr>
      <w:r w:rsidRPr="004672AE">
        <w:rPr>
          <w:rFonts w:ascii="Times New Roman" w:hAnsi="Times New Roman"/>
          <w:sz w:val="25"/>
          <w:szCs w:val="25"/>
          <w:lang w:val="uk-UA"/>
        </w:rPr>
        <w:t>Відповідно до Закону України «Про регулювання містобудівної діяльності» від 17.02.2011 року, ст. 31 Закону України «Про місцеве самоврядування в Україні» від 21.05.1997 року, Закону України «Про благоустрій населених пунктів» від 06.09.2005 року, Наказу Міністерства регіонального розвитку, будівництва та житлово-комунального господарства України №244 від 21.10.2011 року «Про затвердження Порядку розміщення тимчасових споруд для провадження підприємницької діяльності», Рішення 8 сесії 7 скликання №261-</w:t>
      </w:r>
      <w:r w:rsidRPr="004672AE">
        <w:rPr>
          <w:rFonts w:ascii="Times New Roman" w:hAnsi="Times New Roman"/>
          <w:sz w:val="25"/>
          <w:szCs w:val="25"/>
          <w:lang w:val="en-US"/>
        </w:rPr>
        <w:t>VII</w:t>
      </w:r>
      <w:r w:rsidRPr="004672AE">
        <w:rPr>
          <w:rFonts w:ascii="Times New Roman" w:hAnsi="Times New Roman"/>
          <w:sz w:val="25"/>
          <w:szCs w:val="25"/>
          <w:lang w:val="uk-UA"/>
        </w:rPr>
        <w:t xml:space="preserve"> від 15.07.2016 року «Про затвердження Положення про порядок звільнення земельних ділянок, що зайняті без правових підстав та належать до комунальної власності територіальної громади м. Козятин», беручи до уваги кадрові зміни виконавчий комітет </w:t>
      </w:r>
    </w:p>
    <w:p w14:paraId="011186B1" w14:textId="6F88E1A8" w:rsidR="00FD2B09" w:rsidRDefault="00FD2B09" w:rsidP="00880053">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val="ru-RU" w:eastAsia="uk-UA" w:bidi="uk-UA"/>
        </w:rPr>
      </w:pPr>
      <w:r w:rsidRPr="00A60F31">
        <w:rPr>
          <w:rFonts w:ascii="Times New Roman" w:eastAsia="Times New Roman" w:hAnsi="Times New Roman" w:cs="Times New Roman"/>
          <w:b/>
          <w:bCs/>
          <w:sz w:val="28"/>
          <w:szCs w:val="28"/>
          <w:lang w:eastAsia="uk-UA" w:bidi="uk-UA"/>
        </w:rPr>
        <w:t>В И Р І Ш И В:</w:t>
      </w:r>
    </w:p>
    <w:p w14:paraId="7C032521" w14:textId="7624CB1E" w:rsidR="00187DCE" w:rsidRPr="004672AE" w:rsidRDefault="00187DCE" w:rsidP="00187DCE">
      <w:pPr>
        <w:pStyle w:val="a7"/>
        <w:numPr>
          <w:ilvl w:val="0"/>
          <w:numId w:val="1"/>
        </w:numPr>
        <w:ind w:right="282"/>
        <w:jc w:val="both"/>
        <w:rPr>
          <w:rFonts w:ascii="Times New Roman" w:hAnsi="Times New Roman"/>
          <w:b/>
          <w:sz w:val="25"/>
          <w:szCs w:val="25"/>
          <w:lang w:val="uk-UA"/>
        </w:rPr>
      </w:pPr>
      <w:proofErr w:type="spellStart"/>
      <w:r w:rsidRPr="004672AE">
        <w:rPr>
          <w:rFonts w:ascii="Times New Roman" w:hAnsi="Times New Roman"/>
          <w:sz w:val="25"/>
          <w:szCs w:val="25"/>
          <w:lang w:val="uk-UA"/>
        </w:rPr>
        <w:t>Внести</w:t>
      </w:r>
      <w:proofErr w:type="spellEnd"/>
      <w:r w:rsidRPr="004672AE">
        <w:rPr>
          <w:rFonts w:ascii="Times New Roman" w:hAnsi="Times New Roman"/>
          <w:sz w:val="25"/>
          <w:szCs w:val="25"/>
          <w:lang w:val="uk-UA"/>
        </w:rPr>
        <w:t xml:space="preserve"> зміни в додаток 1  рішення виконавчого комітету  Козятинської  міської ради  від </w:t>
      </w:r>
      <w:r w:rsidRPr="004672AE">
        <w:rPr>
          <w:rFonts w:ascii="Times New Roman" w:hAnsi="Times New Roman"/>
          <w:bCs/>
          <w:sz w:val="25"/>
          <w:szCs w:val="25"/>
          <w:lang w:val="uk-UA"/>
        </w:rPr>
        <w:t>19.09.2022 року №246 «Про створення постійної комісії з питань звільнення земельних ділянок від незаконно встановлених ТС, МАФ на території  Козятинської міської територіальної громади» та викласти  його в новій редакції  згідно додатку.</w:t>
      </w:r>
    </w:p>
    <w:p w14:paraId="0EFA139E" w14:textId="112F3E2F" w:rsidR="00FD2B09" w:rsidRPr="004672AE" w:rsidRDefault="00FD2B09" w:rsidP="00E343F4">
      <w:pPr>
        <w:pStyle w:val="a7"/>
        <w:numPr>
          <w:ilvl w:val="0"/>
          <w:numId w:val="1"/>
        </w:numPr>
        <w:rPr>
          <w:rFonts w:ascii="Times New Roman" w:hAnsi="Times New Roman"/>
          <w:sz w:val="25"/>
          <w:szCs w:val="25"/>
        </w:rPr>
      </w:pPr>
      <w:r w:rsidRPr="004672AE">
        <w:rPr>
          <w:rFonts w:ascii="Times New Roman" w:hAnsi="Times New Roman"/>
          <w:sz w:val="25"/>
          <w:szCs w:val="25"/>
        </w:rPr>
        <w:t xml:space="preserve">Контроль за </w:t>
      </w:r>
      <w:proofErr w:type="spellStart"/>
      <w:r w:rsidR="003E111F" w:rsidRPr="004672AE">
        <w:rPr>
          <w:rFonts w:ascii="Times New Roman" w:hAnsi="Times New Roman"/>
          <w:sz w:val="25"/>
          <w:szCs w:val="25"/>
        </w:rPr>
        <w:t>виконанням</w:t>
      </w:r>
      <w:proofErr w:type="spellEnd"/>
      <w:r w:rsidR="003E111F" w:rsidRPr="004672AE">
        <w:rPr>
          <w:rFonts w:ascii="Times New Roman" w:hAnsi="Times New Roman"/>
          <w:sz w:val="25"/>
          <w:szCs w:val="25"/>
        </w:rPr>
        <w:t xml:space="preserve"> </w:t>
      </w:r>
      <w:proofErr w:type="spellStart"/>
      <w:r w:rsidR="003E111F" w:rsidRPr="004672AE">
        <w:rPr>
          <w:rFonts w:ascii="Times New Roman" w:hAnsi="Times New Roman"/>
          <w:sz w:val="25"/>
          <w:szCs w:val="25"/>
        </w:rPr>
        <w:t>даного</w:t>
      </w:r>
      <w:proofErr w:type="spellEnd"/>
      <w:r w:rsidR="003E111F" w:rsidRPr="004672AE">
        <w:rPr>
          <w:rFonts w:ascii="Times New Roman" w:hAnsi="Times New Roman"/>
          <w:sz w:val="25"/>
          <w:szCs w:val="25"/>
          <w:lang w:val="uk-UA"/>
        </w:rPr>
        <w:t xml:space="preserve"> </w:t>
      </w:r>
      <w:proofErr w:type="spellStart"/>
      <w:r w:rsidRPr="004672AE">
        <w:rPr>
          <w:rFonts w:ascii="Times New Roman" w:hAnsi="Times New Roman"/>
          <w:sz w:val="25"/>
          <w:szCs w:val="25"/>
        </w:rPr>
        <w:t>рішення</w:t>
      </w:r>
      <w:proofErr w:type="spellEnd"/>
      <w:r w:rsidR="003E111F" w:rsidRPr="004672AE">
        <w:rPr>
          <w:rFonts w:ascii="Times New Roman" w:hAnsi="Times New Roman"/>
          <w:sz w:val="25"/>
          <w:szCs w:val="25"/>
          <w:lang w:val="uk-UA"/>
        </w:rPr>
        <w:t xml:space="preserve"> </w:t>
      </w:r>
      <w:proofErr w:type="spellStart"/>
      <w:r w:rsidRPr="004672AE">
        <w:rPr>
          <w:rFonts w:ascii="Times New Roman" w:hAnsi="Times New Roman"/>
          <w:sz w:val="25"/>
          <w:szCs w:val="25"/>
        </w:rPr>
        <w:t>залишаю</w:t>
      </w:r>
      <w:proofErr w:type="spellEnd"/>
      <w:r w:rsidRPr="004672AE">
        <w:rPr>
          <w:rFonts w:ascii="Times New Roman" w:hAnsi="Times New Roman"/>
          <w:sz w:val="25"/>
          <w:szCs w:val="25"/>
        </w:rPr>
        <w:t xml:space="preserve"> за собою.</w:t>
      </w:r>
    </w:p>
    <w:p w14:paraId="7AB06245" w14:textId="77777777" w:rsidR="001D1D96" w:rsidRPr="004672AE" w:rsidRDefault="001D1D96" w:rsidP="00880053">
      <w:pPr>
        <w:pStyle w:val="a7"/>
        <w:ind w:left="720"/>
        <w:rPr>
          <w:rFonts w:ascii="Times New Roman" w:hAnsi="Times New Roman"/>
          <w:b/>
          <w:bCs/>
          <w:sz w:val="25"/>
          <w:szCs w:val="25"/>
        </w:rPr>
      </w:pPr>
    </w:p>
    <w:p w14:paraId="0390022C" w14:textId="21081D65" w:rsidR="00E343F4" w:rsidRDefault="00E343F4" w:rsidP="00880053">
      <w:pPr>
        <w:pStyle w:val="a7"/>
        <w:ind w:left="720"/>
        <w:rPr>
          <w:rFonts w:ascii="Times New Roman" w:hAnsi="Times New Roman"/>
          <w:b/>
          <w:bCs/>
          <w:sz w:val="28"/>
          <w:szCs w:val="28"/>
        </w:rPr>
      </w:pPr>
      <w:proofErr w:type="spellStart"/>
      <w:r w:rsidRPr="00880053">
        <w:rPr>
          <w:rFonts w:ascii="Times New Roman" w:hAnsi="Times New Roman"/>
          <w:b/>
          <w:bCs/>
          <w:sz w:val="28"/>
          <w:szCs w:val="28"/>
        </w:rPr>
        <w:t>Секретар</w:t>
      </w:r>
      <w:proofErr w:type="spellEnd"/>
      <w:r w:rsidRPr="00880053">
        <w:rPr>
          <w:rFonts w:ascii="Times New Roman" w:hAnsi="Times New Roman"/>
          <w:b/>
          <w:bCs/>
          <w:sz w:val="28"/>
          <w:szCs w:val="28"/>
        </w:rPr>
        <w:t xml:space="preserve"> ради                            </w:t>
      </w:r>
      <w:r w:rsidR="003843AB">
        <w:rPr>
          <w:rFonts w:ascii="Times New Roman" w:hAnsi="Times New Roman"/>
          <w:b/>
          <w:bCs/>
          <w:sz w:val="28"/>
          <w:szCs w:val="28"/>
          <w:lang w:val="uk-UA"/>
        </w:rPr>
        <w:t xml:space="preserve">           </w:t>
      </w:r>
      <w:r w:rsidRPr="00880053">
        <w:rPr>
          <w:rFonts w:ascii="Times New Roman" w:hAnsi="Times New Roman"/>
          <w:b/>
          <w:bCs/>
          <w:sz w:val="28"/>
          <w:szCs w:val="28"/>
        </w:rPr>
        <w:t xml:space="preserve">           </w:t>
      </w:r>
      <w:proofErr w:type="spellStart"/>
      <w:r w:rsidR="00880053">
        <w:rPr>
          <w:rFonts w:ascii="Times New Roman" w:hAnsi="Times New Roman"/>
          <w:b/>
          <w:bCs/>
          <w:sz w:val="28"/>
          <w:szCs w:val="28"/>
        </w:rPr>
        <w:t>Ірина</w:t>
      </w:r>
      <w:proofErr w:type="spellEnd"/>
      <w:r w:rsidR="00880053">
        <w:rPr>
          <w:rFonts w:ascii="Times New Roman" w:hAnsi="Times New Roman"/>
          <w:b/>
          <w:bCs/>
          <w:sz w:val="28"/>
          <w:szCs w:val="28"/>
        </w:rPr>
        <w:t xml:space="preserve"> РЕПАЛО</w:t>
      </w:r>
    </w:p>
    <w:p w14:paraId="39DA7CD6" w14:textId="77777777" w:rsidR="00C92B52" w:rsidRDefault="00C92B52" w:rsidP="00880053">
      <w:pPr>
        <w:pStyle w:val="a7"/>
        <w:ind w:left="720"/>
        <w:rPr>
          <w:rFonts w:ascii="Times New Roman" w:hAnsi="Times New Roman"/>
          <w:b/>
          <w:bCs/>
          <w:sz w:val="28"/>
          <w:szCs w:val="28"/>
        </w:rPr>
      </w:pPr>
    </w:p>
    <w:p w14:paraId="6E319088" w14:textId="75B68EE4" w:rsidR="00FD2B09" w:rsidRDefault="00FD2B09" w:rsidP="00FD2B09">
      <w:pPr>
        <w:spacing w:after="0"/>
        <w:ind w:left="5387"/>
        <w:rPr>
          <w:rFonts w:ascii="Times New Roman" w:hAnsi="Times New Roman"/>
        </w:rPr>
      </w:pPr>
      <w:r>
        <w:rPr>
          <w:rFonts w:ascii="Times New Roman" w:hAnsi="Times New Roman"/>
        </w:rPr>
        <w:t xml:space="preserve">    Додаток </w:t>
      </w:r>
    </w:p>
    <w:p w14:paraId="7E829552" w14:textId="77777777" w:rsidR="00FD2B09" w:rsidRDefault="00FD2B09" w:rsidP="00FD2B09">
      <w:pPr>
        <w:spacing w:after="0"/>
        <w:ind w:left="5387"/>
        <w:rPr>
          <w:rFonts w:ascii="Times New Roman" w:hAnsi="Times New Roman"/>
        </w:rPr>
      </w:pPr>
      <w:r>
        <w:rPr>
          <w:rFonts w:ascii="Times New Roman" w:hAnsi="Times New Roman"/>
        </w:rPr>
        <w:t xml:space="preserve">до рішення виконавчого комітету </w:t>
      </w:r>
    </w:p>
    <w:p w14:paraId="72A76033" w14:textId="77777777" w:rsidR="00FD2B09" w:rsidRDefault="00FD2B09" w:rsidP="00FD2B09">
      <w:pPr>
        <w:spacing w:after="0"/>
        <w:ind w:left="5387"/>
        <w:rPr>
          <w:rFonts w:ascii="Times New Roman" w:hAnsi="Times New Roman"/>
        </w:rPr>
      </w:pPr>
      <w:r>
        <w:rPr>
          <w:rFonts w:ascii="Times New Roman" w:hAnsi="Times New Roman"/>
        </w:rPr>
        <w:t xml:space="preserve">Козятинської міської ради </w:t>
      </w:r>
    </w:p>
    <w:p w14:paraId="1A2276A5" w14:textId="545CAC53" w:rsidR="00FD2B09" w:rsidRDefault="00FD2B09" w:rsidP="00FD2B09">
      <w:pPr>
        <w:pStyle w:val="a7"/>
        <w:spacing w:after="0"/>
        <w:ind w:left="5387"/>
        <w:rPr>
          <w:rFonts w:ascii="Times New Roman" w:hAnsi="Times New Roman"/>
          <w:lang w:val="uk-UA"/>
        </w:rPr>
      </w:pPr>
      <w:r>
        <w:rPr>
          <w:rFonts w:ascii="Times New Roman" w:hAnsi="Times New Roman"/>
          <w:lang w:val="uk-UA"/>
        </w:rPr>
        <w:t>№</w:t>
      </w:r>
      <w:r w:rsidR="004A096E">
        <w:rPr>
          <w:rFonts w:ascii="Times New Roman" w:hAnsi="Times New Roman"/>
          <w:lang w:val="uk-UA"/>
        </w:rPr>
        <w:t xml:space="preserve"> </w:t>
      </w:r>
      <w:r w:rsidR="00880053">
        <w:rPr>
          <w:rFonts w:ascii="Times New Roman" w:hAnsi="Times New Roman"/>
          <w:lang w:val="uk-UA"/>
        </w:rPr>
        <w:t xml:space="preserve"> </w:t>
      </w:r>
      <w:r w:rsidR="003843AB">
        <w:rPr>
          <w:rFonts w:ascii="Times New Roman" w:hAnsi="Times New Roman"/>
          <w:lang w:val="uk-UA"/>
        </w:rPr>
        <w:t>368</w:t>
      </w:r>
      <w:r w:rsidR="004A096E">
        <w:rPr>
          <w:rFonts w:ascii="Times New Roman" w:hAnsi="Times New Roman"/>
          <w:lang w:val="uk-UA"/>
        </w:rPr>
        <w:t xml:space="preserve"> </w:t>
      </w:r>
      <w:r>
        <w:rPr>
          <w:rFonts w:ascii="Times New Roman" w:hAnsi="Times New Roman"/>
          <w:lang w:val="uk-UA"/>
        </w:rPr>
        <w:t xml:space="preserve">від  </w:t>
      </w:r>
      <w:r w:rsidR="003843AB">
        <w:rPr>
          <w:rFonts w:ascii="Times New Roman" w:hAnsi="Times New Roman"/>
          <w:u w:val="single"/>
          <w:lang w:val="uk-UA"/>
        </w:rPr>
        <w:t>28.11.</w:t>
      </w:r>
      <w:bookmarkStart w:id="0" w:name="_GoBack"/>
      <w:bookmarkEnd w:id="0"/>
      <w:r w:rsidR="00880053">
        <w:rPr>
          <w:rFonts w:ascii="Times New Roman" w:hAnsi="Times New Roman"/>
          <w:u w:val="single"/>
          <w:lang w:val="uk-UA"/>
        </w:rPr>
        <w:t xml:space="preserve"> 2024 року</w:t>
      </w:r>
    </w:p>
    <w:tbl>
      <w:tblPr>
        <w:tblW w:w="0" w:type="auto"/>
        <w:tblLook w:val="00A0" w:firstRow="1" w:lastRow="0" w:firstColumn="1" w:lastColumn="0" w:noHBand="0" w:noVBand="0"/>
      </w:tblPr>
      <w:tblGrid>
        <w:gridCol w:w="9638"/>
      </w:tblGrid>
      <w:tr w:rsidR="00FD2B09" w14:paraId="40ABB2A8" w14:textId="77777777" w:rsidTr="00FD2B09">
        <w:tc>
          <w:tcPr>
            <w:tcW w:w="9854" w:type="dxa"/>
          </w:tcPr>
          <w:p w14:paraId="372E63FF" w14:textId="77777777" w:rsidR="00FD2B09" w:rsidRDefault="00FD2B09">
            <w:pPr>
              <w:pStyle w:val="a7"/>
              <w:spacing w:after="0" w:line="276" w:lineRule="auto"/>
              <w:ind w:right="424"/>
              <w:jc w:val="center"/>
              <w:rPr>
                <w:rFonts w:ascii="Times New Roman" w:hAnsi="Times New Roman"/>
                <w:sz w:val="26"/>
                <w:szCs w:val="26"/>
                <w:lang w:val="uk-UA"/>
              </w:rPr>
            </w:pPr>
          </w:p>
          <w:p w14:paraId="766BDF15" w14:textId="77777777" w:rsidR="00FD2B09" w:rsidRDefault="00FD2B09">
            <w:pPr>
              <w:pStyle w:val="a7"/>
              <w:spacing w:after="0" w:line="276" w:lineRule="auto"/>
              <w:ind w:right="424"/>
              <w:jc w:val="center"/>
              <w:rPr>
                <w:rFonts w:ascii="Times New Roman" w:hAnsi="Times New Roman"/>
                <w:b/>
                <w:sz w:val="26"/>
                <w:szCs w:val="26"/>
                <w:lang w:val="uk-UA"/>
              </w:rPr>
            </w:pPr>
            <w:r>
              <w:rPr>
                <w:rFonts w:ascii="Times New Roman" w:hAnsi="Times New Roman"/>
                <w:b/>
                <w:sz w:val="26"/>
                <w:szCs w:val="26"/>
                <w:lang w:val="uk-UA"/>
              </w:rPr>
              <w:t xml:space="preserve">Склад </w:t>
            </w:r>
          </w:p>
          <w:p w14:paraId="235A1474" w14:textId="77777777" w:rsidR="00FD2B09" w:rsidRDefault="00FD2B09">
            <w:pPr>
              <w:pStyle w:val="a7"/>
              <w:spacing w:after="0" w:line="276" w:lineRule="auto"/>
              <w:ind w:right="424"/>
              <w:jc w:val="center"/>
              <w:rPr>
                <w:rFonts w:ascii="Times New Roman" w:hAnsi="Times New Roman"/>
                <w:b/>
                <w:sz w:val="26"/>
                <w:szCs w:val="26"/>
                <w:lang w:val="uk-UA"/>
              </w:rPr>
            </w:pPr>
            <w:r>
              <w:rPr>
                <w:rFonts w:ascii="Times New Roman" w:hAnsi="Times New Roman"/>
                <w:b/>
                <w:sz w:val="26"/>
                <w:szCs w:val="26"/>
                <w:lang w:val="uk-UA"/>
              </w:rPr>
              <w:t>постійної комісії з питань звільнення земельних ділянок від незаконно встановлених ТС, МАФ на території  Козятинської міської територіальної громади</w:t>
            </w:r>
          </w:p>
          <w:p w14:paraId="51CF684D" w14:textId="77777777" w:rsidR="00FD2B09" w:rsidRDefault="00FD2B09">
            <w:pPr>
              <w:pStyle w:val="a7"/>
              <w:spacing w:after="0" w:line="276" w:lineRule="auto"/>
              <w:ind w:right="424"/>
              <w:jc w:val="center"/>
              <w:rPr>
                <w:rFonts w:ascii="Times New Roman" w:hAnsi="Times New Roman"/>
                <w:b/>
                <w:sz w:val="26"/>
                <w:szCs w:val="26"/>
                <w:lang w:val="uk-UA"/>
              </w:rPr>
            </w:pPr>
          </w:p>
          <w:p w14:paraId="1CE13ABA" w14:textId="77777777" w:rsidR="00FD2B09" w:rsidRDefault="00FD2B09">
            <w:pPr>
              <w:pStyle w:val="a7"/>
              <w:spacing w:after="0" w:line="276" w:lineRule="auto"/>
              <w:ind w:right="424"/>
              <w:jc w:val="center"/>
              <w:rPr>
                <w:rFonts w:ascii="Times New Roman" w:hAnsi="Times New Roman"/>
                <w:b/>
                <w:sz w:val="26"/>
                <w:szCs w:val="26"/>
                <w:lang w:val="uk-UA"/>
              </w:rPr>
            </w:pPr>
          </w:p>
          <w:tbl>
            <w:tblPr>
              <w:tblStyle w:val="a9"/>
              <w:tblW w:w="0" w:type="auto"/>
              <w:tblLook w:val="04A0" w:firstRow="1" w:lastRow="0" w:firstColumn="1" w:lastColumn="0" w:noHBand="0" w:noVBand="1"/>
            </w:tblPr>
            <w:tblGrid>
              <w:gridCol w:w="1012"/>
              <w:gridCol w:w="3286"/>
              <w:gridCol w:w="5114"/>
            </w:tblGrid>
            <w:tr w:rsidR="00880053" w14:paraId="55D12DF0" w14:textId="77777777">
              <w:tc>
                <w:tcPr>
                  <w:tcW w:w="600" w:type="dxa"/>
                  <w:tcBorders>
                    <w:top w:val="single" w:sz="4" w:space="0" w:color="auto"/>
                    <w:left w:val="single" w:sz="4" w:space="0" w:color="auto"/>
                    <w:bottom w:val="single" w:sz="4" w:space="0" w:color="auto"/>
                    <w:right w:val="single" w:sz="4" w:space="0" w:color="auto"/>
                  </w:tcBorders>
                  <w:hideMark/>
                </w:tcPr>
                <w:p w14:paraId="0796A281" w14:textId="77777777" w:rsidR="00FD2B09" w:rsidRDefault="00FD2B09">
                  <w:pPr>
                    <w:pStyle w:val="a7"/>
                    <w:spacing w:after="0"/>
                    <w:ind w:right="424"/>
                    <w:jc w:val="center"/>
                    <w:rPr>
                      <w:rFonts w:ascii="Times New Roman" w:hAnsi="Times New Roman"/>
                      <w:b/>
                      <w:color w:val="000000"/>
                      <w:sz w:val="26"/>
                      <w:szCs w:val="26"/>
                      <w:lang w:val="uk-UA"/>
                    </w:rPr>
                  </w:pPr>
                  <w:r>
                    <w:rPr>
                      <w:rFonts w:ascii="Times New Roman" w:hAnsi="Times New Roman"/>
                      <w:b/>
                      <w:color w:val="000000"/>
                      <w:sz w:val="26"/>
                      <w:szCs w:val="26"/>
                      <w:lang w:val="uk-UA"/>
                    </w:rPr>
                    <w:t>п/п</w:t>
                  </w:r>
                </w:p>
              </w:tc>
              <w:tc>
                <w:tcPr>
                  <w:tcW w:w="3435" w:type="dxa"/>
                  <w:tcBorders>
                    <w:top w:val="single" w:sz="4" w:space="0" w:color="auto"/>
                    <w:left w:val="single" w:sz="4" w:space="0" w:color="auto"/>
                    <w:bottom w:val="single" w:sz="4" w:space="0" w:color="auto"/>
                    <w:right w:val="single" w:sz="4" w:space="0" w:color="auto"/>
                  </w:tcBorders>
                  <w:hideMark/>
                </w:tcPr>
                <w:p w14:paraId="38E4D36E" w14:textId="77777777" w:rsidR="00FD2B09" w:rsidRDefault="00FD2B09">
                  <w:pPr>
                    <w:pStyle w:val="a7"/>
                    <w:spacing w:after="0"/>
                    <w:ind w:right="424"/>
                    <w:jc w:val="center"/>
                    <w:rPr>
                      <w:rFonts w:ascii="Times New Roman" w:hAnsi="Times New Roman"/>
                      <w:b/>
                      <w:color w:val="000000"/>
                      <w:sz w:val="26"/>
                      <w:szCs w:val="26"/>
                      <w:lang w:val="uk-UA"/>
                    </w:rPr>
                  </w:pPr>
                  <w:r>
                    <w:rPr>
                      <w:rFonts w:ascii="Times New Roman" w:hAnsi="Times New Roman"/>
                      <w:b/>
                      <w:color w:val="000000"/>
                      <w:sz w:val="26"/>
                      <w:szCs w:val="26"/>
                      <w:lang w:val="uk-UA"/>
                    </w:rPr>
                    <w:t>ПІБ</w:t>
                  </w:r>
                </w:p>
              </w:tc>
              <w:tc>
                <w:tcPr>
                  <w:tcW w:w="5588" w:type="dxa"/>
                  <w:tcBorders>
                    <w:top w:val="single" w:sz="4" w:space="0" w:color="auto"/>
                    <w:left w:val="single" w:sz="4" w:space="0" w:color="auto"/>
                    <w:bottom w:val="single" w:sz="4" w:space="0" w:color="auto"/>
                    <w:right w:val="single" w:sz="4" w:space="0" w:color="auto"/>
                  </w:tcBorders>
                  <w:hideMark/>
                </w:tcPr>
                <w:p w14:paraId="3D8FEF03" w14:textId="77777777" w:rsidR="00FD2B09" w:rsidRDefault="00FD2B09">
                  <w:pPr>
                    <w:pStyle w:val="a7"/>
                    <w:spacing w:after="0"/>
                    <w:ind w:right="424"/>
                    <w:jc w:val="center"/>
                    <w:rPr>
                      <w:rFonts w:ascii="Times New Roman" w:hAnsi="Times New Roman"/>
                      <w:b/>
                      <w:color w:val="000000"/>
                      <w:sz w:val="26"/>
                      <w:szCs w:val="26"/>
                      <w:lang w:val="uk-UA"/>
                    </w:rPr>
                  </w:pPr>
                  <w:r>
                    <w:rPr>
                      <w:rFonts w:ascii="Times New Roman" w:hAnsi="Times New Roman"/>
                      <w:b/>
                      <w:color w:val="000000"/>
                      <w:sz w:val="26"/>
                      <w:szCs w:val="26"/>
                      <w:lang w:val="uk-UA"/>
                    </w:rPr>
                    <w:t>Посада</w:t>
                  </w:r>
                </w:p>
              </w:tc>
            </w:tr>
            <w:tr w:rsidR="00880053" w14:paraId="70257401" w14:textId="77777777">
              <w:tc>
                <w:tcPr>
                  <w:tcW w:w="600" w:type="dxa"/>
                  <w:tcBorders>
                    <w:top w:val="single" w:sz="4" w:space="0" w:color="auto"/>
                    <w:left w:val="single" w:sz="4" w:space="0" w:color="auto"/>
                    <w:bottom w:val="single" w:sz="4" w:space="0" w:color="auto"/>
                    <w:right w:val="single" w:sz="4" w:space="0" w:color="auto"/>
                  </w:tcBorders>
                </w:tcPr>
                <w:p w14:paraId="54DC46F3" w14:textId="77777777" w:rsidR="00FD2B09" w:rsidRDefault="00FD2B09">
                  <w:pPr>
                    <w:pStyle w:val="a7"/>
                    <w:spacing w:after="0"/>
                    <w:ind w:right="424"/>
                    <w:jc w:val="center"/>
                    <w:rPr>
                      <w:rFonts w:ascii="Times New Roman" w:hAnsi="Times New Roman"/>
                      <w:color w:val="000000"/>
                      <w:sz w:val="26"/>
                      <w:szCs w:val="26"/>
                      <w:lang w:val="uk-UA"/>
                    </w:rPr>
                  </w:pPr>
                </w:p>
              </w:tc>
              <w:tc>
                <w:tcPr>
                  <w:tcW w:w="3435" w:type="dxa"/>
                  <w:tcBorders>
                    <w:top w:val="single" w:sz="4" w:space="0" w:color="auto"/>
                    <w:left w:val="single" w:sz="4" w:space="0" w:color="auto"/>
                    <w:bottom w:val="single" w:sz="4" w:space="0" w:color="auto"/>
                    <w:right w:val="single" w:sz="4" w:space="0" w:color="auto"/>
                  </w:tcBorders>
                  <w:hideMark/>
                </w:tcPr>
                <w:p w14:paraId="57E229E5" w14:textId="77777777" w:rsidR="00880053"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Вовкодав </w:t>
                  </w:r>
                </w:p>
                <w:p w14:paraId="219AAE4C" w14:textId="592ABEAF"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І</w:t>
                  </w:r>
                  <w:r w:rsidR="00880053">
                    <w:rPr>
                      <w:rFonts w:ascii="Times New Roman" w:hAnsi="Times New Roman"/>
                      <w:color w:val="000000"/>
                      <w:sz w:val="26"/>
                      <w:szCs w:val="26"/>
                      <w:lang w:val="uk-UA"/>
                    </w:rPr>
                    <w:t>ван Володимирович</w:t>
                  </w:r>
                </w:p>
              </w:tc>
              <w:tc>
                <w:tcPr>
                  <w:tcW w:w="5588" w:type="dxa"/>
                  <w:tcBorders>
                    <w:top w:val="single" w:sz="4" w:space="0" w:color="auto"/>
                    <w:left w:val="single" w:sz="4" w:space="0" w:color="auto"/>
                    <w:bottom w:val="single" w:sz="4" w:space="0" w:color="auto"/>
                    <w:right w:val="single" w:sz="4" w:space="0" w:color="auto"/>
                  </w:tcBorders>
                  <w:hideMark/>
                </w:tcPr>
                <w:p w14:paraId="461D612A" w14:textId="414DBFC0" w:rsidR="00FD2B09" w:rsidRDefault="0088005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Н</w:t>
                  </w:r>
                  <w:r w:rsidR="00FD2B09">
                    <w:rPr>
                      <w:rFonts w:ascii="Times New Roman" w:hAnsi="Times New Roman"/>
                      <w:color w:val="000000"/>
                      <w:sz w:val="26"/>
                      <w:szCs w:val="26"/>
                      <w:lang w:val="uk-UA"/>
                    </w:rPr>
                    <w:t xml:space="preserve">ачальник управління житлово-комунального господарства, </w:t>
                  </w:r>
                  <w:r w:rsidR="00FD2B09" w:rsidRPr="00880053">
                    <w:rPr>
                      <w:rFonts w:ascii="Times New Roman" w:hAnsi="Times New Roman"/>
                      <w:b/>
                      <w:bCs/>
                      <w:color w:val="000000"/>
                      <w:sz w:val="26"/>
                      <w:szCs w:val="26"/>
                      <w:lang w:val="uk-UA"/>
                    </w:rPr>
                    <w:t>голова комісії</w:t>
                  </w:r>
                </w:p>
              </w:tc>
            </w:tr>
            <w:tr w:rsidR="00880053" w14:paraId="7F60EF2F" w14:textId="77777777">
              <w:tc>
                <w:tcPr>
                  <w:tcW w:w="600" w:type="dxa"/>
                  <w:tcBorders>
                    <w:top w:val="single" w:sz="4" w:space="0" w:color="auto"/>
                    <w:left w:val="single" w:sz="4" w:space="0" w:color="auto"/>
                    <w:bottom w:val="single" w:sz="4" w:space="0" w:color="auto"/>
                    <w:right w:val="single" w:sz="4" w:space="0" w:color="auto"/>
                  </w:tcBorders>
                </w:tcPr>
                <w:p w14:paraId="67E02BD8" w14:textId="77777777" w:rsidR="00FD2B09" w:rsidRDefault="00FD2B09">
                  <w:pPr>
                    <w:pStyle w:val="a7"/>
                    <w:spacing w:after="0"/>
                    <w:ind w:right="424"/>
                    <w:jc w:val="center"/>
                    <w:rPr>
                      <w:rFonts w:ascii="Times New Roman" w:hAnsi="Times New Roman"/>
                      <w:color w:val="000000"/>
                      <w:sz w:val="26"/>
                      <w:szCs w:val="26"/>
                      <w:lang w:val="uk-UA"/>
                    </w:rPr>
                  </w:pPr>
                </w:p>
              </w:tc>
              <w:tc>
                <w:tcPr>
                  <w:tcW w:w="3435" w:type="dxa"/>
                  <w:tcBorders>
                    <w:top w:val="single" w:sz="4" w:space="0" w:color="auto"/>
                    <w:left w:val="single" w:sz="4" w:space="0" w:color="auto"/>
                    <w:bottom w:val="single" w:sz="4" w:space="0" w:color="auto"/>
                    <w:right w:val="single" w:sz="4" w:space="0" w:color="auto"/>
                  </w:tcBorders>
                </w:tcPr>
                <w:p w14:paraId="1DFEE373" w14:textId="77777777" w:rsidR="00FD2B09" w:rsidRDefault="00FD2B09">
                  <w:pPr>
                    <w:pStyle w:val="a7"/>
                    <w:spacing w:after="0"/>
                    <w:ind w:right="424"/>
                    <w:jc w:val="center"/>
                    <w:rPr>
                      <w:rFonts w:ascii="Times New Roman" w:hAnsi="Times New Roman"/>
                      <w:color w:val="000000"/>
                      <w:sz w:val="26"/>
                      <w:szCs w:val="26"/>
                      <w:lang w:val="uk-UA"/>
                    </w:rPr>
                  </w:pPr>
                </w:p>
              </w:tc>
              <w:tc>
                <w:tcPr>
                  <w:tcW w:w="5588" w:type="dxa"/>
                  <w:tcBorders>
                    <w:top w:val="single" w:sz="4" w:space="0" w:color="auto"/>
                    <w:left w:val="single" w:sz="4" w:space="0" w:color="auto"/>
                    <w:bottom w:val="single" w:sz="4" w:space="0" w:color="auto"/>
                    <w:right w:val="single" w:sz="4" w:space="0" w:color="auto"/>
                  </w:tcBorders>
                  <w:hideMark/>
                </w:tcPr>
                <w:p w14:paraId="56686E6B" w14:textId="77777777"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Члени комісії:</w:t>
                  </w:r>
                </w:p>
              </w:tc>
            </w:tr>
            <w:tr w:rsidR="00880053" w14:paraId="385FABC4" w14:textId="77777777">
              <w:tc>
                <w:tcPr>
                  <w:tcW w:w="600" w:type="dxa"/>
                  <w:tcBorders>
                    <w:top w:val="single" w:sz="4" w:space="0" w:color="auto"/>
                    <w:left w:val="single" w:sz="4" w:space="0" w:color="auto"/>
                    <w:bottom w:val="single" w:sz="4" w:space="0" w:color="auto"/>
                    <w:right w:val="single" w:sz="4" w:space="0" w:color="auto"/>
                  </w:tcBorders>
                  <w:hideMark/>
                </w:tcPr>
                <w:p w14:paraId="44C4E8FE" w14:textId="77777777"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1.</w:t>
                  </w:r>
                </w:p>
              </w:tc>
              <w:tc>
                <w:tcPr>
                  <w:tcW w:w="3435" w:type="dxa"/>
                  <w:tcBorders>
                    <w:top w:val="single" w:sz="4" w:space="0" w:color="auto"/>
                    <w:left w:val="single" w:sz="4" w:space="0" w:color="auto"/>
                    <w:bottom w:val="single" w:sz="4" w:space="0" w:color="auto"/>
                    <w:right w:val="single" w:sz="4" w:space="0" w:color="auto"/>
                  </w:tcBorders>
                  <w:hideMark/>
                </w:tcPr>
                <w:p w14:paraId="7CCD603D" w14:textId="77777777" w:rsidR="00880053"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Шацька</w:t>
                  </w:r>
                </w:p>
                <w:p w14:paraId="512B291F" w14:textId="5D2202AC"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 О</w:t>
                  </w:r>
                  <w:r w:rsidR="00880053">
                    <w:rPr>
                      <w:rFonts w:ascii="Times New Roman" w:hAnsi="Times New Roman"/>
                      <w:color w:val="000000"/>
                      <w:sz w:val="26"/>
                      <w:szCs w:val="26"/>
                      <w:lang w:val="uk-UA"/>
                    </w:rPr>
                    <w:t>лена Володимирівна</w:t>
                  </w:r>
                </w:p>
              </w:tc>
              <w:tc>
                <w:tcPr>
                  <w:tcW w:w="5588" w:type="dxa"/>
                  <w:tcBorders>
                    <w:top w:val="single" w:sz="4" w:space="0" w:color="auto"/>
                    <w:left w:val="single" w:sz="4" w:space="0" w:color="auto"/>
                    <w:bottom w:val="single" w:sz="4" w:space="0" w:color="auto"/>
                    <w:right w:val="single" w:sz="4" w:space="0" w:color="auto"/>
                  </w:tcBorders>
                  <w:hideMark/>
                </w:tcPr>
                <w:p w14:paraId="7FD563B9" w14:textId="047D4432"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Головний спеціаліст </w:t>
                  </w:r>
                  <w:r w:rsidR="00880053">
                    <w:rPr>
                      <w:rFonts w:ascii="Times New Roman" w:hAnsi="Times New Roman"/>
                      <w:color w:val="000000"/>
                      <w:sz w:val="26"/>
                      <w:szCs w:val="26"/>
                      <w:lang w:val="uk-UA"/>
                    </w:rPr>
                    <w:t xml:space="preserve">з питань благоустрою </w:t>
                  </w:r>
                  <w:r>
                    <w:rPr>
                      <w:rFonts w:ascii="Times New Roman" w:hAnsi="Times New Roman"/>
                      <w:color w:val="000000"/>
                      <w:sz w:val="26"/>
                      <w:szCs w:val="26"/>
                      <w:lang w:val="uk-UA"/>
                    </w:rPr>
                    <w:t xml:space="preserve">управління житлово-комунального господарства, </w:t>
                  </w:r>
                  <w:r w:rsidRPr="00880053">
                    <w:rPr>
                      <w:rFonts w:ascii="Times New Roman" w:hAnsi="Times New Roman"/>
                      <w:b/>
                      <w:bCs/>
                      <w:color w:val="000000"/>
                      <w:sz w:val="26"/>
                      <w:szCs w:val="26"/>
                      <w:lang w:val="uk-UA"/>
                    </w:rPr>
                    <w:t>секретар комісії</w:t>
                  </w:r>
                </w:p>
              </w:tc>
            </w:tr>
            <w:tr w:rsidR="00880053" w14:paraId="7E747CDE" w14:textId="77777777">
              <w:tc>
                <w:tcPr>
                  <w:tcW w:w="600" w:type="dxa"/>
                  <w:tcBorders>
                    <w:top w:val="single" w:sz="4" w:space="0" w:color="auto"/>
                    <w:left w:val="single" w:sz="4" w:space="0" w:color="auto"/>
                    <w:bottom w:val="single" w:sz="4" w:space="0" w:color="auto"/>
                    <w:right w:val="single" w:sz="4" w:space="0" w:color="auto"/>
                  </w:tcBorders>
                </w:tcPr>
                <w:p w14:paraId="0AD02F37" w14:textId="24078489" w:rsidR="00880053" w:rsidRDefault="0088005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2.</w:t>
                  </w:r>
                </w:p>
              </w:tc>
              <w:tc>
                <w:tcPr>
                  <w:tcW w:w="3435" w:type="dxa"/>
                  <w:tcBorders>
                    <w:top w:val="single" w:sz="4" w:space="0" w:color="auto"/>
                    <w:left w:val="single" w:sz="4" w:space="0" w:color="auto"/>
                    <w:bottom w:val="single" w:sz="4" w:space="0" w:color="auto"/>
                    <w:right w:val="single" w:sz="4" w:space="0" w:color="auto"/>
                  </w:tcBorders>
                </w:tcPr>
                <w:p w14:paraId="7BFDC220" w14:textId="77777777" w:rsidR="00880053" w:rsidRDefault="0088005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Мінаєв </w:t>
                  </w:r>
                </w:p>
                <w:p w14:paraId="6FB019A9" w14:textId="7A6F8E7D" w:rsidR="00880053" w:rsidRDefault="0088005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Максим Андрійович</w:t>
                  </w:r>
                </w:p>
              </w:tc>
              <w:tc>
                <w:tcPr>
                  <w:tcW w:w="5588" w:type="dxa"/>
                  <w:tcBorders>
                    <w:top w:val="single" w:sz="4" w:space="0" w:color="auto"/>
                    <w:left w:val="single" w:sz="4" w:space="0" w:color="auto"/>
                    <w:bottom w:val="single" w:sz="4" w:space="0" w:color="auto"/>
                    <w:right w:val="single" w:sz="4" w:space="0" w:color="auto"/>
                  </w:tcBorders>
                </w:tcPr>
                <w:p w14:paraId="51D54993" w14:textId="24BA4E2B" w:rsidR="00880053" w:rsidRPr="00880053" w:rsidRDefault="00880053">
                  <w:pPr>
                    <w:pStyle w:val="a7"/>
                    <w:spacing w:after="0"/>
                    <w:ind w:right="424"/>
                    <w:jc w:val="center"/>
                    <w:rPr>
                      <w:rFonts w:ascii="Times New Roman" w:hAnsi="Times New Roman"/>
                      <w:color w:val="000000"/>
                      <w:sz w:val="26"/>
                      <w:szCs w:val="26"/>
                      <w:lang w:val="uk-UA"/>
                    </w:rPr>
                  </w:pPr>
                  <w:proofErr w:type="spellStart"/>
                  <w:r w:rsidRPr="00880053">
                    <w:rPr>
                      <w:rFonts w:ascii="Times New Roman" w:hAnsi="Times New Roman"/>
                      <w:sz w:val="26"/>
                      <w:szCs w:val="26"/>
                    </w:rPr>
                    <w:t>Головний</w:t>
                  </w:r>
                  <w:proofErr w:type="spellEnd"/>
                  <w:r w:rsidRPr="00880053">
                    <w:rPr>
                      <w:rFonts w:ascii="Times New Roman" w:hAnsi="Times New Roman"/>
                      <w:sz w:val="26"/>
                      <w:szCs w:val="26"/>
                    </w:rPr>
                    <w:t xml:space="preserve"> </w:t>
                  </w:r>
                  <w:proofErr w:type="spellStart"/>
                  <w:r w:rsidRPr="00880053">
                    <w:rPr>
                      <w:rFonts w:ascii="Times New Roman" w:hAnsi="Times New Roman"/>
                      <w:sz w:val="26"/>
                      <w:szCs w:val="26"/>
                    </w:rPr>
                    <w:t>спеціаліст</w:t>
                  </w:r>
                  <w:proofErr w:type="spellEnd"/>
                  <w:r w:rsidRPr="00880053">
                    <w:rPr>
                      <w:rFonts w:ascii="Times New Roman" w:hAnsi="Times New Roman"/>
                      <w:sz w:val="26"/>
                      <w:szCs w:val="26"/>
                    </w:rPr>
                    <w:t xml:space="preserve">, юрисконсульт </w:t>
                  </w:r>
                  <w:proofErr w:type="spellStart"/>
                  <w:r w:rsidRPr="00880053">
                    <w:rPr>
                      <w:rFonts w:ascii="Times New Roman" w:hAnsi="Times New Roman"/>
                      <w:sz w:val="26"/>
                      <w:szCs w:val="26"/>
                    </w:rPr>
                    <w:t>управління</w:t>
                  </w:r>
                  <w:proofErr w:type="spellEnd"/>
                  <w:r w:rsidRPr="00880053">
                    <w:rPr>
                      <w:rFonts w:ascii="Times New Roman" w:hAnsi="Times New Roman"/>
                      <w:sz w:val="26"/>
                      <w:szCs w:val="26"/>
                    </w:rPr>
                    <w:t xml:space="preserve"> </w:t>
                  </w:r>
                  <w:proofErr w:type="spellStart"/>
                  <w:r w:rsidRPr="00880053">
                    <w:rPr>
                      <w:rFonts w:ascii="Times New Roman" w:hAnsi="Times New Roman"/>
                      <w:sz w:val="26"/>
                      <w:szCs w:val="26"/>
                    </w:rPr>
                    <w:t>житлово-комунального</w:t>
                  </w:r>
                  <w:proofErr w:type="spellEnd"/>
                  <w:r w:rsidRPr="00880053">
                    <w:rPr>
                      <w:rFonts w:ascii="Times New Roman" w:hAnsi="Times New Roman"/>
                      <w:sz w:val="26"/>
                      <w:szCs w:val="26"/>
                    </w:rPr>
                    <w:t xml:space="preserve"> </w:t>
                  </w:r>
                  <w:proofErr w:type="spellStart"/>
                  <w:r w:rsidRPr="00880053">
                    <w:rPr>
                      <w:rFonts w:ascii="Times New Roman" w:hAnsi="Times New Roman"/>
                      <w:sz w:val="26"/>
                      <w:szCs w:val="26"/>
                    </w:rPr>
                    <w:t>господарства</w:t>
                  </w:r>
                  <w:proofErr w:type="spellEnd"/>
                </w:p>
              </w:tc>
            </w:tr>
            <w:tr w:rsidR="00880053" w14:paraId="2865BABF" w14:textId="77777777">
              <w:tc>
                <w:tcPr>
                  <w:tcW w:w="600" w:type="dxa"/>
                  <w:tcBorders>
                    <w:top w:val="single" w:sz="4" w:space="0" w:color="auto"/>
                    <w:left w:val="single" w:sz="4" w:space="0" w:color="auto"/>
                    <w:bottom w:val="single" w:sz="4" w:space="0" w:color="auto"/>
                    <w:right w:val="single" w:sz="4" w:space="0" w:color="auto"/>
                  </w:tcBorders>
                  <w:hideMark/>
                </w:tcPr>
                <w:p w14:paraId="494D45E9" w14:textId="5FBBADBE" w:rsidR="00FD2B09" w:rsidRDefault="0088005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3</w:t>
                  </w:r>
                  <w:r w:rsidR="00FD2B09">
                    <w:rPr>
                      <w:rFonts w:ascii="Times New Roman" w:hAnsi="Times New Roman"/>
                      <w:color w:val="000000"/>
                      <w:sz w:val="26"/>
                      <w:szCs w:val="26"/>
                      <w:lang w:val="uk-UA"/>
                    </w:rPr>
                    <w:t>.</w:t>
                  </w:r>
                </w:p>
              </w:tc>
              <w:tc>
                <w:tcPr>
                  <w:tcW w:w="3435" w:type="dxa"/>
                  <w:tcBorders>
                    <w:top w:val="single" w:sz="4" w:space="0" w:color="auto"/>
                    <w:left w:val="single" w:sz="4" w:space="0" w:color="auto"/>
                    <w:bottom w:val="single" w:sz="4" w:space="0" w:color="auto"/>
                    <w:right w:val="single" w:sz="4" w:space="0" w:color="auto"/>
                  </w:tcBorders>
                  <w:hideMark/>
                </w:tcPr>
                <w:p w14:paraId="133E3721" w14:textId="77777777" w:rsidR="00880053" w:rsidRDefault="00FD2B09">
                  <w:pPr>
                    <w:pStyle w:val="a7"/>
                    <w:spacing w:after="0"/>
                    <w:ind w:right="424"/>
                    <w:jc w:val="center"/>
                    <w:rPr>
                      <w:rFonts w:ascii="Times New Roman" w:hAnsi="Times New Roman"/>
                      <w:color w:val="000000"/>
                      <w:sz w:val="26"/>
                      <w:szCs w:val="26"/>
                      <w:lang w:val="uk-UA"/>
                    </w:rPr>
                  </w:pPr>
                  <w:proofErr w:type="spellStart"/>
                  <w:r>
                    <w:rPr>
                      <w:rFonts w:ascii="Times New Roman" w:hAnsi="Times New Roman"/>
                      <w:color w:val="000000"/>
                      <w:sz w:val="26"/>
                      <w:szCs w:val="26"/>
                      <w:lang w:val="uk-UA"/>
                    </w:rPr>
                    <w:t>Заічко</w:t>
                  </w:r>
                  <w:proofErr w:type="spellEnd"/>
                  <w:r>
                    <w:rPr>
                      <w:rFonts w:ascii="Times New Roman" w:hAnsi="Times New Roman"/>
                      <w:color w:val="000000"/>
                      <w:sz w:val="26"/>
                      <w:szCs w:val="26"/>
                      <w:lang w:val="uk-UA"/>
                    </w:rPr>
                    <w:t xml:space="preserve"> </w:t>
                  </w:r>
                </w:p>
                <w:p w14:paraId="347FCEF7" w14:textId="1FBC3B5E"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Д</w:t>
                  </w:r>
                  <w:r w:rsidR="00880053">
                    <w:rPr>
                      <w:rFonts w:ascii="Times New Roman" w:hAnsi="Times New Roman"/>
                      <w:color w:val="000000"/>
                      <w:sz w:val="26"/>
                      <w:szCs w:val="26"/>
                      <w:lang w:val="uk-UA"/>
                    </w:rPr>
                    <w:t>митро Олександрович</w:t>
                  </w:r>
                </w:p>
              </w:tc>
              <w:tc>
                <w:tcPr>
                  <w:tcW w:w="5588" w:type="dxa"/>
                  <w:tcBorders>
                    <w:top w:val="single" w:sz="4" w:space="0" w:color="auto"/>
                    <w:left w:val="single" w:sz="4" w:space="0" w:color="auto"/>
                    <w:bottom w:val="single" w:sz="4" w:space="0" w:color="auto"/>
                    <w:right w:val="single" w:sz="4" w:space="0" w:color="auto"/>
                  </w:tcBorders>
                  <w:hideMark/>
                </w:tcPr>
                <w:p w14:paraId="2633B2F9" w14:textId="4438F9C2" w:rsidR="00FD2B09" w:rsidRDefault="0088005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Начальник відділу</w:t>
                  </w:r>
                  <w:r w:rsidR="00FD2B09">
                    <w:rPr>
                      <w:rFonts w:ascii="Times New Roman" w:hAnsi="Times New Roman"/>
                      <w:color w:val="000000"/>
                      <w:sz w:val="26"/>
                      <w:szCs w:val="26"/>
                      <w:lang w:val="uk-UA"/>
                    </w:rPr>
                    <w:t xml:space="preserve"> містобудування та архітектури</w:t>
                  </w:r>
                </w:p>
              </w:tc>
            </w:tr>
            <w:tr w:rsidR="00880053" w14:paraId="0F2253EC" w14:textId="77777777">
              <w:tc>
                <w:tcPr>
                  <w:tcW w:w="600" w:type="dxa"/>
                  <w:tcBorders>
                    <w:top w:val="single" w:sz="4" w:space="0" w:color="auto"/>
                    <w:left w:val="single" w:sz="4" w:space="0" w:color="auto"/>
                    <w:bottom w:val="single" w:sz="4" w:space="0" w:color="auto"/>
                    <w:right w:val="single" w:sz="4" w:space="0" w:color="auto"/>
                  </w:tcBorders>
                  <w:hideMark/>
                </w:tcPr>
                <w:p w14:paraId="61BA0561" w14:textId="6BF13B18" w:rsidR="00FD2B09" w:rsidRDefault="0088005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4</w:t>
                  </w:r>
                  <w:r w:rsidR="00FD2B09">
                    <w:rPr>
                      <w:rFonts w:ascii="Times New Roman" w:hAnsi="Times New Roman"/>
                      <w:color w:val="000000"/>
                      <w:sz w:val="26"/>
                      <w:szCs w:val="26"/>
                      <w:lang w:val="uk-UA"/>
                    </w:rPr>
                    <w:t>.</w:t>
                  </w:r>
                </w:p>
              </w:tc>
              <w:tc>
                <w:tcPr>
                  <w:tcW w:w="3435" w:type="dxa"/>
                  <w:tcBorders>
                    <w:top w:val="single" w:sz="4" w:space="0" w:color="auto"/>
                    <w:left w:val="single" w:sz="4" w:space="0" w:color="auto"/>
                    <w:bottom w:val="single" w:sz="4" w:space="0" w:color="auto"/>
                    <w:right w:val="single" w:sz="4" w:space="0" w:color="auto"/>
                  </w:tcBorders>
                  <w:hideMark/>
                </w:tcPr>
                <w:p w14:paraId="14B613AF" w14:textId="77777777" w:rsidR="00880053" w:rsidRDefault="00FD2B09">
                  <w:pPr>
                    <w:pStyle w:val="a7"/>
                    <w:spacing w:after="0"/>
                    <w:ind w:right="424"/>
                    <w:jc w:val="center"/>
                    <w:rPr>
                      <w:rFonts w:ascii="Times New Roman" w:hAnsi="Times New Roman"/>
                      <w:color w:val="000000"/>
                      <w:sz w:val="26"/>
                      <w:szCs w:val="26"/>
                      <w:lang w:val="uk-UA"/>
                    </w:rPr>
                  </w:pPr>
                  <w:proofErr w:type="spellStart"/>
                  <w:r>
                    <w:rPr>
                      <w:rFonts w:ascii="Times New Roman" w:hAnsi="Times New Roman"/>
                      <w:color w:val="000000"/>
                      <w:sz w:val="26"/>
                      <w:szCs w:val="26"/>
                      <w:lang w:val="uk-UA"/>
                    </w:rPr>
                    <w:t>Софіюк</w:t>
                  </w:r>
                  <w:proofErr w:type="spellEnd"/>
                </w:p>
                <w:p w14:paraId="386D4BD5" w14:textId="1BB1F2A3"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 М</w:t>
                  </w:r>
                  <w:r w:rsidR="00880053">
                    <w:rPr>
                      <w:rFonts w:ascii="Times New Roman" w:hAnsi="Times New Roman"/>
                      <w:color w:val="000000"/>
                      <w:sz w:val="26"/>
                      <w:szCs w:val="26"/>
                      <w:lang w:val="uk-UA"/>
                    </w:rPr>
                    <w:t>арина Вікторівна</w:t>
                  </w:r>
                </w:p>
              </w:tc>
              <w:tc>
                <w:tcPr>
                  <w:tcW w:w="5588" w:type="dxa"/>
                  <w:tcBorders>
                    <w:top w:val="single" w:sz="4" w:space="0" w:color="auto"/>
                    <w:left w:val="single" w:sz="4" w:space="0" w:color="auto"/>
                    <w:bottom w:val="single" w:sz="4" w:space="0" w:color="auto"/>
                    <w:right w:val="single" w:sz="4" w:space="0" w:color="auto"/>
                  </w:tcBorders>
                  <w:hideMark/>
                </w:tcPr>
                <w:p w14:paraId="5402EBF1" w14:textId="77777777"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Заступник начальника управління земельних та майнових ресурсів</w:t>
                  </w:r>
                </w:p>
              </w:tc>
            </w:tr>
            <w:tr w:rsidR="00880053" w14:paraId="4FE34F29" w14:textId="77777777">
              <w:tc>
                <w:tcPr>
                  <w:tcW w:w="600" w:type="dxa"/>
                  <w:tcBorders>
                    <w:top w:val="single" w:sz="4" w:space="0" w:color="auto"/>
                    <w:left w:val="single" w:sz="4" w:space="0" w:color="auto"/>
                    <w:bottom w:val="single" w:sz="4" w:space="0" w:color="auto"/>
                    <w:right w:val="single" w:sz="4" w:space="0" w:color="auto"/>
                  </w:tcBorders>
                  <w:hideMark/>
                </w:tcPr>
                <w:p w14:paraId="32FA3045" w14:textId="2763C2B0" w:rsidR="00FD2B09" w:rsidRDefault="00880053" w:rsidP="00880053">
                  <w:pPr>
                    <w:pStyle w:val="a7"/>
                    <w:spacing w:after="0"/>
                    <w:ind w:right="424"/>
                    <w:rPr>
                      <w:rFonts w:ascii="Times New Roman" w:hAnsi="Times New Roman"/>
                      <w:color w:val="000000"/>
                      <w:sz w:val="26"/>
                      <w:szCs w:val="26"/>
                      <w:lang w:val="uk-UA"/>
                    </w:rPr>
                  </w:pPr>
                  <w:r>
                    <w:rPr>
                      <w:rFonts w:ascii="Times New Roman" w:hAnsi="Times New Roman"/>
                      <w:color w:val="000000"/>
                      <w:sz w:val="26"/>
                      <w:szCs w:val="26"/>
                      <w:lang w:val="uk-UA"/>
                    </w:rPr>
                    <w:t xml:space="preserve">  5.</w:t>
                  </w:r>
                </w:p>
              </w:tc>
              <w:tc>
                <w:tcPr>
                  <w:tcW w:w="3435" w:type="dxa"/>
                  <w:tcBorders>
                    <w:top w:val="single" w:sz="4" w:space="0" w:color="auto"/>
                    <w:left w:val="single" w:sz="4" w:space="0" w:color="auto"/>
                    <w:bottom w:val="single" w:sz="4" w:space="0" w:color="auto"/>
                    <w:right w:val="single" w:sz="4" w:space="0" w:color="auto"/>
                  </w:tcBorders>
                  <w:hideMark/>
                </w:tcPr>
                <w:p w14:paraId="1EB841BA" w14:textId="77777777" w:rsidR="00880053" w:rsidRDefault="00FD2B09">
                  <w:pPr>
                    <w:pStyle w:val="a7"/>
                    <w:spacing w:after="0"/>
                    <w:ind w:right="424"/>
                    <w:jc w:val="center"/>
                    <w:rPr>
                      <w:rFonts w:ascii="Times New Roman" w:hAnsi="Times New Roman"/>
                      <w:color w:val="000000"/>
                      <w:sz w:val="26"/>
                      <w:szCs w:val="26"/>
                      <w:lang w:val="uk-UA"/>
                    </w:rPr>
                  </w:pPr>
                  <w:proofErr w:type="spellStart"/>
                  <w:r>
                    <w:rPr>
                      <w:rFonts w:ascii="Times New Roman" w:hAnsi="Times New Roman"/>
                      <w:color w:val="000000"/>
                      <w:sz w:val="26"/>
                      <w:szCs w:val="26"/>
                      <w:lang w:val="uk-UA"/>
                    </w:rPr>
                    <w:t>Кукуруза</w:t>
                  </w:r>
                  <w:proofErr w:type="spellEnd"/>
                </w:p>
                <w:p w14:paraId="431A8EFF" w14:textId="1C038EA1"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 Ю</w:t>
                  </w:r>
                  <w:r w:rsidR="00880053">
                    <w:rPr>
                      <w:rFonts w:ascii="Times New Roman" w:hAnsi="Times New Roman"/>
                      <w:color w:val="000000"/>
                      <w:sz w:val="26"/>
                      <w:szCs w:val="26"/>
                      <w:lang w:val="uk-UA"/>
                    </w:rPr>
                    <w:t>рій Миколайович</w:t>
                  </w:r>
                </w:p>
              </w:tc>
              <w:tc>
                <w:tcPr>
                  <w:tcW w:w="5588" w:type="dxa"/>
                  <w:tcBorders>
                    <w:top w:val="single" w:sz="4" w:space="0" w:color="auto"/>
                    <w:left w:val="single" w:sz="4" w:space="0" w:color="auto"/>
                    <w:bottom w:val="single" w:sz="4" w:space="0" w:color="auto"/>
                    <w:right w:val="single" w:sz="4" w:space="0" w:color="auto"/>
                  </w:tcBorders>
                  <w:hideMark/>
                </w:tcPr>
                <w:p w14:paraId="6CECB4DC" w14:textId="77777777"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Начальник юридичного відділу</w:t>
                  </w:r>
                </w:p>
              </w:tc>
            </w:tr>
            <w:tr w:rsidR="00880053" w14:paraId="7A693298" w14:textId="77777777">
              <w:tc>
                <w:tcPr>
                  <w:tcW w:w="600" w:type="dxa"/>
                  <w:tcBorders>
                    <w:top w:val="single" w:sz="4" w:space="0" w:color="auto"/>
                    <w:left w:val="single" w:sz="4" w:space="0" w:color="auto"/>
                    <w:bottom w:val="single" w:sz="4" w:space="0" w:color="auto"/>
                    <w:right w:val="single" w:sz="4" w:space="0" w:color="auto"/>
                  </w:tcBorders>
                </w:tcPr>
                <w:p w14:paraId="513C4645" w14:textId="2B9A214B" w:rsidR="00880053" w:rsidRDefault="00880053" w:rsidP="00880053">
                  <w:pPr>
                    <w:pStyle w:val="a7"/>
                    <w:spacing w:after="0"/>
                    <w:ind w:right="424"/>
                    <w:rPr>
                      <w:rFonts w:ascii="Times New Roman" w:hAnsi="Times New Roman"/>
                      <w:color w:val="000000"/>
                      <w:sz w:val="26"/>
                      <w:szCs w:val="26"/>
                      <w:lang w:val="uk-UA"/>
                    </w:rPr>
                  </w:pPr>
                  <w:r>
                    <w:rPr>
                      <w:rFonts w:ascii="Times New Roman" w:hAnsi="Times New Roman"/>
                      <w:color w:val="000000"/>
                      <w:sz w:val="26"/>
                      <w:szCs w:val="26"/>
                      <w:lang w:val="uk-UA"/>
                    </w:rPr>
                    <w:t xml:space="preserve">  6.</w:t>
                  </w:r>
                </w:p>
              </w:tc>
              <w:tc>
                <w:tcPr>
                  <w:tcW w:w="3435" w:type="dxa"/>
                  <w:tcBorders>
                    <w:top w:val="single" w:sz="4" w:space="0" w:color="auto"/>
                    <w:left w:val="single" w:sz="4" w:space="0" w:color="auto"/>
                    <w:bottom w:val="single" w:sz="4" w:space="0" w:color="auto"/>
                    <w:right w:val="single" w:sz="4" w:space="0" w:color="auto"/>
                  </w:tcBorders>
                </w:tcPr>
                <w:p w14:paraId="185863D4" w14:textId="77777777" w:rsidR="00880053" w:rsidRDefault="0088005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Грінченко </w:t>
                  </w:r>
                </w:p>
                <w:p w14:paraId="1060A8CD" w14:textId="74B9EE27" w:rsidR="00880053" w:rsidRDefault="0088005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Олександр Петрович</w:t>
                  </w:r>
                </w:p>
              </w:tc>
              <w:tc>
                <w:tcPr>
                  <w:tcW w:w="5588" w:type="dxa"/>
                  <w:tcBorders>
                    <w:top w:val="single" w:sz="4" w:space="0" w:color="auto"/>
                    <w:left w:val="single" w:sz="4" w:space="0" w:color="auto"/>
                    <w:bottom w:val="single" w:sz="4" w:space="0" w:color="auto"/>
                    <w:right w:val="single" w:sz="4" w:space="0" w:color="auto"/>
                  </w:tcBorders>
                </w:tcPr>
                <w:p w14:paraId="67386AE1" w14:textId="6BEC2BD9" w:rsidR="00880053" w:rsidRDefault="0088005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Директор КП «Чисте місто» Козятинської міської ради</w:t>
                  </w:r>
                </w:p>
              </w:tc>
            </w:tr>
          </w:tbl>
          <w:p w14:paraId="5E60BFD2" w14:textId="77777777" w:rsidR="00FD2B09" w:rsidRDefault="00FD2B09">
            <w:pPr>
              <w:pStyle w:val="a7"/>
              <w:spacing w:after="0" w:line="276" w:lineRule="auto"/>
              <w:ind w:right="424"/>
              <w:jc w:val="center"/>
              <w:rPr>
                <w:rFonts w:ascii="Times New Roman" w:hAnsi="Times New Roman"/>
                <w:b/>
                <w:color w:val="000000"/>
                <w:sz w:val="26"/>
                <w:szCs w:val="26"/>
                <w:lang w:val="uk-UA"/>
              </w:rPr>
            </w:pPr>
          </w:p>
        </w:tc>
      </w:tr>
      <w:tr w:rsidR="00880053" w14:paraId="159222B7" w14:textId="77777777" w:rsidTr="00FD2B09">
        <w:tc>
          <w:tcPr>
            <w:tcW w:w="9854" w:type="dxa"/>
          </w:tcPr>
          <w:p w14:paraId="17BF00E5" w14:textId="77777777" w:rsidR="00880053" w:rsidRDefault="00880053">
            <w:pPr>
              <w:pStyle w:val="a7"/>
              <w:spacing w:after="0" w:line="276" w:lineRule="auto"/>
              <w:ind w:right="424"/>
              <w:jc w:val="center"/>
              <w:rPr>
                <w:rFonts w:ascii="Times New Roman" w:hAnsi="Times New Roman"/>
                <w:sz w:val="26"/>
                <w:szCs w:val="26"/>
                <w:lang w:val="uk-UA"/>
              </w:rPr>
            </w:pPr>
          </w:p>
        </w:tc>
      </w:tr>
      <w:tr w:rsidR="00FD2B09" w14:paraId="72EA7A64" w14:textId="77777777" w:rsidTr="00FD2B09">
        <w:tc>
          <w:tcPr>
            <w:tcW w:w="9854" w:type="dxa"/>
          </w:tcPr>
          <w:p w14:paraId="15F1A8EE" w14:textId="77777777" w:rsidR="00FD2B09" w:rsidRDefault="00FD2B09">
            <w:pPr>
              <w:pStyle w:val="a7"/>
              <w:spacing w:after="0" w:line="276" w:lineRule="auto"/>
              <w:ind w:right="424"/>
              <w:jc w:val="center"/>
              <w:rPr>
                <w:rFonts w:ascii="Times New Roman" w:hAnsi="Times New Roman"/>
                <w:sz w:val="26"/>
                <w:szCs w:val="26"/>
                <w:lang w:val="uk-UA"/>
              </w:rPr>
            </w:pPr>
          </w:p>
        </w:tc>
      </w:tr>
      <w:tr w:rsidR="00FD2B09" w14:paraId="7447B289" w14:textId="77777777" w:rsidTr="00FD2B09">
        <w:tc>
          <w:tcPr>
            <w:tcW w:w="9854" w:type="dxa"/>
          </w:tcPr>
          <w:p w14:paraId="2866368E" w14:textId="77777777" w:rsidR="00FD2B09" w:rsidRDefault="00FD2B09">
            <w:pPr>
              <w:pStyle w:val="a7"/>
              <w:spacing w:after="0" w:line="276" w:lineRule="auto"/>
              <w:ind w:right="424"/>
              <w:jc w:val="center"/>
              <w:rPr>
                <w:rFonts w:ascii="Times New Roman" w:hAnsi="Times New Roman"/>
                <w:sz w:val="26"/>
                <w:szCs w:val="26"/>
                <w:lang w:val="uk-UA"/>
              </w:rPr>
            </w:pPr>
          </w:p>
        </w:tc>
      </w:tr>
      <w:tr w:rsidR="00FD2B09" w14:paraId="76812D69" w14:textId="77777777" w:rsidTr="00FD2B09">
        <w:tc>
          <w:tcPr>
            <w:tcW w:w="9854" w:type="dxa"/>
          </w:tcPr>
          <w:p w14:paraId="7D992083" w14:textId="77777777" w:rsidR="00FD2B09" w:rsidRDefault="00FD2B09">
            <w:pPr>
              <w:pStyle w:val="a7"/>
              <w:spacing w:after="0" w:line="276" w:lineRule="auto"/>
              <w:ind w:right="424"/>
              <w:jc w:val="center"/>
              <w:rPr>
                <w:rFonts w:ascii="Times New Roman" w:hAnsi="Times New Roman"/>
                <w:sz w:val="26"/>
                <w:szCs w:val="26"/>
                <w:lang w:val="uk-UA"/>
              </w:rPr>
            </w:pPr>
          </w:p>
        </w:tc>
      </w:tr>
      <w:tr w:rsidR="00FD2B09" w14:paraId="318B71F2" w14:textId="77777777" w:rsidTr="00FD2B09">
        <w:tc>
          <w:tcPr>
            <w:tcW w:w="9854" w:type="dxa"/>
          </w:tcPr>
          <w:p w14:paraId="54B7FDAB" w14:textId="77777777" w:rsidR="00FD2B09" w:rsidRDefault="00FD2B09">
            <w:pPr>
              <w:pStyle w:val="a7"/>
              <w:spacing w:after="0" w:line="276" w:lineRule="auto"/>
              <w:ind w:right="424"/>
              <w:jc w:val="center"/>
              <w:rPr>
                <w:rFonts w:ascii="Times New Roman" w:hAnsi="Times New Roman"/>
                <w:sz w:val="26"/>
                <w:szCs w:val="26"/>
                <w:lang w:val="uk-UA"/>
              </w:rPr>
            </w:pPr>
          </w:p>
        </w:tc>
      </w:tr>
    </w:tbl>
    <w:p w14:paraId="4D9F2F2C" w14:textId="77777777" w:rsidR="00FD2B09" w:rsidRDefault="00FD2B09" w:rsidP="00FD2B09">
      <w:pPr>
        <w:pStyle w:val="a5"/>
        <w:spacing w:after="0"/>
        <w:rPr>
          <w:rFonts w:ascii="Times New Roman" w:hAnsi="Times New Roman"/>
          <w:b/>
          <w:sz w:val="25"/>
          <w:szCs w:val="25"/>
        </w:rPr>
      </w:pPr>
      <w:r>
        <w:rPr>
          <w:rFonts w:ascii="Times New Roman" w:hAnsi="Times New Roman"/>
          <w:b/>
          <w:sz w:val="25"/>
          <w:szCs w:val="25"/>
        </w:rPr>
        <w:t xml:space="preserve">Керуючий справами виконкому-                                                </w:t>
      </w:r>
    </w:p>
    <w:p w14:paraId="6EE19827" w14:textId="00B87FCF" w:rsidR="00FD2B09" w:rsidRDefault="00FD2B09" w:rsidP="00FD2B09">
      <w:pPr>
        <w:pStyle w:val="a5"/>
        <w:spacing w:after="0"/>
        <w:rPr>
          <w:sz w:val="26"/>
          <w:szCs w:val="26"/>
        </w:rPr>
      </w:pPr>
      <w:r>
        <w:rPr>
          <w:rFonts w:ascii="Times New Roman" w:hAnsi="Times New Roman"/>
          <w:b/>
          <w:sz w:val="25"/>
          <w:szCs w:val="25"/>
        </w:rPr>
        <w:t xml:space="preserve">начальник оргвідділу                                                         </w:t>
      </w:r>
      <w:r>
        <w:rPr>
          <w:rFonts w:ascii="Times New Roman" w:hAnsi="Times New Roman"/>
          <w:b/>
          <w:sz w:val="26"/>
          <w:szCs w:val="26"/>
        </w:rPr>
        <w:t xml:space="preserve">    </w:t>
      </w:r>
      <w:proofErr w:type="spellStart"/>
      <w:r w:rsidR="002B3AED">
        <w:rPr>
          <w:rFonts w:ascii="Times New Roman" w:hAnsi="Times New Roman"/>
          <w:b/>
          <w:sz w:val="26"/>
          <w:szCs w:val="26"/>
          <w:lang w:val="ru-RU"/>
        </w:rPr>
        <w:t>Костянтин</w:t>
      </w:r>
      <w:proofErr w:type="spellEnd"/>
      <w:r w:rsidR="002B3AED">
        <w:rPr>
          <w:rFonts w:ascii="Times New Roman" w:hAnsi="Times New Roman"/>
          <w:b/>
          <w:sz w:val="26"/>
          <w:szCs w:val="26"/>
          <w:lang w:val="ru-RU"/>
        </w:rPr>
        <w:t xml:space="preserve"> </w:t>
      </w:r>
      <w:r w:rsidR="00EC1AD6">
        <w:rPr>
          <w:rFonts w:ascii="Times New Roman" w:hAnsi="Times New Roman"/>
          <w:b/>
          <w:sz w:val="26"/>
          <w:szCs w:val="26"/>
          <w:lang w:val="ru-RU"/>
        </w:rPr>
        <w:t xml:space="preserve"> МАРЧЕНКО</w:t>
      </w:r>
    </w:p>
    <w:p w14:paraId="5F9702F5"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3F595555"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2B8009"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CDBB129"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73284E34"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6C4D18B3"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64B975F3"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39EECCE9"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1937D420"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0DD17C10"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38911A46" w14:textId="77777777" w:rsidR="00BA45DA" w:rsidRDefault="00BA45DA"/>
    <w:sectPr w:rsidR="00BA45DA" w:rsidSect="003843AB">
      <w:pgSz w:w="11906" w:h="16838" w:code="9"/>
      <w:pgMar w:top="42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2607"/>
    <w:rsid w:val="00121B57"/>
    <w:rsid w:val="00147966"/>
    <w:rsid w:val="00187DCE"/>
    <w:rsid w:val="001D1D96"/>
    <w:rsid w:val="00222715"/>
    <w:rsid w:val="0023246C"/>
    <w:rsid w:val="0027233E"/>
    <w:rsid w:val="00282386"/>
    <w:rsid w:val="002B3AED"/>
    <w:rsid w:val="003843AB"/>
    <w:rsid w:val="003E111F"/>
    <w:rsid w:val="004672AE"/>
    <w:rsid w:val="0048670D"/>
    <w:rsid w:val="0049280D"/>
    <w:rsid w:val="004A096E"/>
    <w:rsid w:val="005F7979"/>
    <w:rsid w:val="00880053"/>
    <w:rsid w:val="008B79A3"/>
    <w:rsid w:val="00922463"/>
    <w:rsid w:val="00A274A6"/>
    <w:rsid w:val="00A60F31"/>
    <w:rsid w:val="00AF4567"/>
    <w:rsid w:val="00BA45DA"/>
    <w:rsid w:val="00C3614A"/>
    <w:rsid w:val="00C66A99"/>
    <w:rsid w:val="00C82E1B"/>
    <w:rsid w:val="00C92B52"/>
    <w:rsid w:val="00CD3D73"/>
    <w:rsid w:val="00E343F4"/>
    <w:rsid w:val="00EC1AD6"/>
    <w:rsid w:val="00F43820"/>
    <w:rsid w:val="00FD2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DADF"/>
  <w15:docId w15:val="{45DBDA8D-1783-4C8E-8D05-F977DA96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B57"/>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Знак,Знак Знак Знак,Знак Знак Знак Знак,Знак Знак Знак Знак Знак Знак Знак Знак,Знак Знак Знак Знак Знак Знак,Верхний колонтитул Знак"/>
    <w:basedOn w:val="a"/>
    <w:link w:val="a6"/>
    <w:semiHidden/>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Знак Знак Знак Знак2,Знак Знак Знак Знак Знак1,Знак Знак Знак Знак Знак Знак Знак Знак Знак,Знак Знак Знак Знак Знак Знак Знак1,Верхний колонтитул Знак Знак"/>
    <w:basedOn w:val="a0"/>
    <w:link w:val="a5"/>
    <w:semiHidden/>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1984575963">
      <w:bodyDiv w:val="1"/>
      <w:marLeft w:val="0"/>
      <w:marRight w:val="0"/>
      <w:marTop w:val="0"/>
      <w:marBottom w:val="0"/>
      <w:divBdr>
        <w:top w:val="none" w:sz="0" w:space="0" w:color="auto"/>
        <w:left w:val="none" w:sz="0" w:space="0" w:color="auto"/>
        <w:bottom w:val="none" w:sz="0" w:space="0" w:color="auto"/>
        <w:right w:val="none" w:sz="0" w:space="0" w:color="auto"/>
      </w:divBdr>
    </w:div>
    <w:div w:id="20038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2024-11-19T14:14:00Z</cp:lastPrinted>
  <dcterms:created xsi:type="dcterms:W3CDTF">2024-12-04T08:36:00Z</dcterms:created>
  <dcterms:modified xsi:type="dcterms:W3CDTF">2024-12-04T08:36:00Z</dcterms:modified>
</cp:coreProperties>
</file>