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D1" w:rsidRPr="00D21257" w:rsidRDefault="00DB55D1" w:rsidP="00DB55D1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Список службовців органів місцевого самоврядування</w:t>
      </w:r>
    </w:p>
    <w:p w:rsidR="00DB55D1" w:rsidRPr="00D21257" w:rsidRDefault="00DB55D1" w:rsidP="00DB55D1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виконавчого комітету Козятинської міської ради ,</w:t>
      </w:r>
    </w:p>
    <w:p w:rsidR="00DB55D1" w:rsidRPr="00D21257" w:rsidRDefault="00DB55D1" w:rsidP="00DB55D1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 xml:space="preserve">які пройшли перевірку, передбачену Законом України </w:t>
      </w:r>
    </w:p>
    <w:p w:rsidR="00DB55D1" w:rsidRDefault="00DB55D1" w:rsidP="00DB55D1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«Про очищення влади»</w:t>
      </w:r>
      <w:r>
        <w:rPr>
          <w:b/>
          <w:sz w:val="24"/>
          <w:szCs w:val="24"/>
        </w:rPr>
        <w:t xml:space="preserve"> станом на 19.04.2021</w:t>
      </w:r>
    </w:p>
    <w:p w:rsidR="00DB55D1" w:rsidRDefault="00DB55D1" w:rsidP="00DB55D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5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75"/>
        <w:gridCol w:w="1970"/>
        <w:gridCol w:w="2268"/>
        <w:gridCol w:w="1446"/>
        <w:gridCol w:w="2746"/>
      </w:tblGrid>
      <w:tr w:rsidR="00DB55D1" w:rsidRPr="009E2D5E" w:rsidTr="00C9699A">
        <w:tc>
          <w:tcPr>
            <w:tcW w:w="567" w:type="dxa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>Назва органу перевірки</w:t>
            </w:r>
          </w:p>
        </w:tc>
        <w:tc>
          <w:tcPr>
            <w:tcW w:w="1970" w:type="dxa"/>
            <w:shd w:val="clear" w:color="auto" w:fill="auto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>ПІБ особи, щодо якої здійснюється перевірка</w:t>
            </w:r>
          </w:p>
        </w:tc>
        <w:tc>
          <w:tcPr>
            <w:tcW w:w="2268" w:type="dxa"/>
            <w:shd w:val="clear" w:color="auto" w:fill="auto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>Посада</w:t>
            </w:r>
          </w:p>
        </w:tc>
        <w:tc>
          <w:tcPr>
            <w:tcW w:w="1446" w:type="dxa"/>
            <w:shd w:val="clear" w:color="auto" w:fill="auto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>Дата початку проведення</w:t>
            </w:r>
          </w:p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>Висновок про результати перевірки</w:t>
            </w:r>
          </w:p>
        </w:tc>
      </w:tr>
      <w:tr w:rsidR="00DB55D1" w:rsidRPr="009E2D5E" w:rsidTr="00C9699A">
        <w:tc>
          <w:tcPr>
            <w:tcW w:w="567" w:type="dxa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B55D1" w:rsidRPr="009E2D5E" w:rsidRDefault="00DB55D1" w:rsidP="00C9699A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6</w:t>
            </w:r>
          </w:p>
        </w:tc>
      </w:tr>
      <w:tr w:rsidR="00DB55D1" w:rsidRPr="009E2D5E" w:rsidTr="00C9699A">
        <w:tc>
          <w:tcPr>
            <w:tcW w:w="567" w:type="dxa"/>
          </w:tcPr>
          <w:p w:rsidR="00DB55D1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DB55D1" w:rsidRPr="009E2D5E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B55D1" w:rsidRPr="00B40703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Левчук Іванна Сергіївна</w:t>
            </w:r>
          </w:p>
        </w:tc>
        <w:tc>
          <w:tcPr>
            <w:tcW w:w="2268" w:type="dxa"/>
            <w:shd w:val="clear" w:color="auto" w:fill="auto"/>
          </w:tcPr>
          <w:p w:rsidR="00DB55D1" w:rsidRDefault="00DB55D1" w:rsidP="00DB55D1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Головний спеціаліст з діловодства відділу по взаємодії із </w:t>
            </w:r>
            <w:proofErr w:type="spellStart"/>
            <w:r>
              <w:rPr>
                <w:rFonts w:ascii="Verdana" w:eastAsia="Calibri" w:hAnsi="Verdana" w:cs="Times New Roman"/>
                <w:sz w:val="20"/>
                <w:szCs w:val="20"/>
              </w:rPr>
              <w:t>старостинськими</w:t>
            </w:r>
            <w:proofErr w:type="spellEnd"/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округами</w:t>
            </w:r>
          </w:p>
        </w:tc>
        <w:tc>
          <w:tcPr>
            <w:tcW w:w="1446" w:type="dxa"/>
            <w:shd w:val="clear" w:color="auto" w:fill="auto"/>
          </w:tcPr>
          <w:p w:rsidR="00DB55D1" w:rsidRPr="00B40703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19.04.2021</w:t>
            </w:r>
          </w:p>
        </w:tc>
        <w:tc>
          <w:tcPr>
            <w:tcW w:w="2746" w:type="dxa"/>
            <w:shd w:val="clear" w:color="auto" w:fill="auto"/>
          </w:tcPr>
          <w:p w:rsidR="00DB55D1" w:rsidRPr="009E2D5E" w:rsidRDefault="00DB55D1" w:rsidP="00DB55D1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 xml:space="preserve">За результатами проведеної перевірки встановлено, що до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Левчук Іванни Сергіївни не</w:t>
            </w: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19.04.2021</w:t>
            </w:r>
          </w:p>
        </w:tc>
      </w:tr>
      <w:tr w:rsidR="00DB55D1" w:rsidRPr="009E2D5E" w:rsidTr="00C9699A">
        <w:tc>
          <w:tcPr>
            <w:tcW w:w="567" w:type="dxa"/>
          </w:tcPr>
          <w:p w:rsidR="00DB55D1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DB55D1" w:rsidRPr="009E2D5E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B55D1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Кохан </w:t>
            </w:r>
          </w:p>
          <w:p w:rsidR="00DB55D1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 w:cs="Times New Roman"/>
                <w:sz w:val="20"/>
                <w:szCs w:val="20"/>
              </w:rPr>
              <w:t>Оолена</w:t>
            </w:r>
            <w:proofErr w:type="spellEnd"/>
          </w:p>
          <w:p w:rsidR="00DB55D1" w:rsidRPr="00B40703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Павлівна</w:t>
            </w:r>
          </w:p>
        </w:tc>
        <w:tc>
          <w:tcPr>
            <w:tcW w:w="2268" w:type="dxa"/>
            <w:shd w:val="clear" w:color="auto" w:fill="auto"/>
          </w:tcPr>
          <w:p w:rsidR="00DB55D1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Головний спеціаліст з діловодства відділу по взаємодії із </w:t>
            </w:r>
            <w:proofErr w:type="spellStart"/>
            <w:r>
              <w:rPr>
                <w:rFonts w:ascii="Verdana" w:eastAsia="Calibri" w:hAnsi="Verdana" w:cs="Times New Roman"/>
                <w:sz w:val="20"/>
                <w:szCs w:val="20"/>
              </w:rPr>
              <w:t>старостинськими</w:t>
            </w:r>
            <w:proofErr w:type="spellEnd"/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округами</w:t>
            </w:r>
          </w:p>
        </w:tc>
        <w:tc>
          <w:tcPr>
            <w:tcW w:w="1446" w:type="dxa"/>
            <w:shd w:val="clear" w:color="auto" w:fill="auto"/>
          </w:tcPr>
          <w:p w:rsidR="00DB55D1" w:rsidRPr="00B40703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19.04.2021</w:t>
            </w:r>
          </w:p>
        </w:tc>
        <w:tc>
          <w:tcPr>
            <w:tcW w:w="2746" w:type="dxa"/>
            <w:shd w:val="clear" w:color="auto" w:fill="auto"/>
          </w:tcPr>
          <w:p w:rsidR="00DB55D1" w:rsidRPr="009E2D5E" w:rsidRDefault="00DB55D1" w:rsidP="00C9699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 xml:space="preserve">За результатами проведеної перевірки встановлено, що до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Левчук Іванни Сергіївни не</w:t>
            </w:r>
            <w:r w:rsidRPr="009E2D5E">
              <w:rPr>
                <w:rFonts w:ascii="Verdana" w:eastAsia="Calibri" w:hAnsi="Verdana" w:cs="Times New Roman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19.04.2021</w:t>
            </w:r>
          </w:p>
        </w:tc>
      </w:tr>
    </w:tbl>
    <w:p w:rsidR="00DB55D1" w:rsidRPr="00D21257" w:rsidRDefault="00DB55D1" w:rsidP="00DB55D1">
      <w:pPr>
        <w:spacing w:after="0" w:line="240" w:lineRule="auto"/>
        <w:jc w:val="center"/>
        <w:rPr>
          <w:b/>
          <w:sz w:val="24"/>
          <w:szCs w:val="24"/>
        </w:rPr>
      </w:pPr>
    </w:p>
    <w:p w:rsidR="006F2D21" w:rsidRDefault="00DB55D1"/>
    <w:sectPr w:rsidR="006F2D21" w:rsidSect="0050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B55D1"/>
    <w:rsid w:val="003203EC"/>
    <w:rsid w:val="00502C85"/>
    <w:rsid w:val="005F4A59"/>
    <w:rsid w:val="00831447"/>
    <w:rsid w:val="009C1E60"/>
    <w:rsid w:val="00AB7131"/>
    <w:rsid w:val="00DB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D1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711</Words>
  <Characters>406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1</cp:revision>
  <dcterms:created xsi:type="dcterms:W3CDTF">2021-04-19T11:59:00Z</dcterms:created>
  <dcterms:modified xsi:type="dcterms:W3CDTF">2021-04-19T12:06:00Z</dcterms:modified>
</cp:coreProperties>
</file>