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17378" w14:textId="77777777" w:rsidR="003D1728" w:rsidRPr="00786D4B" w:rsidRDefault="003D1728" w:rsidP="008B78A1">
      <w:pPr>
        <w:jc w:val="right"/>
        <w:rPr>
          <w:bCs/>
          <w:sz w:val="32"/>
          <w:szCs w:val="32"/>
        </w:rPr>
      </w:pPr>
      <w:r>
        <w:rPr>
          <w:rFonts w:ascii="Arial" w:hAnsi="Arial"/>
          <w:sz w:val="22"/>
          <w:szCs w:val="22"/>
        </w:rPr>
        <w:t xml:space="preserve">                                                          </w:t>
      </w:r>
    </w:p>
    <w:p w14:paraId="6E8785A7" w14:textId="4D44C4D5" w:rsidR="003D1728" w:rsidRPr="00CA1B85" w:rsidRDefault="00DB1C95" w:rsidP="008B78A1">
      <w:pPr>
        <w:jc w:val="right"/>
        <w:rPr>
          <w:sz w:val="24"/>
          <w:szCs w:val="24"/>
        </w:rPr>
      </w:pPr>
      <w:r>
        <w:rPr>
          <w:noProof/>
          <w:lang w:val="ru-RU"/>
        </w:rPr>
        <w:drawing>
          <wp:anchor distT="0" distB="0" distL="114300" distR="114300" simplePos="0" relativeHeight="251657728" behindDoc="0" locked="0" layoutInCell="1" allowOverlap="1" wp14:anchorId="2F26D19C" wp14:editId="6813738D">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3D1728">
        <w:rPr>
          <w:sz w:val="27"/>
        </w:rPr>
        <w:br w:type="textWrapping" w:clear="all"/>
      </w:r>
      <w:r>
        <w:rPr>
          <w:b/>
          <w:sz w:val="24"/>
          <w:szCs w:val="24"/>
        </w:rPr>
        <w:t xml:space="preserve"> </w:t>
      </w:r>
    </w:p>
    <w:p w14:paraId="601F474F" w14:textId="77777777" w:rsidR="003D1728" w:rsidRPr="005B6CB7" w:rsidRDefault="003D1728" w:rsidP="008B78A1">
      <w:pPr>
        <w:pStyle w:val="ad"/>
        <w:spacing w:before="7"/>
        <w:rPr>
          <w:szCs w:val="24"/>
        </w:rPr>
      </w:pPr>
    </w:p>
    <w:p w14:paraId="2AFF946B" w14:textId="77777777" w:rsidR="003D1728" w:rsidRPr="005B6CB7" w:rsidRDefault="003D1728" w:rsidP="008B78A1">
      <w:pPr>
        <w:pStyle w:val="110"/>
        <w:rPr>
          <w:sz w:val="24"/>
          <w:szCs w:val="24"/>
        </w:rPr>
      </w:pPr>
      <w:r w:rsidRPr="005B6CB7">
        <w:rPr>
          <w:sz w:val="24"/>
          <w:szCs w:val="24"/>
        </w:rPr>
        <w:t xml:space="preserve">КОЗЯТИНСЬКА МІСЬКА РАДАВІННИЦЬКОЇ ОБЛАСТІ </w:t>
      </w:r>
    </w:p>
    <w:p w14:paraId="29ED83DF" w14:textId="77777777" w:rsidR="003D1728" w:rsidRPr="005B6CB7" w:rsidRDefault="003D1728" w:rsidP="008B78A1">
      <w:pPr>
        <w:pStyle w:val="ad"/>
        <w:spacing w:before="10"/>
        <w:rPr>
          <w:b/>
          <w:szCs w:val="24"/>
        </w:rPr>
      </w:pPr>
    </w:p>
    <w:p w14:paraId="17E8C1EE" w14:textId="77777777" w:rsidR="003D1728" w:rsidRPr="005B6CB7" w:rsidRDefault="003D1728" w:rsidP="008B78A1">
      <w:pPr>
        <w:ind w:left="391" w:right="613"/>
        <w:jc w:val="center"/>
        <w:rPr>
          <w:b/>
          <w:sz w:val="24"/>
          <w:szCs w:val="24"/>
        </w:rPr>
      </w:pPr>
      <w:r w:rsidRPr="005B6CB7">
        <w:rPr>
          <w:b/>
          <w:sz w:val="24"/>
          <w:szCs w:val="24"/>
        </w:rPr>
        <w:t>Р І Ш Е Н Н Я</w:t>
      </w:r>
    </w:p>
    <w:p w14:paraId="5764789D" w14:textId="77777777" w:rsidR="003D1728" w:rsidRPr="005B6CB7" w:rsidRDefault="003D1728" w:rsidP="008B78A1">
      <w:pPr>
        <w:tabs>
          <w:tab w:val="left" w:pos="2611"/>
          <w:tab w:val="left" w:pos="4363"/>
        </w:tabs>
        <w:spacing w:before="1"/>
        <w:ind w:left="411"/>
        <w:rPr>
          <w:sz w:val="24"/>
          <w:szCs w:val="24"/>
        </w:rPr>
      </w:pPr>
    </w:p>
    <w:p w14:paraId="057FB586" w14:textId="291C877E" w:rsidR="00DB1C95" w:rsidRPr="001A6242" w:rsidRDefault="00DB1C95" w:rsidP="00DB1C95">
      <w:pPr>
        <w:tabs>
          <w:tab w:val="left" w:pos="2611"/>
          <w:tab w:val="left" w:pos="4363"/>
        </w:tabs>
        <w:spacing w:before="1"/>
        <w:ind w:left="411" w:hanging="978"/>
        <w:rPr>
          <w:sz w:val="28"/>
        </w:rPr>
      </w:pPr>
      <w:r>
        <w:rPr>
          <w:sz w:val="28"/>
          <w:u w:val="single"/>
        </w:rPr>
        <w:t>08</w:t>
      </w:r>
      <w:r w:rsidRPr="001A6242">
        <w:rPr>
          <w:sz w:val="28"/>
          <w:u w:val="single"/>
        </w:rPr>
        <w:t>.0</w:t>
      </w:r>
      <w:r>
        <w:rPr>
          <w:sz w:val="28"/>
          <w:u w:val="single"/>
        </w:rPr>
        <w:t>7</w:t>
      </w:r>
      <w:r w:rsidRPr="001A6242">
        <w:rPr>
          <w:sz w:val="28"/>
          <w:u w:val="single"/>
        </w:rPr>
        <w:t xml:space="preserve">.2022 р. </w:t>
      </w:r>
      <w:r w:rsidRPr="001A6242">
        <w:rPr>
          <w:spacing w:val="-1"/>
          <w:sz w:val="28"/>
        </w:rPr>
        <w:t xml:space="preserve"> </w:t>
      </w:r>
      <w:r w:rsidRPr="001A6242">
        <w:rPr>
          <w:sz w:val="28"/>
        </w:rPr>
        <w:t>№</w:t>
      </w:r>
      <w:r w:rsidRPr="001A6242">
        <w:rPr>
          <w:sz w:val="28"/>
          <w:u w:val="single"/>
        </w:rPr>
        <w:t xml:space="preserve">  8</w:t>
      </w:r>
      <w:r w:rsidRPr="00DB1C95">
        <w:rPr>
          <w:sz w:val="28"/>
          <w:u w:val="single"/>
        </w:rPr>
        <w:t>9</w:t>
      </w:r>
      <w:r>
        <w:rPr>
          <w:sz w:val="28"/>
          <w:u w:val="single"/>
        </w:rPr>
        <w:t>7</w:t>
      </w:r>
      <w:r w:rsidRPr="001A6242">
        <w:rPr>
          <w:sz w:val="28"/>
          <w:u w:val="single"/>
        </w:rPr>
        <w:t>-</w:t>
      </w:r>
      <w:r w:rsidRPr="001F1BCC">
        <w:rPr>
          <w:sz w:val="28"/>
          <w:u w:val="single"/>
        </w:rPr>
        <w:t>V</w:t>
      </w:r>
      <w:r w:rsidRPr="001A6242">
        <w:rPr>
          <w:sz w:val="28"/>
          <w:u w:val="single"/>
        </w:rPr>
        <w:t>ІІІ</w:t>
      </w:r>
      <w:r w:rsidRPr="001A6242">
        <w:rPr>
          <w:sz w:val="28"/>
        </w:rPr>
        <w:tab/>
        <w:t xml:space="preserve">                                                     </w:t>
      </w:r>
      <w:r w:rsidRPr="001A6242">
        <w:rPr>
          <w:sz w:val="28"/>
          <w:u w:val="single"/>
        </w:rPr>
        <w:t>2</w:t>
      </w:r>
      <w:r>
        <w:rPr>
          <w:sz w:val="28"/>
          <w:u w:val="single"/>
        </w:rPr>
        <w:t>6</w:t>
      </w:r>
      <w:r w:rsidRPr="001A6242">
        <w:rPr>
          <w:sz w:val="28"/>
          <w:u w:val="single"/>
        </w:rPr>
        <w:t xml:space="preserve"> (п)</w:t>
      </w:r>
      <w:r w:rsidRPr="001A6242">
        <w:rPr>
          <w:sz w:val="28"/>
        </w:rPr>
        <w:t xml:space="preserve"> </w:t>
      </w:r>
      <w:r w:rsidRPr="001A6242">
        <w:rPr>
          <w:color w:val="FF0000"/>
          <w:sz w:val="28"/>
        </w:rPr>
        <w:t xml:space="preserve"> </w:t>
      </w:r>
      <w:r w:rsidRPr="001A6242">
        <w:rPr>
          <w:bCs/>
          <w:sz w:val="28"/>
          <w:szCs w:val="28"/>
        </w:rPr>
        <w:t xml:space="preserve">сесія </w:t>
      </w:r>
      <w:r w:rsidRPr="001A6242">
        <w:rPr>
          <w:bCs/>
          <w:sz w:val="28"/>
          <w:szCs w:val="28"/>
          <w:u w:val="single"/>
        </w:rPr>
        <w:t>8</w:t>
      </w:r>
      <w:r w:rsidRPr="001A6242">
        <w:rPr>
          <w:bCs/>
          <w:sz w:val="28"/>
          <w:szCs w:val="28"/>
        </w:rPr>
        <w:t xml:space="preserve"> скликання</w:t>
      </w:r>
    </w:p>
    <w:p w14:paraId="310570B4" w14:textId="77777777" w:rsidR="003D1728" w:rsidRPr="005B6CB7" w:rsidRDefault="003D1728" w:rsidP="008B78A1">
      <w:pPr>
        <w:ind w:left="391" w:right="613"/>
        <w:jc w:val="center"/>
        <w:rPr>
          <w:b/>
          <w:sz w:val="24"/>
          <w:szCs w:val="24"/>
        </w:rPr>
      </w:pPr>
    </w:p>
    <w:p w14:paraId="38C16C01" w14:textId="77777777" w:rsidR="003D1728" w:rsidRPr="005B6CB7" w:rsidRDefault="003D1728" w:rsidP="003447B8">
      <w:pPr>
        <w:rPr>
          <w:b/>
          <w:bCs/>
          <w:sz w:val="24"/>
          <w:szCs w:val="24"/>
          <w:u w:val="single"/>
        </w:rPr>
      </w:pPr>
      <w:r w:rsidRPr="005B6CB7">
        <w:rPr>
          <w:b/>
          <w:sz w:val="24"/>
          <w:szCs w:val="24"/>
        </w:rPr>
        <w:tab/>
      </w:r>
      <w:r w:rsidRPr="005B6CB7">
        <w:rPr>
          <w:b/>
          <w:sz w:val="24"/>
          <w:szCs w:val="24"/>
        </w:rPr>
        <w:tab/>
        <w:t xml:space="preserve">                                                                                                                                                            </w:t>
      </w:r>
      <w:r w:rsidRPr="005B6CB7">
        <w:rPr>
          <w:b/>
          <w:bCs/>
          <w:sz w:val="24"/>
          <w:szCs w:val="24"/>
          <w:u w:val="single"/>
        </w:rPr>
        <w:t xml:space="preserve">                                                                                                                     </w:t>
      </w:r>
    </w:p>
    <w:p w14:paraId="6F592832" w14:textId="77777777" w:rsidR="003D1728" w:rsidRPr="00DB1C95" w:rsidRDefault="003D1728" w:rsidP="000D69FD">
      <w:pPr>
        <w:pStyle w:val="a5"/>
        <w:jc w:val="center"/>
        <w:rPr>
          <w:b w:val="0"/>
          <w:sz w:val="28"/>
          <w:szCs w:val="28"/>
        </w:rPr>
      </w:pPr>
      <w:r w:rsidRPr="00DB1C95">
        <w:rPr>
          <w:b w:val="0"/>
          <w:sz w:val="28"/>
          <w:szCs w:val="28"/>
        </w:rPr>
        <w:t>Про  внесення змін до бюджету Козятинської міської</w:t>
      </w:r>
    </w:p>
    <w:p w14:paraId="4A67EB18" w14:textId="77777777" w:rsidR="003D1728" w:rsidRPr="00DB1C95" w:rsidRDefault="003D1728" w:rsidP="000D69FD">
      <w:pPr>
        <w:pStyle w:val="a5"/>
        <w:jc w:val="center"/>
        <w:rPr>
          <w:b w:val="0"/>
          <w:sz w:val="28"/>
          <w:szCs w:val="28"/>
        </w:rPr>
      </w:pPr>
      <w:r w:rsidRPr="00DB1C95">
        <w:rPr>
          <w:b w:val="0"/>
          <w:sz w:val="28"/>
          <w:szCs w:val="28"/>
        </w:rPr>
        <w:t xml:space="preserve">територіальної громади на 2022 рік </w:t>
      </w:r>
    </w:p>
    <w:p w14:paraId="0FB2C4F9" w14:textId="77777777" w:rsidR="003D1728" w:rsidRPr="00DB1C95" w:rsidRDefault="003D1728" w:rsidP="00786D4B">
      <w:pPr>
        <w:pStyle w:val="a3"/>
        <w:tabs>
          <w:tab w:val="left" w:pos="6420"/>
        </w:tabs>
        <w:rPr>
          <w:sz w:val="28"/>
          <w:szCs w:val="28"/>
          <w:lang w:val="uk-UA"/>
        </w:rPr>
      </w:pPr>
    </w:p>
    <w:p w14:paraId="583B4259" w14:textId="4686A857" w:rsidR="003D1728" w:rsidRPr="00DB1C95" w:rsidRDefault="003D1728" w:rsidP="00E75AA6">
      <w:pPr>
        <w:ind w:firstLine="700"/>
        <w:jc w:val="both"/>
        <w:rPr>
          <w:sz w:val="28"/>
          <w:szCs w:val="28"/>
        </w:rPr>
      </w:pPr>
      <w:r w:rsidRPr="00DB1C95">
        <w:rPr>
          <w:sz w:val="28"/>
          <w:szCs w:val="28"/>
        </w:rPr>
        <w:t>Відповідно  до  статей 26,61 Закону України «Про місцеве самоврядування в Україні»  ст.23, ст,.72, п. 7, 8 ст.78, Бюджетного кодексу України, рішення 20 сесії 8 скликання Козятинської міської ради  № 687-</w:t>
      </w:r>
      <w:r w:rsidRPr="00DB1C95">
        <w:rPr>
          <w:sz w:val="28"/>
          <w:szCs w:val="28"/>
          <w:lang w:val="en-US"/>
        </w:rPr>
        <w:t>V</w:t>
      </w:r>
      <w:r w:rsidRPr="00DB1C95">
        <w:rPr>
          <w:sz w:val="28"/>
          <w:szCs w:val="28"/>
        </w:rPr>
        <w:t xml:space="preserve">ІІІ від 24.12.2021 року «Про бюджет Козятинської міської територіальної громади на 2022 рік», в зв’язку із введенням воєнного стану в Україні, Постанова КМУ № 175 від 01.03.2022 року, </w:t>
      </w:r>
      <w:r w:rsidR="00C75387" w:rsidRPr="00DB1C95">
        <w:rPr>
          <w:sz w:val="28"/>
          <w:szCs w:val="28"/>
        </w:rPr>
        <w:t>наказу начальника обласної військової адміністрації’’Про внесення змін до обласного бюджету Вінницької області на 2022 рік’’№921 від 30.06.2022р.реєстру помісячного розпису асигнувань Департаменту фінансів Вінницької ОДА №3 від 04.07.2022р.,</w:t>
      </w:r>
      <w:r w:rsidR="00F07672" w:rsidRPr="00DB1C95">
        <w:rPr>
          <w:sz w:val="28"/>
          <w:szCs w:val="28"/>
        </w:rPr>
        <w:t>листа начальника фінансового управління Козятинської міської ради №</w:t>
      </w:r>
      <w:r w:rsidR="00057E44" w:rsidRPr="00DB1C95">
        <w:rPr>
          <w:sz w:val="28"/>
          <w:szCs w:val="28"/>
        </w:rPr>
        <w:t>252 в</w:t>
      </w:r>
      <w:r w:rsidR="00F07672" w:rsidRPr="00DB1C95">
        <w:rPr>
          <w:sz w:val="28"/>
          <w:szCs w:val="28"/>
        </w:rPr>
        <w:t xml:space="preserve">ід </w:t>
      </w:r>
      <w:r w:rsidR="00057E44" w:rsidRPr="00DB1C95">
        <w:rPr>
          <w:sz w:val="28"/>
          <w:szCs w:val="28"/>
        </w:rPr>
        <w:t>07.0</w:t>
      </w:r>
      <w:r w:rsidR="00F07672" w:rsidRPr="00DB1C95">
        <w:rPr>
          <w:sz w:val="28"/>
          <w:szCs w:val="28"/>
        </w:rPr>
        <w:t>7.2022р.,</w:t>
      </w:r>
      <w:r w:rsidR="00057E44" w:rsidRPr="00DB1C95">
        <w:rPr>
          <w:sz w:val="28"/>
          <w:szCs w:val="28"/>
        </w:rPr>
        <w:t>листа виконавчого комітету Козятинської міської ради №</w:t>
      </w:r>
      <w:r w:rsidR="00B932E9" w:rsidRPr="00DB1C95">
        <w:rPr>
          <w:sz w:val="28"/>
          <w:szCs w:val="28"/>
        </w:rPr>
        <w:t>252</w:t>
      </w:r>
      <w:r w:rsidR="004F6932" w:rsidRPr="00DB1C95">
        <w:rPr>
          <w:sz w:val="28"/>
          <w:szCs w:val="28"/>
        </w:rPr>
        <w:t xml:space="preserve"> від 07.07.2022р.</w:t>
      </w:r>
      <w:r w:rsidR="00443A74" w:rsidRPr="00DB1C95">
        <w:rPr>
          <w:sz w:val="28"/>
          <w:szCs w:val="28"/>
        </w:rPr>
        <w:t>,листа управління житлово-комунального господарства №638/1,639/1 від 08.07.2022р.</w:t>
      </w:r>
      <w:r w:rsidR="000F47E4" w:rsidRPr="00DB1C95">
        <w:rPr>
          <w:sz w:val="28"/>
          <w:szCs w:val="28"/>
        </w:rPr>
        <w:t>,</w:t>
      </w:r>
      <w:r w:rsidRPr="00DB1C95">
        <w:rPr>
          <w:sz w:val="28"/>
          <w:szCs w:val="28"/>
        </w:rPr>
        <w:t>міська рада</w:t>
      </w:r>
    </w:p>
    <w:p w14:paraId="1B2B6955" w14:textId="77777777" w:rsidR="003D1728" w:rsidRPr="00DB1C95" w:rsidRDefault="003D1728" w:rsidP="00215F24">
      <w:pPr>
        <w:ind w:firstLine="700"/>
        <w:jc w:val="both"/>
        <w:rPr>
          <w:sz w:val="28"/>
          <w:szCs w:val="28"/>
        </w:rPr>
      </w:pPr>
    </w:p>
    <w:p w14:paraId="6B749773" w14:textId="03A151C1" w:rsidR="003D1728" w:rsidRPr="00DB1C95" w:rsidRDefault="003D1728" w:rsidP="00786D4B">
      <w:pPr>
        <w:ind w:firstLine="700"/>
        <w:jc w:val="center"/>
        <w:rPr>
          <w:sz w:val="28"/>
          <w:szCs w:val="28"/>
        </w:rPr>
      </w:pPr>
      <w:r w:rsidRPr="00DB1C95">
        <w:rPr>
          <w:sz w:val="28"/>
          <w:szCs w:val="28"/>
        </w:rPr>
        <w:t>В</w:t>
      </w:r>
      <w:r w:rsidR="00DB1C95">
        <w:rPr>
          <w:sz w:val="28"/>
          <w:szCs w:val="28"/>
        </w:rPr>
        <w:t xml:space="preserve"> </w:t>
      </w:r>
      <w:r w:rsidRPr="00DB1C95">
        <w:rPr>
          <w:sz w:val="28"/>
          <w:szCs w:val="28"/>
        </w:rPr>
        <w:t>И</w:t>
      </w:r>
      <w:r w:rsidR="00DB1C95">
        <w:rPr>
          <w:sz w:val="28"/>
          <w:szCs w:val="28"/>
        </w:rPr>
        <w:t xml:space="preserve"> </w:t>
      </w:r>
      <w:r w:rsidRPr="00DB1C95">
        <w:rPr>
          <w:sz w:val="28"/>
          <w:szCs w:val="28"/>
        </w:rPr>
        <w:t>Р</w:t>
      </w:r>
      <w:r w:rsidR="00DB1C95">
        <w:rPr>
          <w:sz w:val="28"/>
          <w:szCs w:val="28"/>
        </w:rPr>
        <w:t xml:space="preserve"> </w:t>
      </w:r>
      <w:r w:rsidRPr="00DB1C95">
        <w:rPr>
          <w:sz w:val="28"/>
          <w:szCs w:val="28"/>
        </w:rPr>
        <w:t>І</w:t>
      </w:r>
      <w:r w:rsidR="00DB1C95">
        <w:rPr>
          <w:sz w:val="28"/>
          <w:szCs w:val="28"/>
        </w:rPr>
        <w:t xml:space="preserve"> </w:t>
      </w:r>
      <w:r w:rsidRPr="00DB1C95">
        <w:rPr>
          <w:sz w:val="28"/>
          <w:szCs w:val="28"/>
        </w:rPr>
        <w:t>Ш</w:t>
      </w:r>
      <w:r w:rsidR="00DB1C95">
        <w:rPr>
          <w:sz w:val="28"/>
          <w:szCs w:val="28"/>
        </w:rPr>
        <w:t xml:space="preserve"> </w:t>
      </w:r>
      <w:r w:rsidRPr="00DB1C95">
        <w:rPr>
          <w:sz w:val="28"/>
          <w:szCs w:val="28"/>
        </w:rPr>
        <w:t>И</w:t>
      </w:r>
      <w:r w:rsidR="00DB1C95">
        <w:rPr>
          <w:sz w:val="28"/>
          <w:szCs w:val="28"/>
        </w:rPr>
        <w:t xml:space="preserve"> </w:t>
      </w:r>
      <w:r w:rsidRPr="00DB1C95">
        <w:rPr>
          <w:sz w:val="28"/>
          <w:szCs w:val="28"/>
        </w:rPr>
        <w:t>Л</w:t>
      </w:r>
      <w:r w:rsidR="00DB1C95">
        <w:rPr>
          <w:sz w:val="28"/>
          <w:szCs w:val="28"/>
        </w:rPr>
        <w:t xml:space="preserve"> </w:t>
      </w:r>
      <w:r w:rsidRPr="00DB1C95">
        <w:rPr>
          <w:sz w:val="28"/>
          <w:szCs w:val="28"/>
        </w:rPr>
        <w:t>А :</w:t>
      </w:r>
    </w:p>
    <w:p w14:paraId="72E3121B" w14:textId="77777777" w:rsidR="003D1728" w:rsidRPr="00DB1C95" w:rsidRDefault="003D1728" w:rsidP="00F90BE7">
      <w:pPr>
        <w:jc w:val="both"/>
        <w:rPr>
          <w:sz w:val="28"/>
          <w:szCs w:val="28"/>
        </w:rPr>
      </w:pPr>
      <w:r w:rsidRPr="00DB1C95">
        <w:rPr>
          <w:sz w:val="28"/>
          <w:szCs w:val="28"/>
        </w:rPr>
        <w:t xml:space="preserve"> </w:t>
      </w:r>
    </w:p>
    <w:p w14:paraId="3E82C3DF" w14:textId="77777777" w:rsidR="00F14CD0" w:rsidRPr="00DB1C95" w:rsidRDefault="00F14CD0" w:rsidP="00F14CD0">
      <w:pPr>
        <w:pStyle w:val="a3"/>
        <w:ind w:left="284"/>
        <w:jc w:val="both"/>
        <w:rPr>
          <w:sz w:val="28"/>
          <w:szCs w:val="28"/>
          <w:lang w:val="uk-UA"/>
        </w:rPr>
      </w:pPr>
      <w:bookmarkStart w:id="0" w:name="_Hlk69116950"/>
      <w:r w:rsidRPr="00DB1C95">
        <w:rPr>
          <w:sz w:val="28"/>
          <w:szCs w:val="28"/>
          <w:lang w:val="uk-UA"/>
        </w:rPr>
        <w:t>1</w:t>
      </w:r>
      <w:r w:rsidR="0027418C" w:rsidRPr="00DB1C95">
        <w:rPr>
          <w:sz w:val="28"/>
          <w:szCs w:val="28"/>
          <w:lang w:val="uk-UA"/>
        </w:rPr>
        <w:t>.</w:t>
      </w:r>
      <w:r w:rsidRPr="00DB1C95">
        <w:rPr>
          <w:sz w:val="28"/>
          <w:szCs w:val="28"/>
          <w:lang w:val="uk-UA"/>
        </w:rPr>
        <w:t xml:space="preserve"> Внести зміни до рішення 20 сесії 8 скликання Козятинської міської ради  №687-</w:t>
      </w:r>
      <w:r w:rsidRPr="00DB1C95">
        <w:rPr>
          <w:sz w:val="28"/>
          <w:szCs w:val="28"/>
        </w:rPr>
        <w:t>V</w:t>
      </w:r>
      <w:r w:rsidRPr="00DB1C95">
        <w:rPr>
          <w:sz w:val="28"/>
          <w:szCs w:val="28"/>
          <w:lang w:val="uk-UA"/>
        </w:rPr>
        <w:t>ІІ</w:t>
      </w:r>
      <w:r w:rsidRPr="00DB1C95">
        <w:rPr>
          <w:sz w:val="28"/>
          <w:szCs w:val="28"/>
        </w:rPr>
        <w:t>I</w:t>
      </w:r>
      <w:r w:rsidRPr="00DB1C95">
        <w:rPr>
          <w:sz w:val="28"/>
          <w:szCs w:val="28"/>
          <w:lang w:val="uk-UA"/>
        </w:rPr>
        <w:t xml:space="preserve">  від 24.12.2021 року «Про бюджет Козятинської міської територіальної громади на 2022 рік», а саме:</w:t>
      </w:r>
    </w:p>
    <w:p w14:paraId="74E169ED" w14:textId="77777777" w:rsidR="00022D41" w:rsidRPr="005B6CB7" w:rsidRDefault="00022D41" w:rsidP="00022D41">
      <w:pPr>
        <w:pStyle w:val="a3"/>
        <w:ind w:left="142"/>
        <w:jc w:val="both"/>
        <w:rPr>
          <w:sz w:val="24"/>
          <w:szCs w:val="24"/>
          <w:lang w:val="uk-UA"/>
        </w:rPr>
      </w:pPr>
      <w:r w:rsidRPr="005B6CB7">
        <w:rPr>
          <w:rFonts w:eastAsia="MS Mincho"/>
          <w:b/>
          <w:sz w:val="24"/>
          <w:szCs w:val="24"/>
          <w:lang w:val="uk-UA"/>
        </w:rPr>
        <w:t>Збільшити доходи  бюджету Козятинської  міської територіальної громади:</w:t>
      </w:r>
    </w:p>
    <w:p w14:paraId="06A99167" w14:textId="77777777" w:rsidR="00022D41" w:rsidRPr="005B6CB7" w:rsidRDefault="00022D41" w:rsidP="00022D41">
      <w:pPr>
        <w:pStyle w:val="a3"/>
        <w:tabs>
          <w:tab w:val="left" w:pos="5670"/>
        </w:tabs>
        <w:jc w:val="both"/>
        <w:rPr>
          <w:b/>
          <w:spacing w:val="-1"/>
          <w:sz w:val="24"/>
          <w:szCs w:val="24"/>
          <w:u w:val="single"/>
          <w:lang w:val="uk-UA"/>
        </w:rPr>
      </w:pPr>
      <w:r w:rsidRPr="005B6CB7">
        <w:rPr>
          <w:b/>
          <w:i/>
          <w:spacing w:val="-1"/>
          <w:sz w:val="24"/>
          <w:szCs w:val="24"/>
          <w:u w:val="single"/>
          <w:lang w:val="uk-UA"/>
        </w:rPr>
        <w:t>по загальному  фонду</w:t>
      </w:r>
      <w:r w:rsidRPr="005B6CB7">
        <w:rPr>
          <w:b/>
          <w:spacing w:val="-1"/>
          <w:sz w:val="24"/>
          <w:szCs w:val="24"/>
          <w:u w:val="single"/>
          <w:lang w:val="uk-UA"/>
        </w:rPr>
        <w:t xml:space="preserve">: </w:t>
      </w:r>
    </w:p>
    <w:p w14:paraId="323BC9E7" w14:textId="77777777" w:rsidR="00022D41" w:rsidRPr="005B6CB7" w:rsidRDefault="00022D41" w:rsidP="00022D41">
      <w:pPr>
        <w:pStyle w:val="a3"/>
        <w:jc w:val="both"/>
        <w:rPr>
          <w:rFonts w:eastAsia="MS Mincho"/>
          <w:b/>
          <w:sz w:val="24"/>
          <w:szCs w:val="24"/>
          <w:lang w:val="uk-UA"/>
        </w:rPr>
      </w:pPr>
      <w:r w:rsidRPr="005B6CB7">
        <w:rPr>
          <w:rFonts w:eastAsia="MS Mincho"/>
          <w:b/>
          <w:sz w:val="24"/>
          <w:szCs w:val="24"/>
          <w:lang w:val="uk-UA"/>
        </w:rPr>
        <w:t>ККД  410</w:t>
      </w:r>
      <w:r w:rsidR="005C029B" w:rsidRPr="005B6CB7">
        <w:rPr>
          <w:rFonts w:eastAsia="MS Mincho"/>
          <w:b/>
          <w:sz w:val="24"/>
          <w:szCs w:val="24"/>
          <w:lang w:val="uk-UA"/>
        </w:rPr>
        <w:t>40400</w:t>
      </w:r>
      <w:r w:rsidRPr="005B6CB7">
        <w:rPr>
          <w:rFonts w:eastAsia="MS Mincho"/>
          <w:b/>
          <w:color w:val="FF0000"/>
          <w:sz w:val="24"/>
          <w:szCs w:val="24"/>
          <w:lang w:val="uk-UA"/>
        </w:rPr>
        <w:t xml:space="preserve"> </w:t>
      </w:r>
      <w:r w:rsidRPr="005B6CB7">
        <w:rPr>
          <w:rFonts w:eastAsia="MS Mincho"/>
          <w:b/>
          <w:i/>
          <w:sz w:val="24"/>
          <w:szCs w:val="24"/>
          <w:lang w:val="uk-UA"/>
        </w:rPr>
        <w:t>«</w:t>
      </w:r>
      <w:r w:rsidR="007064F7" w:rsidRPr="005B6CB7">
        <w:rPr>
          <w:rFonts w:eastAsia="MS Mincho"/>
          <w:b/>
          <w:i/>
          <w:sz w:val="24"/>
          <w:szCs w:val="24"/>
          <w:lang w:val="uk-UA"/>
        </w:rPr>
        <w:t>Інша дотація з місцевого бюджету</w:t>
      </w:r>
      <w:r w:rsidRPr="005B6CB7">
        <w:rPr>
          <w:rStyle w:val="af"/>
          <w:b/>
          <w:i w:val="0"/>
          <w:sz w:val="24"/>
          <w:szCs w:val="24"/>
          <w:lang w:val="uk-UA"/>
        </w:rPr>
        <w:t>»</w:t>
      </w:r>
      <w:r w:rsidRPr="005B6CB7">
        <w:rPr>
          <w:rStyle w:val="af"/>
          <w:sz w:val="24"/>
          <w:szCs w:val="24"/>
          <w:lang w:val="uk-UA"/>
        </w:rPr>
        <w:t xml:space="preserve"> </w:t>
      </w:r>
      <w:r w:rsidRPr="005B6CB7">
        <w:rPr>
          <w:rFonts w:eastAsia="MS Mincho"/>
          <w:b/>
          <w:i/>
          <w:sz w:val="24"/>
          <w:szCs w:val="24"/>
          <w:lang w:val="uk-UA"/>
        </w:rPr>
        <w:t xml:space="preserve">+ </w:t>
      </w:r>
      <w:r w:rsidR="007064F7" w:rsidRPr="005B6CB7">
        <w:rPr>
          <w:rFonts w:eastAsia="MS Mincho"/>
          <w:b/>
          <w:i/>
          <w:sz w:val="24"/>
          <w:szCs w:val="24"/>
          <w:lang w:val="uk-UA"/>
        </w:rPr>
        <w:t>174 736</w:t>
      </w:r>
      <w:r w:rsidRPr="005B6CB7">
        <w:rPr>
          <w:rFonts w:eastAsia="MS Mincho"/>
          <w:b/>
          <w:sz w:val="24"/>
          <w:szCs w:val="24"/>
          <w:lang w:val="uk-UA"/>
        </w:rPr>
        <w:t>,</w:t>
      </w:r>
      <w:r w:rsidR="007064F7" w:rsidRPr="005B6CB7">
        <w:rPr>
          <w:rFonts w:eastAsia="MS Mincho"/>
          <w:b/>
          <w:sz w:val="24"/>
          <w:szCs w:val="24"/>
          <w:lang w:val="uk-UA"/>
        </w:rPr>
        <w:t>68</w:t>
      </w:r>
      <w:r w:rsidRPr="005B6CB7">
        <w:rPr>
          <w:rFonts w:eastAsia="MS Mincho"/>
          <w:b/>
          <w:sz w:val="24"/>
          <w:szCs w:val="24"/>
          <w:lang w:val="uk-UA"/>
        </w:rPr>
        <w:t xml:space="preserve"> грн..</w:t>
      </w:r>
    </w:p>
    <w:bookmarkEnd w:id="0"/>
    <w:p w14:paraId="0E20C16D" w14:textId="77777777" w:rsidR="00B15B82" w:rsidRPr="00DB1C95" w:rsidRDefault="00B15B82" w:rsidP="00B15B82">
      <w:pPr>
        <w:pStyle w:val="a3"/>
        <w:ind w:left="284"/>
        <w:jc w:val="both"/>
        <w:rPr>
          <w:sz w:val="28"/>
          <w:szCs w:val="28"/>
          <w:lang w:val="uk-UA"/>
        </w:rPr>
      </w:pPr>
      <w:r w:rsidRPr="00DB1C95">
        <w:rPr>
          <w:b/>
          <w:sz w:val="28"/>
          <w:szCs w:val="28"/>
          <w:lang w:val="uk-UA"/>
        </w:rPr>
        <w:t>2</w:t>
      </w:r>
      <w:r w:rsidRPr="00DB1C95">
        <w:rPr>
          <w:sz w:val="28"/>
          <w:szCs w:val="28"/>
          <w:lang w:val="uk-UA"/>
        </w:rPr>
        <w:t>. Внести зміни до рішення 20 сесії 8 скликання Козятинської міської ради  №687-</w:t>
      </w:r>
      <w:r w:rsidRPr="00DB1C95">
        <w:rPr>
          <w:sz w:val="28"/>
          <w:szCs w:val="28"/>
        </w:rPr>
        <w:t>V</w:t>
      </w:r>
      <w:r w:rsidRPr="00DB1C95">
        <w:rPr>
          <w:sz w:val="28"/>
          <w:szCs w:val="28"/>
          <w:lang w:val="uk-UA"/>
        </w:rPr>
        <w:t>ІІ</w:t>
      </w:r>
      <w:r w:rsidRPr="00DB1C95">
        <w:rPr>
          <w:sz w:val="28"/>
          <w:szCs w:val="28"/>
        </w:rPr>
        <w:t>I</w:t>
      </w:r>
      <w:r w:rsidRPr="00DB1C95">
        <w:rPr>
          <w:sz w:val="28"/>
          <w:szCs w:val="28"/>
          <w:lang w:val="uk-UA"/>
        </w:rPr>
        <w:t xml:space="preserve">  від 24.12.2021 року «Про бюджет Козятинської міської територіальної громади на 2022 рік», а саме:</w:t>
      </w:r>
    </w:p>
    <w:p w14:paraId="19A922DB" w14:textId="77777777" w:rsidR="003D1728" w:rsidRPr="005B6CB7" w:rsidRDefault="003D1728" w:rsidP="00391940">
      <w:pPr>
        <w:pStyle w:val="a5"/>
        <w:tabs>
          <w:tab w:val="left" w:pos="142"/>
          <w:tab w:val="left" w:pos="284"/>
        </w:tabs>
        <w:ind w:left="0" w:right="-30"/>
        <w:rPr>
          <w:rFonts w:eastAsia="MS Mincho"/>
          <w:i/>
          <w:szCs w:val="24"/>
        </w:rPr>
      </w:pPr>
      <w:r w:rsidRPr="005B6CB7">
        <w:rPr>
          <w:rFonts w:eastAsia="MS Mincho"/>
          <w:i/>
          <w:szCs w:val="24"/>
        </w:rPr>
        <w:t xml:space="preserve">      По головному розпоряднику коштів управління освіти та спорту Козятинської міської ради:</w:t>
      </w:r>
    </w:p>
    <w:p w14:paraId="08AADE24" w14:textId="77777777" w:rsidR="003D1728" w:rsidRPr="005B6CB7" w:rsidRDefault="003D1728" w:rsidP="00391940">
      <w:pPr>
        <w:pStyle w:val="a3"/>
        <w:tabs>
          <w:tab w:val="left" w:pos="5670"/>
        </w:tabs>
        <w:jc w:val="both"/>
        <w:rPr>
          <w:b/>
          <w:spacing w:val="-1"/>
          <w:sz w:val="24"/>
          <w:szCs w:val="24"/>
          <w:u w:val="single"/>
          <w:lang w:val="uk-UA"/>
        </w:rPr>
      </w:pPr>
      <w:r w:rsidRPr="005B6CB7">
        <w:rPr>
          <w:b/>
          <w:i/>
          <w:spacing w:val="-1"/>
          <w:sz w:val="24"/>
          <w:szCs w:val="24"/>
          <w:u w:val="single"/>
          <w:lang w:val="uk-UA"/>
        </w:rPr>
        <w:t xml:space="preserve">  по загальному  фонду</w:t>
      </w:r>
      <w:r w:rsidRPr="005B6CB7">
        <w:rPr>
          <w:b/>
          <w:spacing w:val="-1"/>
          <w:sz w:val="24"/>
          <w:szCs w:val="24"/>
          <w:u w:val="single"/>
          <w:lang w:val="uk-UA"/>
        </w:rPr>
        <w:t xml:space="preserve">: </w:t>
      </w:r>
    </w:p>
    <w:p w14:paraId="1E18AF7F" w14:textId="77777777" w:rsidR="003D1728" w:rsidRPr="005B6CB7" w:rsidRDefault="003D1728" w:rsidP="00391940">
      <w:pPr>
        <w:jc w:val="both"/>
        <w:rPr>
          <w:b/>
          <w:bCs/>
          <w:sz w:val="24"/>
          <w:szCs w:val="24"/>
        </w:rPr>
      </w:pPr>
      <w:r w:rsidRPr="005B6CB7">
        <w:rPr>
          <w:b/>
          <w:sz w:val="24"/>
          <w:szCs w:val="24"/>
        </w:rPr>
        <w:t>КПКВК 061101</w:t>
      </w:r>
      <w:r w:rsidR="002E230E">
        <w:rPr>
          <w:b/>
          <w:sz w:val="24"/>
          <w:szCs w:val="24"/>
        </w:rPr>
        <w:t>0</w:t>
      </w:r>
      <w:r w:rsidRPr="005B6CB7">
        <w:rPr>
          <w:b/>
          <w:sz w:val="24"/>
          <w:szCs w:val="24"/>
        </w:rPr>
        <w:t xml:space="preserve"> «</w:t>
      </w:r>
      <w:r w:rsidRPr="005B6CB7">
        <w:rPr>
          <w:rStyle w:val="rvts11"/>
          <w:b/>
          <w:sz w:val="24"/>
          <w:szCs w:val="24"/>
        </w:rPr>
        <w:t xml:space="preserve">Надання </w:t>
      </w:r>
      <w:r w:rsidR="00686C23">
        <w:rPr>
          <w:rStyle w:val="rvts11"/>
          <w:b/>
          <w:sz w:val="24"/>
          <w:szCs w:val="24"/>
        </w:rPr>
        <w:t>дошкільної</w:t>
      </w:r>
      <w:r w:rsidRPr="005B6CB7">
        <w:rPr>
          <w:rStyle w:val="rvts11"/>
          <w:b/>
          <w:sz w:val="24"/>
          <w:szCs w:val="24"/>
        </w:rPr>
        <w:t xml:space="preserve"> освіти</w:t>
      </w:r>
      <w:r w:rsidRPr="005B6CB7">
        <w:rPr>
          <w:b/>
          <w:bCs/>
          <w:sz w:val="24"/>
          <w:szCs w:val="24"/>
        </w:rPr>
        <w:t>»:</w:t>
      </w:r>
    </w:p>
    <w:p w14:paraId="34115941" w14:textId="77777777" w:rsidR="002E230E" w:rsidRDefault="003D1728" w:rsidP="002E230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5B6CB7">
        <w:rPr>
          <w:sz w:val="24"/>
          <w:szCs w:val="24"/>
        </w:rPr>
        <w:t xml:space="preserve">- </w:t>
      </w:r>
      <w:r w:rsidR="002E230E" w:rsidRPr="005B6CB7">
        <w:rPr>
          <w:sz w:val="24"/>
          <w:szCs w:val="24"/>
        </w:rPr>
        <w:t>КЕКВ 2271</w:t>
      </w:r>
      <w:r w:rsidR="00686C23">
        <w:rPr>
          <w:sz w:val="24"/>
          <w:szCs w:val="24"/>
        </w:rPr>
        <w:t xml:space="preserve"> </w:t>
      </w:r>
      <w:r w:rsidR="002E230E" w:rsidRPr="005B6CB7">
        <w:rPr>
          <w:sz w:val="24"/>
          <w:szCs w:val="24"/>
        </w:rPr>
        <w:t xml:space="preserve"> «Оплата теплопостачання»  </w:t>
      </w:r>
      <w:r w:rsidR="004A5A83">
        <w:rPr>
          <w:sz w:val="24"/>
          <w:szCs w:val="24"/>
        </w:rPr>
        <w:t>+</w:t>
      </w:r>
      <w:r w:rsidR="002E230E" w:rsidRPr="005B6CB7">
        <w:rPr>
          <w:b/>
          <w:sz w:val="24"/>
          <w:szCs w:val="24"/>
        </w:rPr>
        <w:t xml:space="preserve"> </w:t>
      </w:r>
      <w:r w:rsidR="004A5A83">
        <w:rPr>
          <w:b/>
          <w:sz w:val="24"/>
          <w:szCs w:val="24"/>
        </w:rPr>
        <w:t>120 594</w:t>
      </w:r>
      <w:r w:rsidR="002E230E" w:rsidRPr="005B6CB7">
        <w:rPr>
          <w:b/>
          <w:sz w:val="24"/>
          <w:szCs w:val="24"/>
        </w:rPr>
        <w:t>,</w:t>
      </w:r>
      <w:r w:rsidR="004A5A83">
        <w:rPr>
          <w:b/>
          <w:sz w:val="24"/>
          <w:szCs w:val="24"/>
        </w:rPr>
        <w:t>6</w:t>
      </w:r>
      <w:r w:rsidR="002E230E" w:rsidRPr="005B6CB7">
        <w:rPr>
          <w:b/>
          <w:sz w:val="24"/>
          <w:szCs w:val="24"/>
        </w:rPr>
        <w:t>0 грн..</w:t>
      </w:r>
    </w:p>
    <w:p w14:paraId="1899DC58" w14:textId="77777777" w:rsidR="00686C23" w:rsidRDefault="00686C23" w:rsidP="00686C2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5B6CB7">
        <w:rPr>
          <w:sz w:val="24"/>
          <w:szCs w:val="24"/>
        </w:rPr>
        <w:t>- КЕКВ 227</w:t>
      </w:r>
      <w:r>
        <w:rPr>
          <w:sz w:val="24"/>
          <w:szCs w:val="24"/>
        </w:rPr>
        <w:t xml:space="preserve">3 </w:t>
      </w:r>
      <w:r w:rsidRPr="005B6CB7">
        <w:rPr>
          <w:sz w:val="24"/>
          <w:szCs w:val="24"/>
        </w:rPr>
        <w:t xml:space="preserve"> «Оплата </w:t>
      </w:r>
      <w:r>
        <w:rPr>
          <w:sz w:val="24"/>
          <w:szCs w:val="24"/>
        </w:rPr>
        <w:t>електроенергії</w:t>
      </w:r>
      <w:r w:rsidRPr="005B6CB7">
        <w:rPr>
          <w:sz w:val="24"/>
          <w:szCs w:val="24"/>
        </w:rPr>
        <w:t>»</w:t>
      </w:r>
      <w:r>
        <w:rPr>
          <w:sz w:val="24"/>
          <w:szCs w:val="24"/>
        </w:rPr>
        <w:t xml:space="preserve">     </w:t>
      </w:r>
      <w:r w:rsidRPr="005B6CB7">
        <w:rPr>
          <w:sz w:val="24"/>
          <w:szCs w:val="24"/>
        </w:rPr>
        <w:t xml:space="preserve">  </w:t>
      </w:r>
      <w:r>
        <w:rPr>
          <w:sz w:val="24"/>
          <w:szCs w:val="24"/>
        </w:rPr>
        <w:t>+</w:t>
      </w:r>
      <w:r w:rsidRPr="005B6CB7">
        <w:rPr>
          <w:b/>
          <w:sz w:val="24"/>
          <w:szCs w:val="24"/>
        </w:rPr>
        <w:t xml:space="preserve"> </w:t>
      </w:r>
      <w:r>
        <w:rPr>
          <w:b/>
          <w:sz w:val="24"/>
          <w:szCs w:val="24"/>
        </w:rPr>
        <w:t xml:space="preserve"> 29 222</w:t>
      </w:r>
      <w:r w:rsidRPr="005B6CB7">
        <w:rPr>
          <w:b/>
          <w:sz w:val="24"/>
          <w:szCs w:val="24"/>
        </w:rPr>
        <w:t>,0</w:t>
      </w:r>
      <w:r>
        <w:rPr>
          <w:b/>
          <w:sz w:val="24"/>
          <w:szCs w:val="24"/>
        </w:rPr>
        <w:t>8</w:t>
      </w:r>
      <w:r w:rsidRPr="005B6CB7">
        <w:rPr>
          <w:b/>
          <w:sz w:val="24"/>
          <w:szCs w:val="24"/>
        </w:rPr>
        <w:t xml:space="preserve"> грн..</w:t>
      </w:r>
    </w:p>
    <w:p w14:paraId="61A6EB9E" w14:textId="77777777" w:rsidR="003D1728" w:rsidRPr="005B6CB7" w:rsidRDefault="003D1728" w:rsidP="00391940">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p>
    <w:p w14:paraId="5BA9E975" w14:textId="77777777" w:rsidR="003D1728" w:rsidRPr="005B6CB7" w:rsidRDefault="003D1728" w:rsidP="005D46FA">
      <w:pPr>
        <w:jc w:val="both"/>
        <w:rPr>
          <w:b/>
          <w:bCs/>
          <w:sz w:val="24"/>
          <w:szCs w:val="24"/>
        </w:rPr>
      </w:pPr>
      <w:r w:rsidRPr="005B6CB7">
        <w:rPr>
          <w:b/>
          <w:sz w:val="24"/>
          <w:szCs w:val="24"/>
        </w:rPr>
        <w:lastRenderedPageBreak/>
        <w:t>КПКВК 0611021 «</w:t>
      </w:r>
      <w:r w:rsidRPr="005B6CB7">
        <w:rPr>
          <w:b/>
          <w:color w:val="000000"/>
          <w:sz w:val="24"/>
          <w:szCs w:val="24"/>
          <w:lang w:eastAsia="uk-UA"/>
        </w:rPr>
        <w:t>Надання загальної середньої освіти закладами загальної середньої освіти</w:t>
      </w:r>
      <w:r w:rsidRPr="005B6CB7">
        <w:rPr>
          <w:b/>
          <w:bCs/>
          <w:sz w:val="24"/>
          <w:szCs w:val="24"/>
        </w:rPr>
        <w:t>»:</w:t>
      </w:r>
    </w:p>
    <w:p w14:paraId="0CCFFE5E" w14:textId="4A8E230D" w:rsidR="00A766E2" w:rsidRPr="005B6CB7" w:rsidRDefault="003D1728" w:rsidP="00DB1C9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zCs w:val="24"/>
        </w:rPr>
      </w:pPr>
      <w:r w:rsidRPr="005B6CB7">
        <w:rPr>
          <w:sz w:val="24"/>
          <w:szCs w:val="24"/>
        </w:rPr>
        <w:t>-  КЕКВ 227</w:t>
      </w:r>
      <w:r w:rsidR="00BF5701">
        <w:rPr>
          <w:sz w:val="24"/>
          <w:szCs w:val="24"/>
        </w:rPr>
        <w:t>3</w:t>
      </w:r>
      <w:r w:rsidRPr="005B6CB7">
        <w:rPr>
          <w:sz w:val="24"/>
          <w:szCs w:val="24"/>
        </w:rPr>
        <w:t xml:space="preserve"> «Оплата </w:t>
      </w:r>
      <w:r w:rsidR="00BF5701">
        <w:rPr>
          <w:sz w:val="24"/>
          <w:szCs w:val="24"/>
        </w:rPr>
        <w:t>електроенергії</w:t>
      </w:r>
      <w:r w:rsidRPr="005B6CB7">
        <w:rPr>
          <w:sz w:val="24"/>
          <w:szCs w:val="24"/>
        </w:rPr>
        <w:t xml:space="preserve">»  </w:t>
      </w:r>
      <w:r w:rsidR="00BF5701">
        <w:rPr>
          <w:sz w:val="24"/>
          <w:szCs w:val="24"/>
        </w:rPr>
        <w:t>+</w:t>
      </w:r>
      <w:r w:rsidRPr="005B6CB7">
        <w:rPr>
          <w:b/>
          <w:sz w:val="24"/>
          <w:szCs w:val="24"/>
        </w:rPr>
        <w:t xml:space="preserve"> </w:t>
      </w:r>
      <w:r w:rsidR="00BF5701">
        <w:rPr>
          <w:b/>
          <w:sz w:val="24"/>
          <w:szCs w:val="24"/>
        </w:rPr>
        <w:t>24 920</w:t>
      </w:r>
      <w:r w:rsidRPr="005B6CB7">
        <w:rPr>
          <w:b/>
          <w:sz w:val="24"/>
          <w:szCs w:val="24"/>
        </w:rPr>
        <w:t>,00 грн..</w:t>
      </w:r>
    </w:p>
    <w:p w14:paraId="10A95AD9" w14:textId="1A588478" w:rsidR="00A766E2" w:rsidRPr="00DB1C95" w:rsidRDefault="00B70E43" w:rsidP="00A766E2">
      <w:pPr>
        <w:pStyle w:val="a5"/>
        <w:ind w:left="0" w:right="-30"/>
        <w:rPr>
          <w:sz w:val="28"/>
          <w:szCs w:val="28"/>
        </w:rPr>
      </w:pPr>
      <w:r w:rsidRPr="00DB1C95">
        <w:rPr>
          <w:rFonts w:eastAsia="MS Mincho"/>
          <w:sz w:val="28"/>
          <w:szCs w:val="28"/>
        </w:rPr>
        <w:t>3</w:t>
      </w:r>
      <w:r w:rsidR="00A766E2" w:rsidRPr="00DB1C95">
        <w:rPr>
          <w:rFonts w:eastAsia="MS Mincho"/>
          <w:b w:val="0"/>
          <w:sz w:val="28"/>
          <w:szCs w:val="28"/>
        </w:rPr>
        <w:t>.</w:t>
      </w:r>
      <w:r w:rsidR="000D15D4" w:rsidRPr="00DB1C95">
        <w:rPr>
          <w:rFonts w:eastAsia="MS Mincho"/>
          <w:b w:val="0"/>
          <w:sz w:val="28"/>
          <w:szCs w:val="28"/>
        </w:rPr>
        <w:t xml:space="preserve">  </w:t>
      </w:r>
      <w:r w:rsidR="00A766E2" w:rsidRPr="00DB1C95">
        <w:rPr>
          <w:rFonts w:eastAsia="MS Mincho"/>
          <w:b w:val="0"/>
          <w:sz w:val="28"/>
          <w:szCs w:val="28"/>
        </w:rPr>
        <w:t>Здійснити перерозподіл</w:t>
      </w:r>
      <w:r w:rsidR="00A766E2" w:rsidRPr="00DB1C95">
        <w:rPr>
          <w:b w:val="0"/>
          <w:bCs/>
          <w:sz w:val="28"/>
          <w:szCs w:val="28"/>
        </w:rPr>
        <w:t xml:space="preserve"> бюджетних коштів Козятинської міської територіальної громади по бюджету розвитку (спеціального фонду), кошти</w:t>
      </w:r>
      <w:r w:rsidR="00770415" w:rsidRPr="00DB1C95">
        <w:rPr>
          <w:b w:val="0"/>
          <w:bCs/>
          <w:sz w:val="28"/>
          <w:szCs w:val="28"/>
        </w:rPr>
        <w:t>,</w:t>
      </w:r>
      <w:r w:rsidR="00BE18A1" w:rsidRPr="00DB1C95">
        <w:rPr>
          <w:b w:val="0"/>
          <w:bCs/>
          <w:sz w:val="28"/>
          <w:szCs w:val="28"/>
        </w:rPr>
        <w:t xml:space="preserve"> </w:t>
      </w:r>
      <w:r w:rsidR="00770415" w:rsidRPr="00DB1C95">
        <w:rPr>
          <w:b w:val="0"/>
          <w:bCs/>
          <w:sz w:val="28"/>
          <w:szCs w:val="28"/>
        </w:rPr>
        <w:t>що</w:t>
      </w:r>
      <w:r w:rsidR="00A766E2" w:rsidRPr="00DB1C95">
        <w:rPr>
          <w:b w:val="0"/>
          <w:bCs/>
          <w:sz w:val="28"/>
          <w:szCs w:val="28"/>
        </w:rPr>
        <w:t xml:space="preserve"> переда</w:t>
      </w:r>
      <w:r w:rsidR="00770415" w:rsidRPr="00DB1C95">
        <w:rPr>
          <w:b w:val="0"/>
          <w:bCs/>
          <w:sz w:val="28"/>
          <w:szCs w:val="28"/>
        </w:rPr>
        <w:t>ються</w:t>
      </w:r>
      <w:r w:rsidR="00A766E2" w:rsidRPr="00DB1C95">
        <w:rPr>
          <w:b w:val="0"/>
          <w:bCs/>
          <w:sz w:val="28"/>
          <w:szCs w:val="28"/>
        </w:rPr>
        <w:t xml:space="preserve"> </w:t>
      </w:r>
      <w:r w:rsidR="00724E54" w:rsidRPr="00DB1C95">
        <w:rPr>
          <w:b w:val="0"/>
          <w:bCs/>
          <w:sz w:val="28"/>
          <w:szCs w:val="28"/>
        </w:rPr>
        <w:t xml:space="preserve"> до загального фонду </w:t>
      </w:r>
      <w:r w:rsidR="00A766E2" w:rsidRPr="00DB1C95">
        <w:rPr>
          <w:b w:val="0"/>
          <w:bCs/>
          <w:sz w:val="28"/>
          <w:szCs w:val="28"/>
        </w:rPr>
        <w:t xml:space="preserve">в  сумі –  </w:t>
      </w:r>
      <w:r w:rsidR="00A766E2" w:rsidRPr="00DB1C95">
        <w:rPr>
          <w:bCs/>
          <w:sz w:val="28"/>
          <w:szCs w:val="28"/>
        </w:rPr>
        <w:t>23 852 419,00 грн..</w:t>
      </w:r>
      <w:r w:rsidR="00A766E2" w:rsidRPr="00DB1C95">
        <w:rPr>
          <w:b w:val="0"/>
          <w:bCs/>
          <w:sz w:val="28"/>
          <w:szCs w:val="28"/>
        </w:rPr>
        <w:t xml:space="preserve"> </w:t>
      </w:r>
    </w:p>
    <w:p w14:paraId="73F7A217" w14:textId="50DEB0A1" w:rsidR="00A766E2" w:rsidRDefault="00B70E43" w:rsidP="00DB1C95">
      <w:pPr>
        <w:pStyle w:val="a3"/>
        <w:ind w:left="142"/>
        <w:jc w:val="both"/>
        <w:rPr>
          <w:sz w:val="24"/>
          <w:szCs w:val="24"/>
          <w:lang w:val="uk-UA"/>
        </w:rPr>
      </w:pPr>
      <w:r w:rsidRPr="00DB1C95">
        <w:rPr>
          <w:b/>
          <w:sz w:val="28"/>
          <w:szCs w:val="28"/>
          <w:lang w:val="uk-UA"/>
        </w:rPr>
        <w:t>3.1</w:t>
      </w:r>
      <w:r w:rsidRPr="00DB1C95">
        <w:rPr>
          <w:sz w:val="28"/>
          <w:szCs w:val="28"/>
          <w:lang w:val="uk-UA"/>
        </w:rPr>
        <w:t>.В</w:t>
      </w:r>
      <w:r w:rsidR="00A766E2" w:rsidRPr="00DB1C95">
        <w:rPr>
          <w:sz w:val="28"/>
          <w:szCs w:val="28"/>
          <w:lang w:val="uk-UA"/>
        </w:rPr>
        <w:t>нести зміни до рішення 20 сесії 8 скликання Козятинської міської ради  № 687-</w:t>
      </w:r>
      <w:r w:rsidR="00A766E2" w:rsidRPr="00DB1C95">
        <w:rPr>
          <w:sz w:val="28"/>
          <w:szCs w:val="28"/>
        </w:rPr>
        <w:t>V</w:t>
      </w:r>
      <w:r w:rsidR="00A766E2" w:rsidRPr="00DB1C95">
        <w:rPr>
          <w:sz w:val="28"/>
          <w:szCs w:val="28"/>
          <w:lang w:val="uk-UA"/>
        </w:rPr>
        <w:t>ІІ</w:t>
      </w:r>
      <w:r w:rsidR="00A766E2" w:rsidRPr="00DB1C95">
        <w:rPr>
          <w:sz w:val="28"/>
          <w:szCs w:val="28"/>
        </w:rPr>
        <w:t>I</w:t>
      </w:r>
      <w:r w:rsidR="00A766E2" w:rsidRPr="00DB1C95">
        <w:rPr>
          <w:sz w:val="28"/>
          <w:szCs w:val="28"/>
          <w:lang w:val="uk-UA"/>
        </w:rPr>
        <w:t xml:space="preserve">  від 24.12.2021 року «Про бюджет Козятинської міської територіальної громади на 2022 рік»</w:t>
      </w:r>
    </w:p>
    <w:p w14:paraId="7E1250E6" w14:textId="77777777" w:rsidR="00C7743D" w:rsidRDefault="00C7743D" w:rsidP="00C7743D">
      <w:pPr>
        <w:pStyle w:val="a5"/>
        <w:tabs>
          <w:tab w:val="left" w:pos="709"/>
        </w:tabs>
        <w:ind w:left="426" w:right="-30" w:hanging="246"/>
        <w:rPr>
          <w:i/>
          <w:lang w:val="ru-RU"/>
        </w:rPr>
      </w:pPr>
      <w:r>
        <w:rPr>
          <w:i/>
          <w:lang w:val="ru-RU"/>
        </w:rPr>
        <w:t>По головному розпоряднику коштів  управління житлово-комунального господарства Козятинської міської ради:</w:t>
      </w:r>
    </w:p>
    <w:p w14:paraId="1FB69433" w14:textId="77777777" w:rsidR="00120788" w:rsidRDefault="00120788" w:rsidP="00120788">
      <w:pPr>
        <w:pStyle w:val="a3"/>
        <w:tabs>
          <w:tab w:val="left" w:pos="4020"/>
        </w:tabs>
        <w:jc w:val="both"/>
        <w:rPr>
          <w:b/>
          <w:spacing w:val="-1"/>
          <w:sz w:val="24"/>
          <w:szCs w:val="24"/>
          <w:u w:val="single"/>
          <w:lang w:val="uk-UA"/>
        </w:rPr>
      </w:pPr>
      <w:r>
        <w:rPr>
          <w:spacing w:val="-1"/>
          <w:sz w:val="24"/>
          <w:szCs w:val="24"/>
          <w:lang w:val="uk-UA"/>
        </w:rPr>
        <w:t xml:space="preserve">  п</w:t>
      </w:r>
      <w:r>
        <w:rPr>
          <w:b/>
          <w:i/>
          <w:spacing w:val="-1"/>
          <w:sz w:val="24"/>
          <w:szCs w:val="24"/>
          <w:u w:val="single"/>
          <w:lang w:val="uk-UA"/>
        </w:rPr>
        <w:t>о спеціальному фонду</w:t>
      </w:r>
      <w:r>
        <w:rPr>
          <w:b/>
          <w:spacing w:val="-1"/>
          <w:sz w:val="24"/>
          <w:szCs w:val="24"/>
          <w:u w:val="single"/>
          <w:lang w:val="uk-UA"/>
        </w:rPr>
        <w:t>:</w:t>
      </w:r>
    </w:p>
    <w:p w14:paraId="3A6019C2" w14:textId="77777777" w:rsidR="00C7743D" w:rsidRDefault="00C7743D" w:rsidP="00C7743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КПКВК 1217461 «</w:t>
      </w:r>
      <w:r>
        <w:rPr>
          <w:rStyle w:val="rvts11"/>
          <w:b/>
          <w:sz w:val="24"/>
          <w:szCs w:val="24"/>
        </w:rPr>
        <w:t>Утримання та розвиток автомобільних доріг та дорожньої інфраструктури за рахунок коштів місцевого бюджету</w:t>
      </w:r>
      <w:r>
        <w:rPr>
          <w:b/>
          <w:spacing w:val="-1"/>
          <w:sz w:val="24"/>
          <w:szCs w:val="24"/>
        </w:rPr>
        <w:t xml:space="preserve">» : </w:t>
      </w:r>
    </w:p>
    <w:p w14:paraId="1D75DDF1" w14:textId="0A2B03CE" w:rsidR="009D78C0" w:rsidRDefault="00C7743D" w:rsidP="00C7743D">
      <w:pPr>
        <w:rPr>
          <w:bCs/>
          <w:color w:val="000000"/>
          <w:sz w:val="24"/>
          <w:szCs w:val="24"/>
        </w:rPr>
      </w:pPr>
      <w:r>
        <w:rPr>
          <w:sz w:val="24"/>
          <w:szCs w:val="24"/>
        </w:rPr>
        <w:t>-   КЕКВ</w:t>
      </w:r>
      <w:r>
        <w:rPr>
          <w:b/>
          <w:sz w:val="24"/>
          <w:szCs w:val="24"/>
        </w:rPr>
        <w:t xml:space="preserve"> </w:t>
      </w:r>
      <w:r>
        <w:rPr>
          <w:sz w:val="24"/>
          <w:szCs w:val="24"/>
        </w:rPr>
        <w:t>3132 «Капітальний ремонт інших об`єктів»</w:t>
      </w:r>
      <w:r>
        <w:rPr>
          <w:rFonts w:eastAsia="MS Mincho"/>
          <w:sz w:val="24"/>
          <w:szCs w:val="24"/>
        </w:rPr>
        <w:t xml:space="preserve">  -</w:t>
      </w:r>
      <w:r>
        <w:rPr>
          <w:rFonts w:eastAsia="MS Mincho"/>
          <w:b/>
          <w:sz w:val="24"/>
          <w:szCs w:val="24"/>
        </w:rPr>
        <w:t xml:space="preserve"> 4 532 062,00 грн.</w:t>
      </w:r>
      <w:r>
        <w:rPr>
          <w:rFonts w:eastAsia="MS Mincho"/>
          <w:sz w:val="24"/>
          <w:szCs w:val="24"/>
        </w:rPr>
        <w:t xml:space="preserve"> </w:t>
      </w:r>
      <w:r>
        <w:rPr>
          <w:bCs/>
          <w:color w:val="000000"/>
          <w:sz w:val="24"/>
          <w:szCs w:val="24"/>
        </w:rPr>
        <w:t xml:space="preserve"> </w:t>
      </w:r>
    </w:p>
    <w:p w14:paraId="4DD02989" w14:textId="77777777" w:rsidR="009D78C0" w:rsidRDefault="009D78C0" w:rsidP="009D78C0">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 xml:space="preserve">КПКВК 1217330 «Будівництво інших об’єктів соціальної та виробничої інфраструктури комунальної власності» : </w:t>
      </w:r>
    </w:p>
    <w:p w14:paraId="45D65572" w14:textId="77777777" w:rsidR="009D78C0" w:rsidRDefault="009D78C0" w:rsidP="009D78C0">
      <w:pPr>
        <w:rPr>
          <w:rFonts w:eastAsia="MS Mincho"/>
          <w:sz w:val="24"/>
          <w:szCs w:val="24"/>
        </w:rPr>
      </w:pPr>
      <w:r>
        <w:rPr>
          <w:sz w:val="24"/>
          <w:szCs w:val="24"/>
        </w:rPr>
        <w:t>-   КЕКВ</w:t>
      </w:r>
      <w:r>
        <w:rPr>
          <w:b/>
          <w:sz w:val="24"/>
          <w:szCs w:val="24"/>
        </w:rPr>
        <w:t xml:space="preserve"> </w:t>
      </w:r>
      <w:r>
        <w:rPr>
          <w:sz w:val="24"/>
          <w:szCs w:val="24"/>
        </w:rPr>
        <w:t>31</w:t>
      </w:r>
      <w:r w:rsidR="00FD4C88">
        <w:rPr>
          <w:sz w:val="24"/>
          <w:szCs w:val="24"/>
        </w:rPr>
        <w:t>2</w:t>
      </w:r>
      <w:r>
        <w:rPr>
          <w:sz w:val="24"/>
          <w:szCs w:val="24"/>
        </w:rPr>
        <w:t>2 «Капітальн</w:t>
      </w:r>
      <w:r w:rsidR="00FD4C88">
        <w:rPr>
          <w:sz w:val="24"/>
          <w:szCs w:val="24"/>
        </w:rPr>
        <w:t>е</w:t>
      </w:r>
      <w:r>
        <w:rPr>
          <w:sz w:val="24"/>
          <w:szCs w:val="24"/>
        </w:rPr>
        <w:t xml:space="preserve"> </w:t>
      </w:r>
      <w:r w:rsidR="00FD4C88">
        <w:rPr>
          <w:sz w:val="24"/>
          <w:szCs w:val="24"/>
        </w:rPr>
        <w:t>будівництво(придбання)</w:t>
      </w:r>
      <w:r>
        <w:rPr>
          <w:sz w:val="24"/>
          <w:szCs w:val="24"/>
        </w:rPr>
        <w:t xml:space="preserve"> інших об`єктів»</w:t>
      </w:r>
      <w:r>
        <w:rPr>
          <w:rFonts w:eastAsia="MS Mincho"/>
          <w:sz w:val="24"/>
          <w:szCs w:val="24"/>
        </w:rPr>
        <w:t xml:space="preserve">  -</w:t>
      </w:r>
      <w:r>
        <w:rPr>
          <w:rFonts w:eastAsia="MS Mincho"/>
          <w:b/>
          <w:sz w:val="24"/>
          <w:szCs w:val="24"/>
        </w:rPr>
        <w:t xml:space="preserve"> 11 320 357,00 грн.</w:t>
      </w:r>
    </w:p>
    <w:p w14:paraId="620D0FB5" w14:textId="2F3DBE38" w:rsidR="009D78C0" w:rsidRDefault="009D78C0" w:rsidP="009D78C0">
      <w:pPr>
        <w:rPr>
          <w:bCs/>
          <w:color w:val="000000"/>
          <w:sz w:val="24"/>
          <w:szCs w:val="24"/>
        </w:rPr>
      </w:pPr>
      <w:r>
        <w:rPr>
          <w:bCs/>
          <w:color w:val="000000"/>
          <w:sz w:val="24"/>
          <w:szCs w:val="24"/>
        </w:rPr>
        <w:t xml:space="preserve"> </w:t>
      </w:r>
      <w:r>
        <w:rPr>
          <w:sz w:val="24"/>
          <w:szCs w:val="24"/>
        </w:rPr>
        <w:t>-  КЕКВ</w:t>
      </w:r>
      <w:r>
        <w:rPr>
          <w:b/>
          <w:sz w:val="24"/>
          <w:szCs w:val="24"/>
        </w:rPr>
        <w:t xml:space="preserve"> </w:t>
      </w:r>
      <w:r>
        <w:rPr>
          <w:sz w:val="24"/>
          <w:szCs w:val="24"/>
        </w:rPr>
        <w:t>3142 «Реконструкція та реставрація інших об’єктів»</w:t>
      </w:r>
      <w:r>
        <w:rPr>
          <w:rFonts w:eastAsia="MS Mincho"/>
          <w:sz w:val="24"/>
          <w:szCs w:val="24"/>
        </w:rPr>
        <w:t xml:space="preserve">  -</w:t>
      </w:r>
      <w:r>
        <w:rPr>
          <w:rFonts w:eastAsia="MS Mincho"/>
          <w:b/>
          <w:sz w:val="24"/>
          <w:szCs w:val="24"/>
        </w:rPr>
        <w:t xml:space="preserve"> 5 000 000,00 грн.</w:t>
      </w:r>
      <w:r>
        <w:rPr>
          <w:bCs/>
          <w:color w:val="000000"/>
          <w:sz w:val="24"/>
          <w:szCs w:val="24"/>
        </w:rPr>
        <w:t xml:space="preserve"> </w:t>
      </w:r>
    </w:p>
    <w:p w14:paraId="2A2084CC" w14:textId="77777777" w:rsidR="00EB3EAE" w:rsidRDefault="00EB3EAE" w:rsidP="00EB3EA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 xml:space="preserve">КПКВК 1216012 «Забезпечення діяльності з виробництва,транспортування,постачання теплової енергії» : </w:t>
      </w:r>
    </w:p>
    <w:p w14:paraId="79B5A2E6" w14:textId="6EB72FA6" w:rsidR="00EB3EAE" w:rsidRDefault="00EB3EAE" w:rsidP="00EB3EAE">
      <w:pPr>
        <w:rPr>
          <w:rFonts w:eastAsia="MS Mincho"/>
          <w:sz w:val="24"/>
          <w:szCs w:val="24"/>
        </w:rPr>
      </w:pPr>
      <w:r>
        <w:rPr>
          <w:sz w:val="24"/>
          <w:szCs w:val="24"/>
        </w:rPr>
        <w:t>-   КЕКВ</w:t>
      </w:r>
      <w:r>
        <w:rPr>
          <w:b/>
          <w:sz w:val="24"/>
          <w:szCs w:val="24"/>
        </w:rPr>
        <w:t xml:space="preserve"> </w:t>
      </w:r>
      <w:r>
        <w:rPr>
          <w:sz w:val="24"/>
          <w:szCs w:val="24"/>
        </w:rPr>
        <w:t>3210 «Капітальні трансферти підприємствам(установам,організаціям)»</w:t>
      </w:r>
      <w:r>
        <w:rPr>
          <w:rFonts w:eastAsia="MS Mincho"/>
          <w:sz w:val="24"/>
          <w:szCs w:val="24"/>
        </w:rPr>
        <w:t xml:space="preserve">  -</w:t>
      </w:r>
      <w:r>
        <w:rPr>
          <w:rFonts w:eastAsia="MS Mincho"/>
          <w:b/>
          <w:sz w:val="24"/>
          <w:szCs w:val="24"/>
        </w:rPr>
        <w:t xml:space="preserve"> 3 000 000,00 грн.</w:t>
      </w:r>
      <w:r>
        <w:rPr>
          <w:bCs/>
          <w:color w:val="000000"/>
          <w:sz w:val="24"/>
          <w:szCs w:val="24"/>
        </w:rPr>
        <w:t xml:space="preserve"> </w:t>
      </w:r>
    </w:p>
    <w:p w14:paraId="6D79685F" w14:textId="53C372BC" w:rsidR="00A766E2" w:rsidRDefault="00EB3EAE" w:rsidP="00DB1C95">
      <w:pPr>
        <w:rPr>
          <w:b/>
          <w:sz w:val="24"/>
          <w:szCs w:val="24"/>
        </w:rPr>
      </w:pPr>
      <w:r>
        <w:rPr>
          <w:bCs/>
          <w:color w:val="000000"/>
          <w:sz w:val="24"/>
          <w:szCs w:val="24"/>
        </w:rPr>
        <w:t xml:space="preserve"> </w:t>
      </w:r>
      <w:r w:rsidR="00A766E2">
        <w:rPr>
          <w:b/>
          <w:sz w:val="24"/>
          <w:szCs w:val="24"/>
        </w:rPr>
        <w:t>Планування джерел код 208400</w:t>
      </w:r>
      <w:r w:rsidR="00A766E2">
        <w:rPr>
          <w:sz w:val="24"/>
          <w:szCs w:val="24"/>
        </w:rPr>
        <w:t xml:space="preserve"> „Кошти що передаються із загального фонду до бюджету розвитку (спеціального фонду) „ </w:t>
      </w:r>
      <w:r w:rsidR="00A766E2">
        <w:rPr>
          <w:b/>
          <w:sz w:val="24"/>
          <w:szCs w:val="24"/>
        </w:rPr>
        <w:t xml:space="preserve">  - </w:t>
      </w:r>
      <w:r w:rsidR="007B710F">
        <w:rPr>
          <w:b/>
          <w:sz w:val="24"/>
          <w:szCs w:val="24"/>
        </w:rPr>
        <w:t>23 852 419</w:t>
      </w:r>
      <w:r w:rsidR="00A766E2">
        <w:rPr>
          <w:b/>
          <w:sz w:val="24"/>
          <w:szCs w:val="24"/>
        </w:rPr>
        <w:t xml:space="preserve">,00 </w:t>
      </w:r>
      <w:r w:rsidR="00A766E2">
        <w:rPr>
          <w:sz w:val="24"/>
          <w:szCs w:val="24"/>
        </w:rPr>
        <w:t xml:space="preserve"> </w:t>
      </w:r>
      <w:r w:rsidR="00A766E2">
        <w:rPr>
          <w:b/>
          <w:sz w:val="24"/>
          <w:szCs w:val="24"/>
        </w:rPr>
        <w:t>грн..</w:t>
      </w:r>
    </w:p>
    <w:p w14:paraId="65A5FEDE" w14:textId="44BC3155" w:rsidR="00A766E2" w:rsidRPr="00DB1C95" w:rsidRDefault="009B7A21" w:rsidP="009B7A21">
      <w:pPr>
        <w:pStyle w:val="a5"/>
        <w:ind w:left="142" w:right="-30"/>
        <w:rPr>
          <w:szCs w:val="24"/>
        </w:rPr>
      </w:pPr>
      <w:r w:rsidRPr="00DB1C95">
        <w:rPr>
          <w:sz w:val="28"/>
          <w:szCs w:val="28"/>
        </w:rPr>
        <w:t>3.2</w:t>
      </w:r>
      <w:r w:rsidRPr="00DB1C95">
        <w:rPr>
          <w:b w:val="0"/>
          <w:sz w:val="28"/>
          <w:szCs w:val="28"/>
        </w:rPr>
        <w:t>.</w:t>
      </w:r>
      <w:r w:rsidR="00A766E2" w:rsidRPr="00DB1C95">
        <w:rPr>
          <w:b w:val="0"/>
          <w:sz w:val="28"/>
          <w:szCs w:val="28"/>
        </w:rPr>
        <w:t>Внести зміни до рішення 20 сесії 8 скликання Козятинської міської ради  № 687-</w:t>
      </w:r>
      <w:r w:rsidR="00A766E2" w:rsidRPr="00DB1C95">
        <w:rPr>
          <w:b w:val="0"/>
          <w:sz w:val="28"/>
          <w:szCs w:val="28"/>
          <w:lang w:val="en-US"/>
        </w:rPr>
        <w:t>V</w:t>
      </w:r>
      <w:r w:rsidR="00A766E2" w:rsidRPr="00DB1C95">
        <w:rPr>
          <w:b w:val="0"/>
          <w:sz w:val="28"/>
          <w:szCs w:val="28"/>
        </w:rPr>
        <w:t xml:space="preserve">ІІІ від 24.12.2021 року «Про бюджет Козятинської міської територіальної громади на 2022 рік»  </w:t>
      </w:r>
    </w:p>
    <w:p w14:paraId="34C0F7F5" w14:textId="02BD5962" w:rsidR="00A766E2" w:rsidRDefault="00A766E2" w:rsidP="00DB1C95">
      <w:pPr>
        <w:pStyle w:val="a3"/>
        <w:ind w:left="142"/>
        <w:jc w:val="both"/>
        <w:rPr>
          <w:i/>
          <w:spacing w:val="-1"/>
          <w:szCs w:val="24"/>
        </w:rPr>
      </w:pPr>
      <w:r>
        <w:rPr>
          <w:b/>
          <w:sz w:val="24"/>
          <w:szCs w:val="24"/>
          <w:lang w:val="uk-UA"/>
        </w:rPr>
        <w:t xml:space="preserve"> </w:t>
      </w:r>
      <w:r>
        <w:rPr>
          <w:i/>
          <w:szCs w:val="24"/>
        </w:rPr>
        <w:t>По головному розпоряднику коштів Фінансове у</w:t>
      </w:r>
      <w:r>
        <w:rPr>
          <w:i/>
          <w:spacing w:val="-1"/>
          <w:szCs w:val="24"/>
        </w:rPr>
        <w:t>правління Козятинської міської ради:</w:t>
      </w:r>
    </w:p>
    <w:p w14:paraId="69F5453F" w14:textId="77777777" w:rsidR="00A766E2" w:rsidRDefault="00A766E2" w:rsidP="00A766E2">
      <w:pPr>
        <w:pStyle w:val="a3"/>
        <w:tabs>
          <w:tab w:val="left" w:pos="4020"/>
        </w:tabs>
        <w:jc w:val="both"/>
        <w:rPr>
          <w:b/>
          <w:spacing w:val="-1"/>
          <w:sz w:val="24"/>
          <w:szCs w:val="24"/>
          <w:u w:val="single"/>
          <w:lang w:val="uk-UA"/>
        </w:rPr>
      </w:pPr>
      <w:r>
        <w:rPr>
          <w:spacing w:val="-1"/>
          <w:sz w:val="24"/>
          <w:szCs w:val="24"/>
          <w:lang w:val="uk-UA"/>
        </w:rPr>
        <w:t xml:space="preserve">  </w:t>
      </w:r>
      <w:r>
        <w:rPr>
          <w:b/>
          <w:i/>
          <w:spacing w:val="-1"/>
          <w:sz w:val="24"/>
          <w:szCs w:val="24"/>
          <w:u w:val="single"/>
          <w:lang w:val="uk-UA"/>
        </w:rPr>
        <w:t>по загальному фонду</w:t>
      </w:r>
      <w:r>
        <w:rPr>
          <w:b/>
          <w:spacing w:val="-1"/>
          <w:sz w:val="24"/>
          <w:szCs w:val="24"/>
          <w:u w:val="single"/>
          <w:lang w:val="uk-UA"/>
        </w:rPr>
        <w:t>:</w:t>
      </w:r>
    </w:p>
    <w:p w14:paraId="016E7A87" w14:textId="77777777" w:rsidR="00A766E2" w:rsidRDefault="00A766E2" w:rsidP="00A766E2">
      <w:pPr>
        <w:widowControl w:val="0"/>
        <w:autoSpaceDE w:val="0"/>
        <w:autoSpaceDN w:val="0"/>
        <w:adjustRightInd w:val="0"/>
        <w:ind w:left="60"/>
        <w:rPr>
          <w:b/>
          <w:spacing w:val="-1"/>
          <w:sz w:val="24"/>
          <w:szCs w:val="24"/>
          <w:u w:val="single"/>
        </w:rPr>
      </w:pPr>
      <w:r>
        <w:rPr>
          <w:b/>
          <w:sz w:val="24"/>
          <w:szCs w:val="24"/>
        </w:rPr>
        <w:t xml:space="preserve">КПКВК </w:t>
      </w:r>
      <w:r>
        <w:rPr>
          <w:b/>
          <w:spacing w:val="-1"/>
          <w:sz w:val="24"/>
          <w:szCs w:val="24"/>
        </w:rPr>
        <w:t xml:space="preserve"> 3718700 «</w:t>
      </w:r>
      <w:r>
        <w:rPr>
          <w:rFonts w:ascii="Arial" w:hAnsi="Arial" w:cs="Arial"/>
          <w:b/>
          <w:sz w:val="24"/>
          <w:szCs w:val="24"/>
        </w:rPr>
        <w:t xml:space="preserve"> </w:t>
      </w:r>
      <w:r>
        <w:rPr>
          <w:b/>
          <w:sz w:val="24"/>
          <w:szCs w:val="24"/>
        </w:rPr>
        <w:t>Резервний фонд»:</w:t>
      </w:r>
    </w:p>
    <w:p w14:paraId="065F2B18" w14:textId="77777777" w:rsidR="00A766E2" w:rsidRDefault="00A766E2" w:rsidP="00A766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КЕКВ 9000 « Нерозподілені видатки »  +</w:t>
      </w:r>
      <w:r>
        <w:rPr>
          <w:b/>
          <w:sz w:val="24"/>
          <w:szCs w:val="24"/>
        </w:rPr>
        <w:t xml:space="preserve"> </w:t>
      </w:r>
      <w:r w:rsidR="009B7A21">
        <w:rPr>
          <w:b/>
          <w:sz w:val="24"/>
          <w:szCs w:val="24"/>
        </w:rPr>
        <w:t>23 852 419</w:t>
      </w:r>
      <w:r>
        <w:rPr>
          <w:b/>
          <w:sz w:val="24"/>
          <w:szCs w:val="24"/>
        </w:rPr>
        <w:t>,00 грн.;</w:t>
      </w:r>
    </w:p>
    <w:p w14:paraId="32D12511" w14:textId="77777777" w:rsidR="003D1728" w:rsidRDefault="00A766E2" w:rsidP="00A766E2">
      <w:pPr>
        <w:pStyle w:val="a3"/>
        <w:tabs>
          <w:tab w:val="left" w:pos="5670"/>
        </w:tabs>
        <w:jc w:val="both"/>
        <w:rPr>
          <w:b/>
          <w:sz w:val="24"/>
          <w:szCs w:val="24"/>
          <w:lang w:val="uk-UA"/>
        </w:rPr>
      </w:pPr>
      <w:r>
        <w:rPr>
          <w:b/>
          <w:sz w:val="24"/>
          <w:szCs w:val="24"/>
        </w:rPr>
        <w:t>Планування джерел код 208400</w:t>
      </w:r>
      <w:r>
        <w:rPr>
          <w:sz w:val="24"/>
          <w:szCs w:val="24"/>
        </w:rPr>
        <w:t xml:space="preserve"> „Кошти що передаються із загального фонду до бюджету розвитку (спеціального фонд</w:t>
      </w:r>
      <w:r w:rsidR="007B710F">
        <w:rPr>
          <w:sz w:val="24"/>
          <w:szCs w:val="24"/>
          <w:lang w:val="uk-UA"/>
        </w:rPr>
        <w:t xml:space="preserve">)  </w:t>
      </w:r>
      <w:r w:rsidR="007B710F" w:rsidRPr="007B710F">
        <w:rPr>
          <w:b/>
          <w:sz w:val="24"/>
          <w:szCs w:val="24"/>
          <w:lang w:val="uk-UA"/>
        </w:rPr>
        <w:t>+ 23 852 419,00грн.</w:t>
      </w:r>
    </w:p>
    <w:p w14:paraId="22D1285C" w14:textId="77777777" w:rsidR="00D54F47" w:rsidRDefault="00D54F47" w:rsidP="00D54F47">
      <w:pPr>
        <w:pStyle w:val="a5"/>
        <w:ind w:left="0" w:right="-30"/>
        <w:rPr>
          <w:i/>
          <w:spacing w:val="-1"/>
          <w:szCs w:val="24"/>
        </w:rPr>
      </w:pPr>
      <w:r>
        <w:rPr>
          <w:i/>
          <w:szCs w:val="24"/>
        </w:rPr>
        <w:t xml:space="preserve">    4.По головному розпоряднику коштів Фінансове у</w:t>
      </w:r>
      <w:r>
        <w:rPr>
          <w:i/>
          <w:spacing w:val="-1"/>
          <w:szCs w:val="24"/>
        </w:rPr>
        <w:t>правління Козятинської міської ради:</w:t>
      </w:r>
    </w:p>
    <w:p w14:paraId="4D060D97" w14:textId="77777777" w:rsidR="00D54F47" w:rsidRDefault="00D54F47" w:rsidP="00D54F47">
      <w:pPr>
        <w:pStyle w:val="a3"/>
        <w:tabs>
          <w:tab w:val="left" w:pos="4020"/>
        </w:tabs>
        <w:jc w:val="both"/>
        <w:rPr>
          <w:b/>
          <w:spacing w:val="-1"/>
          <w:sz w:val="24"/>
          <w:szCs w:val="24"/>
          <w:u w:val="single"/>
          <w:lang w:val="uk-UA"/>
        </w:rPr>
      </w:pPr>
      <w:r>
        <w:rPr>
          <w:spacing w:val="-1"/>
          <w:sz w:val="24"/>
          <w:szCs w:val="24"/>
          <w:lang w:val="uk-UA"/>
        </w:rPr>
        <w:t xml:space="preserve">  </w:t>
      </w:r>
      <w:r>
        <w:rPr>
          <w:b/>
          <w:i/>
          <w:spacing w:val="-1"/>
          <w:sz w:val="24"/>
          <w:szCs w:val="24"/>
          <w:u w:val="single"/>
          <w:lang w:val="uk-UA"/>
        </w:rPr>
        <w:t>по загальному фонду</w:t>
      </w:r>
      <w:r>
        <w:rPr>
          <w:b/>
          <w:spacing w:val="-1"/>
          <w:sz w:val="24"/>
          <w:szCs w:val="24"/>
          <w:u w:val="single"/>
          <w:lang w:val="uk-UA"/>
        </w:rPr>
        <w:t>:</w:t>
      </w:r>
    </w:p>
    <w:p w14:paraId="7C442E39" w14:textId="77777777" w:rsidR="00D54F47" w:rsidRDefault="00D54F47" w:rsidP="00D54F47">
      <w:pPr>
        <w:widowControl w:val="0"/>
        <w:autoSpaceDE w:val="0"/>
        <w:autoSpaceDN w:val="0"/>
        <w:adjustRightInd w:val="0"/>
        <w:ind w:left="60"/>
        <w:rPr>
          <w:b/>
          <w:spacing w:val="-1"/>
          <w:sz w:val="24"/>
          <w:szCs w:val="24"/>
          <w:u w:val="single"/>
        </w:rPr>
      </w:pPr>
      <w:r>
        <w:rPr>
          <w:b/>
          <w:sz w:val="24"/>
          <w:szCs w:val="24"/>
        </w:rPr>
        <w:t xml:space="preserve">КПКВК </w:t>
      </w:r>
      <w:r>
        <w:rPr>
          <w:b/>
          <w:spacing w:val="-1"/>
          <w:sz w:val="24"/>
          <w:szCs w:val="24"/>
        </w:rPr>
        <w:t xml:space="preserve"> 3718700 «</w:t>
      </w:r>
      <w:r>
        <w:rPr>
          <w:rFonts w:ascii="Arial" w:hAnsi="Arial" w:cs="Arial"/>
          <w:b/>
          <w:sz w:val="24"/>
          <w:szCs w:val="24"/>
        </w:rPr>
        <w:t xml:space="preserve"> </w:t>
      </w:r>
      <w:r>
        <w:rPr>
          <w:b/>
          <w:sz w:val="24"/>
          <w:szCs w:val="24"/>
        </w:rPr>
        <w:t>Резервний фонд»:</w:t>
      </w:r>
    </w:p>
    <w:p w14:paraId="5EAE2EC6" w14:textId="77777777" w:rsidR="00D54F47" w:rsidRDefault="00D54F47" w:rsidP="00D54F4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КЕКВ 9000 « Нерозподілені видатки »  -</w:t>
      </w:r>
      <w:r>
        <w:rPr>
          <w:b/>
          <w:sz w:val="24"/>
          <w:szCs w:val="24"/>
        </w:rPr>
        <w:t xml:space="preserve"> </w:t>
      </w:r>
      <w:r w:rsidR="00A02C36">
        <w:rPr>
          <w:b/>
          <w:sz w:val="24"/>
          <w:szCs w:val="24"/>
        </w:rPr>
        <w:t>3 511 415</w:t>
      </w:r>
      <w:r>
        <w:rPr>
          <w:b/>
          <w:sz w:val="24"/>
          <w:szCs w:val="24"/>
        </w:rPr>
        <w:t>,00 грн.;</w:t>
      </w:r>
    </w:p>
    <w:p w14:paraId="0EDB4F26" w14:textId="77777777" w:rsidR="00D54F47" w:rsidRDefault="00D54F47" w:rsidP="00D54F47">
      <w:pPr>
        <w:pStyle w:val="a3"/>
        <w:tabs>
          <w:tab w:val="left" w:pos="5670"/>
        </w:tabs>
        <w:jc w:val="both"/>
        <w:rPr>
          <w:b/>
          <w:sz w:val="24"/>
          <w:szCs w:val="24"/>
          <w:lang w:val="uk-UA"/>
        </w:rPr>
      </w:pPr>
      <w:r>
        <w:rPr>
          <w:b/>
          <w:sz w:val="24"/>
          <w:szCs w:val="24"/>
        </w:rPr>
        <w:t>Планування джерел код 208400</w:t>
      </w:r>
      <w:r>
        <w:rPr>
          <w:sz w:val="24"/>
          <w:szCs w:val="24"/>
        </w:rPr>
        <w:t xml:space="preserve"> „Кошти що передаються із загального фонду до бюджету розвитку (спеціального фонд</w:t>
      </w:r>
      <w:r>
        <w:rPr>
          <w:sz w:val="24"/>
          <w:szCs w:val="24"/>
          <w:lang w:val="uk-UA"/>
        </w:rPr>
        <w:t>)  -</w:t>
      </w:r>
      <w:r w:rsidRPr="007B710F">
        <w:rPr>
          <w:b/>
          <w:sz w:val="24"/>
          <w:szCs w:val="24"/>
          <w:lang w:val="uk-UA"/>
        </w:rPr>
        <w:t xml:space="preserve"> </w:t>
      </w:r>
      <w:r>
        <w:rPr>
          <w:b/>
          <w:sz w:val="24"/>
          <w:szCs w:val="24"/>
          <w:lang w:val="uk-UA"/>
        </w:rPr>
        <w:t>50 000</w:t>
      </w:r>
      <w:r w:rsidRPr="007B710F">
        <w:rPr>
          <w:b/>
          <w:sz w:val="24"/>
          <w:szCs w:val="24"/>
          <w:lang w:val="uk-UA"/>
        </w:rPr>
        <w:t>,00грн.</w:t>
      </w:r>
    </w:p>
    <w:p w14:paraId="3195C4D4" w14:textId="77777777" w:rsidR="00093918" w:rsidRDefault="002724EC" w:rsidP="00093918">
      <w:pPr>
        <w:pStyle w:val="a5"/>
        <w:ind w:left="0" w:right="-30"/>
        <w:rPr>
          <w:i/>
          <w:spacing w:val="-1"/>
          <w:szCs w:val="24"/>
        </w:rPr>
      </w:pPr>
      <w:r>
        <w:rPr>
          <w:i/>
          <w:szCs w:val="24"/>
        </w:rPr>
        <w:t xml:space="preserve">     </w:t>
      </w:r>
      <w:r w:rsidR="00093918">
        <w:rPr>
          <w:i/>
          <w:szCs w:val="24"/>
        </w:rPr>
        <w:t>По головному розпоряднику коштів виконавчий комітет</w:t>
      </w:r>
      <w:r w:rsidR="00093918">
        <w:rPr>
          <w:i/>
          <w:spacing w:val="-1"/>
          <w:szCs w:val="24"/>
        </w:rPr>
        <w:t xml:space="preserve"> Козятинської міської ради:</w:t>
      </w:r>
    </w:p>
    <w:p w14:paraId="59ACC0B9" w14:textId="77777777" w:rsidR="00093918" w:rsidRDefault="00093918" w:rsidP="00093918">
      <w:pPr>
        <w:pStyle w:val="a3"/>
        <w:tabs>
          <w:tab w:val="left" w:pos="4020"/>
        </w:tabs>
        <w:jc w:val="both"/>
        <w:rPr>
          <w:b/>
          <w:spacing w:val="-1"/>
          <w:sz w:val="24"/>
          <w:szCs w:val="24"/>
          <w:u w:val="single"/>
          <w:lang w:val="uk-UA"/>
        </w:rPr>
      </w:pPr>
      <w:r>
        <w:rPr>
          <w:spacing w:val="-1"/>
          <w:sz w:val="24"/>
          <w:szCs w:val="24"/>
          <w:lang w:val="uk-UA"/>
        </w:rPr>
        <w:t xml:space="preserve">  </w:t>
      </w:r>
      <w:r>
        <w:rPr>
          <w:b/>
          <w:i/>
          <w:spacing w:val="-1"/>
          <w:sz w:val="24"/>
          <w:szCs w:val="24"/>
          <w:u w:val="single"/>
          <w:lang w:val="uk-UA"/>
        </w:rPr>
        <w:t>по загальному фонду</w:t>
      </w:r>
      <w:r>
        <w:rPr>
          <w:b/>
          <w:spacing w:val="-1"/>
          <w:sz w:val="24"/>
          <w:szCs w:val="24"/>
          <w:u w:val="single"/>
          <w:lang w:val="uk-UA"/>
        </w:rPr>
        <w:t>:</w:t>
      </w:r>
    </w:p>
    <w:p w14:paraId="536A4C87" w14:textId="77777777" w:rsidR="00093918" w:rsidRPr="00B12F71" w:rsidRDefault="00093918" w:rsidP="00093918">
      <w:pPr>
        <w:widowControl w:val="0"/>
        <w:autoSpaceDE w:val="0"/>
        <w:autoSpaceDN w:val="0"/>
        <w:adjustRightInd w:val="0"/>
        <w:ind w:left="60"/>
        <w:rPr>
          <w:b/>
          <w:spacing w:val="-1"/>
          <w:sz w:val="24"/>
          <w:szCs w:val="24"/>
          <w:u w:val="single"/>
        </w:rPr>
      </w:pPr>
      <w:r>
        <w:rPr>
          <w:b/>
          <w:sz w:val="24"/>
          <w:szCs w:val="24"/>
        </w:rPr>
        <w:t xml:space="preserve">КПКВК </w:t>
      </w:r>
      <w:r>
        <w:rPr>
          <w:b/>
          <w:spacing w:val="-1"/>
          <w:sz w:val="24"/>
          <w:szCs w:val="24"/>
        </w:rPr>
        <w:t xml:space="preserve"> </w:t>
      </w:r>
      <w:r w:rsidR="00B12F71">
        <w:rPr>
          <w:b/>
          <w:spacing w:val="-1"/>
          <w:sz w:val="24"/>
          <w:szCs w:val="24"/>
        </w:rPr>
        <w:t>0218775</w:t>
      </w:r>
      <w:r>
        <w:rPr>
          <w:b/>
          <w:spacing w:val="-1"/>
          <w:sz w:val="24"/>
          <w:szCs w:val="24"/>
        </w:rPr>
        <w:t xml:space="preserve"> «</w:t>
      </w:r>
      <w:r>
        <w:rPr>
          <w:rFonts w:ascii="Arial" w:hAnsi="Arial" w:cs="Arial"/>
          <w:b/>
          <w:sz w:val="24"/>
          <w:szCs w:val="24"/>
        </w:rPr>
        <w:t xml:space="preserve"> </w:t>
      </w:r>
      <w:r w:rsidR="00B12F71" w:rsidRPr="00B12F71">
        <w:rPr>
          <w:b/>
          <w:sz w:val="24"/>
          <w:szCs w:val="24"/>
        </w:rPr>
        <w:t>Інші заходи за рахунок коштів резервного фонду місцевого бюджету</w:t>
      </w:r>
      <w:r w:rsidRPr="00B12F71">
        <w:rPr>
          <w:b/>
          <w:sz w:val="24"/>
          <w:szCs w:val="24"/>
        </w:rPr>
        <w:t>»:</w:t>
      </w:r>
    </w:p>
    <w:p w14:paraId="3006B049" w14:textId="77777777" w:rsidR="00093918" w:rsidRPr="00FC4727" w:rsidRDefault="00093918" w:rsidP="0009391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z w:val="24"/>
          <w:szCs w:val="24"/>
        </w:rPr>
      </w:pPr>
      <w:r>
        <w:rPr>
          <w:sz w:val="24"/>
          <w:szCs w:val="24"/>
        </w:rPr>
        <w:t>- КЕКВ 2240 « Оплата послуг(крім комунальних) »  +</w:t>
      </w:r>
      <w:r>
        <w:rPr>
          <w:b/>
          <w:sz w:val="24"/>
          <w:szCs w:val="24"/>
        </w:rPr>
        <w:t xml:space="preserve"> 10 000,00 грн</w:t>
      </w:r>
      <w:r w:rsidRPr="00FC4727">
        <w:rPr>
          <w:sz w:val="24"/>
          <w:szCs w:val="24"/>
        </w:rPr>
        <w:t>.</w:t>
      </w:r>
      <w:r w:rsidR="00E52D63" w:rsidRPr="00FC4727">
        <w:rPr>
          <w:sz w:val="24"/>
          <w:szCs w:val="24"/>
        </w:rPr>
        <w:t>(монтаж системи</w:t>
      </w:r>
      <w:r w:rsidR="00E52D63">
        <w:rPr>
          <w:b/>
          <w:sz w:val="24"/>
          <w:szCs w:val="24"/>
        </w:rPr>
        <w:t xml:space="preserve"> </w:t>
      </w:r>
      <w:r w:rsidR="00E52D63" w:rsidRPr="00FC4727">
        <w:rPr>
          <w:sz w:val="24"/>
          <w:szCs w:val="24"/>
        </w:rPr>
        <w:t>сповіщення)</w:t>
      </w:r>
    </w:p>
    <w:p w14:paraId="0BA5A0D0" w14:textId="77777777" w:rsidR="00413335" w:rsidRDefault="007346DE" w:rsidP="007346DE">
      <w:pPr>
        <w:pStyle w:val="a3"/>
        <w:tabs>
          <w:tab w:val="left" w:pos="4020"/>
        </w:tabs>
        <w:jc w:val="both"/>
        <w:rPr>
          <w:b/>
          <w:spacing w:val="-1"/>
          <w:sz w:val="24"/>
          <w:szCs w:val="24"/>
          <w:u w:val="single"/>
          <w:lang w:val="uk-UA"/>
        </w:rPr>
      </w:pPr>
      <w:r>
        <w:rPr>
          <w:spacing w:val="-1"/>
          <w:sz w:val="24"/>
          <w:szCs w:val="24"/>
          <w:lang w:val="uk-UA"/>
        </w:rPr>
        <w:t>п</w:t>
      </w:r>
      <w:r>
        <w:rPr>
          <w:b/>
          <w:i/>
          <w:spacing w:val="-1"/>
          <w:sz w:val="24"/>
          <w:szCs w:val="24"/>
          <w:u w:val="single"/>
          <w:lang w:val="uk-UA"/>
        </w:rPr>
        <w:t>о спеціальному фонду</w:t>
      </w:r>
      <w:r>
        <w:rPr>
          <w:b/>
          <w:spacing w:val="-1"/>
          <w:sz w:val="24"/>
          <w:szCs w:val="24"/>
          <w:u w:val="single"/>
          <w:lang w:val="uk-UA"/>
        </w:rPr>
        <w:t>:</w:t>
      </w:r>
    </w:p>
    <w:p w14:paraId="6C16F931" w14:textId="77777777" w:rsidR="00413335" w:rsidRPr="00B12F71" w:rsidRDefault="00413335" w:rsidP="00413335">
      <w:pPr>
        <w:widowControl w:val="0"/>
        <w:autoSpaceDE w:val="0"/>
        <w:autoSpaceDN w:val="0"/>
        <w:adjustRightInd w:val="0"/>
        <w:ind w:left="60"/>
        <w:rPr>
          <w:b/>
          <w:spacing w:val="-1"/>
          <w:sz w:val="24"/>
          <w:szCs w:val="24"/>
          <w:u w:val="single"/>
        </w:rPr>
      </w:pPr>
      <w:r>
        <w:rPr>
          <w:b/>
          <w:sz w:val="24"/>
          <w:szCs w:val="24"/>
        </w:rPr>
        <w:t xml:space="preserve">КПКВК </w:t>
      </w:r>
      <w:r>
        <w:rPr>
          <w:b/>
          <w:spacing w:val="-1"/>
          <w:sz w:val="24"/>
          <w:szCs w:val="24"/>
        </w:rPr>
        <w:t xml:space="preserve"> 0218775 «</w:t>
      </w:r>
      <w:r>
        <w:rPr>
          <w:rFonts w:ascii="Arial" w:hAnsi="Arial" w:cs="Arial"/>
          <w:b/>
          <w:sz w:val="24"/>
          <w:szCs w:val="24"/>
        </w:rPr>
        <w:t xml:space="preserve"> </w:t>
      </w:r>
      <w:r w:rsidRPr="00B12F71">
        <w:rPr>
          <w:b/>
          <w:sz w:val="24"/>
          <w:szCs w:val="24"/>
        </w:rPr>
        <w:t>Інші заходи за рахунок коштів резервного фонду місцевого бюджету»:</w:t>
      </w:r>
    </w:p>
    <w:p w14:paraId="4862BE64" w14:textId="77777777" w:rsidR="00413335" w:rsidRDefault="00413335" w:rsidP="0041333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КЕКВ 3110 « Придбання обладнання і предметів довгострокового користування »  +</w:t>
      </w:r>
      <w:r>
        <w:rPr>
          <w:b/>
          <w:sz w:val="24"/>
          <w:szCs w:val="24"/>
        </w:rPr>
        <w:t xml:space="preserve"> 50 000,00 грн</w:t>
      </w:r>
      <w:r w:rsidRPr="00E52D63">
        <w:rPr>
          <w:sz w:val="24"/>
          <w:szCs w:val="24"/>
        </w:rPr>
        <w:t>.</w:t>
      </w:r>
      <w:r w:rsidR="00E52D63" w:rsidRPr="00E52D63">
        <w:rPr>
          <w:sz w:val="24"/>
          <w:szCs w:val="24"/>
        </w:rPr>
        <w:t>(придбання системи сповіщення)</w:t>
      </w:r>
    </w:p>
    <w:p w14:paraId="0F2EEA42" w14:textId="77777777" w:rsidR="00093918" w:rsidRDefault="00093918" w:rsidP="0009391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u w:val="single"/>
        </w:rPr>
      </w:pPr>
    </w:p>
    <w:p w14:paraId="15DD96FC" w14:textId="77777777" w:rsidR="00093918" w:rsidRDefault="00093918" w:rsidP="00093918">
      <w:pPr>
        <w:pStyle w:val="a3"/>
        <w:tabs>
          <w:tab w:val="left" w:pos="5670"/>
        </w:tabs>
        <w:jc w:val="both"/>
        <w:rPr>
          <w:b/>
          <w:sz w:val="24"/>
          <w:szCs w:val="24"/>
          <w:lang w:val="uk-UA"/>
        </w:rPr>
      </w:pPr>
      <w:r>
        <w:rPr>
          <w:b/>
          <w:sz w:val="24"/>
          <w:szCs w:val="24"/>
        </w:rPr>
        <w:lastRenderedPageBreak/>
        <w:t>Планування джерел код 208400</w:t>
      </w:r>
      <w:r>
        <w:rPr>
          <w:sz w:val="24"/>
          <w:szCs w:val="24"/>
        </w:rPr>
        <w:t xml:space="preserve"> „Кошти що передаються із загального фонду до бюджету розвитку (спеціального фонд</w:t>
      </w:r>
      <w:r>
        <w:rPr>
          <w:sz w:val="24"/>
          <w:szCs w:val="24"/>
          <w:lang w:val="uk-UA"/>
        </w:rPr>
        <w:t xml:space="preserve">)  </w:t>
      </w:r>
      <w:r w:rsidRPr="007B710F">
        <w:rPr>
          <w:b/>
          <w:sz w:val="24"/>
          <w:szCs w:val="24"/>
          <w:lang w:val="uk-UA"/>
        </w:rPr>
        <w:t xml:space="preserve">+ </w:t>
      </w:r>
      <w:r w:rsidR="0020792C">
        <w:rPr>
          <w:b/>
          <w:sz w:val="24"/>
          <w:szCs w:val="24"/>
          <w:lang w:val="uk-UA"/>
        </w:rPr>
        <w:t>50 000</w:t>
      </w:r>
      <w:r w:rsidRPr="007B710F">
        <w:rPr>
          <w:b/>
          <w:sz w:val="24"/>
          <w:szCs w:val="24"/>
          <w:lang w:val="uk-UA"/>
        </w:rPr>
        <w:t>,00грн.</w:t>
      </w:r>
    </w:p>
    <w:p w14:paraId="25950690" w14:textId="77777777" w:rsidR="00A02C36" w:rsidRDefault="00A02C36" w:rsidP="00A02C36">
      <w:pPr>
        <w:pStyle w:val="a5"/>
        <w:tabs>
          <w:tab w:val="left" w:pos="709"/>
        </w:tabs>
        <w:ind w:left="426" w:right="-30" w:hanging="246"/>
        <w:rPr>
          <w:i/>
          <w:lang w:val="ru-RU"/>
        </w:rPr>
      </w:pPr>
      <w:r>
        <w:rPr>
          <w:i/>
          <w:lang w:val="ru-RU"/>
        </w:rPr>
        <w:t xml:space="preserve">По головному розпоряднику коштів  управління житлово-комунального господарства </w:t>
      </w:r>
      <w:r w:rsidR="00D14145">
        <w:rPr>
          <w:i/>
          <w:lang w:val="ru-RU"/>
        </w:rPr>
        <w:t>Ко</w:t>
      </w:r>
      <w:r>
        <w:rPr>
          <w:i/>
          <w:lang w:val="ru-RU"/>
        </w:rPr>
        <w:t>зятинської міської ради:</w:t>
      </w:r>
    </w:p>
    <w:p w14:paraId="6129842C" w14:textId="77777777" w:rsidR="00A02C36" w:rsidRDefault="00A02C36" w:rsidP="00A02C36">
      <w:pPr>
        <w:pStyle w:val="a3"/>
        <w:tabs>
          <w:tab w:val="left" w:pos="4020"/>
        </w:tabs>
        <w:jc w:val="both"/>
        <w:rPr>
          <w:b/>
          <w:spacing w:val="-1"/>
          <w:sz w:val="24"/>
          <w:szCs w:val="24"/>
          <w:u w:val="single"/>
          <w:lang w:val="uk-UA"/>
        </w:rPr>
      </w:pPr>
      <w:r>
        <w:rPr>
          <w:spacing w:val="-1"/>
          <w:sz w:val="24"/>
          <w:szCs w:val="24"/>
          <w:lang w:val="uk-UA"/>
        </w:rPr>
        <w:t xml:space="preserve">  п</w:t>
      </w:r>
      <w:r>
        <w:rPr>
          <w:b/>
          <w:i/>
          <w:spacing w:val="-1"/>
          <w:sz w:val="24"/>
          <w:szCs w:val="24"/>
          <w:u w:val="single"/>
          <w:lang w:val="uk-UA"/>
        </w:rPr>
        <w:t>о загальному фонду</w:t>
      </w:r>
      <w:r>
        <w:rPr>
          <w:b/>
          <w:spacing w:val="-1"/>
          <w:sz w:val="24"/>
          <w:szCs w:val="24"/>
          <w:u w:val="single"/>
          <w:lang w:val="uk-UA"/>
        </w:rPr>
        <w:t>:</w:t>
      </w:r>
    </w:p>
    <w:p w14:paraId="10C07F3A" w14:textId="77777777" w:rsidR="00797437" w:rsidRPr="00797437" w:rsidRDefault="00797437" w:rsidP="00797437">
      <w:pPr>
        <w:widowControl w:val="0"/>
        <w:autoSpaceDE w:val="0"/>
        <w:autoSpaceDN w:val="0"/>
        <w:adjustRightInd w:val="0"/>
        <w:ind w:left="60"/>
        <w:rPr>
          <w:b/>
          <w:spacing w:val="-1"/>
          <w:sz w:val="24"/>
          <w:szCs w:val="24"/>
          <w:u w:val="single"/>
        </w:rPr>
      </w:pPr>
      <w:r>
        <w:rPr>
          <w:b/>
          <w:sz w:val="24"/>
          <w:szCs w:val="24"/>
        </w:rPr>
        <w:t xml:space="preserve">КПКВК </w:t>
      </w:r>
      <w:r>
        <w:rPr>
          <w:b/>
          <w:spacing w:val="-1"/>
          <w:sz w:val="24"/>
          <w:szCs w:val="24"/>
        </w:rPr>
        <w:t xml:space="preserve"> 1216020 «</w:t>
      </w:r>
      <w:r>
        <w:rPr>
          <w:rFonts w:ascii="Arial" w:hAnsi="Arial" w:cs="Arial"/>
          <w:b/>
          <w:sz w:val="24"/>
          <w:szCs w:val="24"/>
        </w:rPr>
        <w:t xml:space="preserve"> </w:t>
      </w:r>
      <w:r w:rsidR="00B337F2">
        <w:rPr>
          <w:rFonts w:ascii="Arial" w:hAnsi="Arial" w:cs="Arial"/>
          <w:b/>
          <w:sz w:val="24"/>
          <w:szCs w:val="24"/>
        </w:rPr>
        <w:t>З</w:t>
      </w:r>
      <w:r w:rsidRPr="00797437">
        <w:rPr>
          <w:b/>
          <w:sz w:val="24"/>
          <w:szCs w:val="24"/>
        </w:rPr>
        <w:t>абезпечення функціонування підприємств,установ та організацій,що виробляють,виконують або надають житлово-комунальні послуги»:</w:t>
      </w:r>
    </w:p>
    <w:p w14:paraId="43DD957C" w14:textId="77777777" w:rsidR="00A02C36" w:rsidRPr="00462830" w:rsidRDefault="00797437" w:rsidP="00797437">
      <w:pPr>
        <w:pStyle w:val="a3"/>
        <w:tabs>
          <w:tab w:val="left" w:pos="5670"/>
        </w:tabs>
        <w:jc w:val="both"/>
        <w:rPr>
          <w:b/>
          <w:spacing w:val="-1"/>
          <w:sz w:val="24"/>
          <w:szCs w:val="24"/>
          <w:u w:val="single"/>
          <w:lang w:val="uk-UA"/>
        </w:rPr>
      </w:pPr>
      <w:r>
        <w:rPr>
          <w:sz w:val="24"/>
          <w:szCs w:val="24"/>
        </w:rPr>
        <w:t xml:space="preserve">- КЕКВ </w:t>
      </w:r>
      <w:r w:rsidR="00462830">
        <w:rPr>
          <w:sz w:val="24"/>
          <w:szCs w:val="24"/>
          <w:lang w:val="uk-UA"/>
        </w:rPr>
        <w:t>2610</w:t>
      </w:r>
      <w:r>
        <w:rPr>
          <w:sz w:val="24"/>
          <w:szCs w:val="24"/>
        </w:rPr>
        <w:t xml:space="preserve"> « </w:t>
      </w:r>
      <w:r w:rsidR="00462830">
        <w:rPr>
          <w:sz w:val="24"/>
          <w:szCs w:val="24"/>
          <w:lang w:val="uk-UA"/>
        </w:rPr>
        <w:t xml:space="preserve">Субсидії та поточні трансферти підприємствам(установам,організаціям) </w:t>
      </w:r>
      <w:r w:rsidR="00462830" w:rsidRPr="00462830">
        <w:rPr>
          <w:b/>
          <w:sz w:val="24"/>
          <w:szCs w:val="24"/>
          <w:lang w:val="uk-UA"/>
        </w:rPr>
        <w:t>+811 929 00грн.</w:t>
      </w:r>
    </w:p>
    <w:p w14:paraId="28734576" w14:textId="77777777" w:rsidR="005811B7" w:rsidRPr="00797437" w:rsidRDefault="005811B7" w:rsidP="005811B7">
      <w:pPr>
        <w:widowControl w:val="0"/>
        <w:autoSpaceDE w:val="0"/>
        <w:autoSpaceDN w:val="0"/>
        <w:adjustRightInd w:val="0"/>
        <w:ind w:left="60"/>
        <w:rPr>
          <w:b/>
          <w:spacing w:val="-1"/>
          <w:sz w:val="24"/>
          <w:szCs w:val="24"/>
          <w:u w:val="single"/>
        </w:rPr>
      </w:pPr>
      <w:r>
        <w:rPr>
          <w:b/>
          <w:sz w:val="24"/>
          <w:szCs w:val="24"/>
        </w:rPr>
        <w:t xml:space="preserve">КПКВК </w:t>
      </w:r>
      <w:r>
        <w:rPr>
          <w:b/>
          <w:spacing w:val="-1"/>
          <w:sz w:val="24"/>
          <w:szCs w:val="24"/>
        </w:rPr>
        <w:t xml:space="preserve"> 1216030 «</w:t>
      </w:r>
      <w:r>
        <w:rPr>
          <w:rFonts w:ascii="Arial" w:hAnsi="Arial" w:cs="Arial"/>
          <w:b/>
          <w:sz w:val="24"/>
          <w:szCs w:val="24"/>
        </w:rPr>
        <w:t xml:space="preserve"> </w:t>
      </w:r>
      <w:r w:rsidRPr="005811B7">
        <w:rPr>
          <w:b/>
          <w:sz w:val="24"/>
          <w:szCs w:val="24"/>
        </w:rPr>
        <w:t>Організація благоустрою населених пунктів</w:t>
      </w:r>
      <w:r w:rsidRPr="00797437">
        <w:rPr>
          <w:b/>
          <w:sz w:val="24"/>
          <w:szCs w:val="24"/>
        </w:rPr>
        <w:t>»:</w:t>
      </w:r>
    </w:p>
    <w:p w14:paraId="693C870C" w14:textId="77777777" w:rsidR="005811B7" w:rsidRPr="00462830" w:rsidRDefault="005811B7" w:rsidP="005811B7">
      <w:pPr>
        <w:pStyle w:val="a3"/>
        <w:tabs>
          <w:tab w:val="left" w:pos="5670"/>
        </w:tabs>
        <w:jc w:val="both"/>
        <w:rPr>
          <w:b/>
          <w:spacing w:val="-1"/>
          <w:sz w:val="24"/>
          <w:szCs w:val="24"/>
          <w:u w:val="single"/>
          <w:lang w:val="uk-UA"/>
        </w:rPr>
      </w:pPr>
      <w:r>
        <w:rPr>
          <w:sz w:val="24"/>
          <w:szCs w:val="24"/>
        </w:rPr>
        <w:t xml:space="preserve">- КЕКВ </w:t>
      </w:r>
      <w:r>
        <w:rPr>
          <w:sz w:val="24"/>
          <w:szCs w:val="24"/>
          <w:lang w:val="uk-UA"/>
        </w:rPr>
        <w:t>2610</w:t>
      </w:r>
      <w:r>
        <w:rPr>
          <w:sz w:val="24"/>
          <w:szCs w:val="24"/>
        </w:rPr>
        <w:t xml:space="preserve"> « </w:t>
      </w:r>
      <w:r>
        <w:rPr>
          <w:sz w:val="24"/>
          <w:szCs w:val="24"/>
          <w:lang w:val="uk-UA"/>
        </w:rPr>
        <w:t xml:space="preserve">Субсидії та поточні трансферти підприємствам(установам,організаціям) </w:t>
      </w:r>
      <w:r w:rsidRPr="00462830">
        <w:rPr>
          <w:b/>
          <w:sz w:val="24"/>
          <w:szCs w:val="24"/>
          <w:lang w:val="uk-UA"/>
        </w:rPr>
        <w:t>+</w:t>
      </w:r>
      <w:r w:rsidR="0071180A">
        <w:rPr>
          <w:b/>
          <w:sz w:val="24"/>
          <w:szCs w:val="24"/>
          <w:lang w:val="uk-UA"/>
        </w:rPr>
        <w:t>2 639 486</w:t>
      </w:r>
      <w:r w:rsidRPr="00462830">
        <w:rPr>
          <w:b/>
          <w:sz w:val="24"/>
          <w:szCs w:val="24"/>
          <w:lang w:val="uk-UA"/>
        </w:rPr>
        <w:t xml:space="preserve"> 00грн.</w:t>
      </w:r>
    </w:p>
    <w:p w14:paraId="2871DE37" w14:textId="77777777" w:rsidR="003D1728" w:rsidRPr="00DB1C95" w:rsidRDefault="00DF03BE" w:rsidP="0069565F">
      <w:pPr>
        <w:pStyle w:val="a5"/>
        <w:ind w:left="0" w:right="-30"/>
        <w:rPr>
          <w:b w:val="0"/>
          <w:sz w:val="28"/>
          <w:szCs w:val="28"/>
        </w:rPr>
      </w:pPr>
      <w:r w:rsidRPr="00DB1C95">
        <w:rPr>
          <w:sz w:val="28"/>
          <w:szCs w:val="28"/>
        </w:rPr>
        <w:t>5</w:t>
      </w:r>
      <w:r w:rsidR="003D1728" w:rsidRPr="00DB1C95">
        <w:rPr>
          <w:sz w:val="28"/>
          <w:szCs w:val="28"/>
        </w:rPr>
        <w:t>.</w:t>
      </w:r>
      <w:r w:rsidR="003D1728" w:rsidRPr="00DB1C95">
        <w:rPr>
          <w:b w:val="0"/>
          <w:sz w:val="28"/>
          <w:szCs w:val="28"/>
        </w:rPr>
        <w:t xml:space="preserve"> Внести зміни до доходів бюджету </w:t>
      </w:r>
      <w:r w:rsidR="003D1728" w:rsidRPr="00DB1C95">
        <w:rPr>
          <w:b w:val="0"/>
          <w:bCs/>
          <w:sz w:val="28"/>
          <w:szCs w:val="28"/>
        </w:rPr>
        <w:t xml:space="preserve">міської територіальної громади </w:t>
      </w:r>
      <w:r w:rsidR="003D1728" w:rsidRPr="00DB1C95">
        <w:rPr>
          <w:b w:val="0"/>
          <w:sz w:val="28"/>
          <w:szCs w:val="28"/>
        </w:rPr>
        <w:t>на 2022 рік згідно з додатком 1.</w:t>
      </w:r>
    </w:p>
    <w:p w14:paraId="03542397" w14:textId="77777777" w:rsidR="00465A32" w:rsidRPr="00DB1C95" w:rsidRDefault="00DF03BE" w:rsidP="00465A32">
      <w:pPr>
        <w:pStyle w:val="a5"/>
        <w:ind w:left="0" w:right="-30"/>
        <w:rPr>
          <w:b w:val="0"/>
          <w:sz w:val="28"/>
          <w:szCs w:val="28"/>
        </w:rPr>
      </w:pPr>
      <w:r w:rsidRPr="00DB1C95">
        <w:rPr>
          <w:rFonts w:eastAsia="MS Mincho"/>
          <w:sz w:val="28"/>
          <w:szCs w:val="28"/>
        </w:rPr>
        <w:t>6</w:t>
      </w:r>
      <w:r w:rsidR="00465A32" w:rsidRPr="00DB1C95">
        <w:rPr>
          <w:rFonts w:eastAsia="MS Mincho"/>
          <w:sz w:val="28"/>
          <w:szCs w:val="28"/>
        </w:rPr>
        <w:t>.</w:t>
      </w:r>
      <w:r w:rsidR="00465A32" w:rsidRPr="00DB1C95">
        <w:rPr>
          <w:b w:val="0"/>
          <w:sz w:val="28"/>
          <w:szCs w:val="28"/>
        </w:rPr>
        <w:t xml:space="preserve"> Внести зміни до джерел фінансування бюджету </w:t>
      </w:r>
      <w:r w:rsidR="00465A32" w:rsidRPr="00DB1C95">
        <w:rPr>
          <w:b w:val="0"/>
          <w:bCs/>
          <w:sz w:val="28"/>
          <w:szCs w:val="28"/>
        </w:rPr>
        <w:t xml:space="preserve">міської територіальної громади </w:t>
      </w:r>
      <w:r w:rsidR="00465A32" w:rsidRPr="00DB1C95">
        <w:rPr>
          <w:b w:val="0"/>
          <w:sz w:val="28"/>
          <w:szCs w:val="28"/>
        </w:rPr>
        <w:t>на 202</w:t>
      </w:r>
      <w:r w:rsidR="00100D11" w:rsidRPr="00DB1C95">
        <w:rPr>
          <w:b w:val="0"/>
          <w:sz w:val="28"/>
          <w:szCs w:val="28"/>
        </w:rPr>
        <w:t>2</w:t>
      </w:r>
      <w:r w:rsidR="00465A32" w:rsidRPr="00DB1C95">
        <w:rPr>
          <w:b w:val="0"/>
          <w:sz w:val="28"/>
          <w:szCs w:val="28"/>
        </w:rPr>
        <w:t xml:space="preserve"> рік згідно з додатком 2.</w:t>
      </w:r>
    </w:p>
    <w:p w14:paraId="0F7B3478" w14:textId="77777777" w:rsidR="00465A32" w:rsidRPr="00DB1C95" w:rsidRDefault="00DF03BE" w:rsidP="00465A32">
      <w:pPr>
        <w:pStyle w:val="a5"/>
        <w:ind w:left="0" w:right="-30"/>
        <w:rPr>
          <w:rFonts w:eastAsia="MS Mincho"/>
          <w:b w:val="0"/>
          <w:sz w:val="28"/>
          <w:szCs w:val="28"/>
        </w:rPr>
      </w:pPr>
      <w:r w:rsidRPr="00DB1C95">
        <w:rPr>
          <w:rFonts w:eastAsia="MS Mincho"/>
          <w:sz w:val="28"/>
          <w:szCs w:val="28"/>
        </w:rPr>
        <w:t>7</w:t>
      </w:r>
      <w:r w:rsidR="00465A32" w:rsidRPr="00DB1C95">
        <w:rPr>
          <w:rFonts w:eastAsia="MS Mincho"/>
          <w:sz w:val="28"/>
          <w:szCs w:val="28"/>
        </w:rPr>
        <w:t>.</w:t>
      </w:r>
      <w:r w:rsidR="00465A32" w:rsidRPr="00DB1C95">
        <w:rPr>
          <w:rFonts w:eastAsia="MS Mincho"/>
          <w:b w:val="0"/>
          <w:sz w:val="28"/>
          <w:szCs w:val="28"/>
        </w:rPr>
        <w:t xml:space="preserve">Внести зміни до видатків бюджету </w:t>
      </w:r>
      <w:r w:rsidR="00465A32" w:rsidRPr="00DB1C95">
        <w:rPr>
          <w:b w:val="0"/>
          <w:bCs/>
          <w:sz w:val="28"/>
          <w:szCs w:val="28"/>
        </w:rPr>
        <w:t xml:space="preserve">міської територіальної громади </w:t>
      </w:r>
      <w:r w:rsidR="00465A32" w:rsidRPr="00DB1C95">
        <w:rPr>
          <w:rFonts w:eastAsia="MS Mincho"/>
          <w:b w:val="0"/>
          <w:sz w:val="28"/>
          <w:szCs w:val="28"/>
        </w:rPr>
        <w:t>на 202</w:t>
      </w:r>
      <w:r w:rsidR="00100D11" w:rsidRPr="00DB1C95">
        <w:rPr>
          <w:rFonts w:eastAsia="MS Mincho"/>
          <w:b w:val="0"/>
          <w:sz w:val="28"/>
          <w:szCs w:val="28"/>
        </w:rPr>
        <w:t>2</w:t>
      </w:r>
      <w:r w:rsidR="00465A32" w:rsidRPr="00DB1C95">
        <w:rPr>
          <w:rFonts w:eastAsia="MS Mincho"/>
          <w:b w:val="0"/>
          <w:sz w:val="28"/>
          <w:szCs w:val="28"/>
        </w:rPr>
        <w:t xml:space="preserve"> рік за головними розпорядниками коштів в розрізі кодів тимчасової класифікації видатків і кредитування згідно з додатком 3.</w:t>
      </w:r>
    </w:p>
    <w:p w14:paraId="6ADC1BE4" w14:textId="77777777" w:rsidR="00033DE4" w:rsidRPr="00DB1C95" w:rsidRDefault="00EB370B" w:rsidP="00033DE4">
      <w:pPr>
        <w:pStyle w:val="a5"/>
        <w:ind w:left="0" w:right="-30"/>
        <w:rPr>
          <w:rFonts w:eastAsia="MS Mincho"/>
          <w:b w:val="0"/>
          <w:sz w:val="28"/>
          <w:szCs w:val="28"/>
        </w:rPr>
      </w:pPr>
      <w:r w:rsidRPr="00DB1C95">
        <w:rPr>
          <w:rFonts w:eastAsia="MS Mincho"/>
          <w:sz w:val="28"/>
          <w:szCs w:val="28"/>
        </w:rPr>
        <w:t>8</w:t>
      </w:r>
      <w:r w:rsidRPr="00DB1C95">
        <w:rPr>
          <w:rFonts w:eastAsia="MS Mincho"/>
          <w:b w:val="0"/>
          <w:sz w:val="28"/>
          <w:szCs w:val="28"/>
        </w:rPr>
        <w:t>.</w:t>
      </w:r>
      <w:r w:rsidR="00033DE4" w:rsidRPr="00DB1C95">
        <w:rPr>
          <w:rFonts w:eastAsia="MS Mincho"/>
          <w:b w:val="0"/>
          <w:sz w:val="28"/>
          <w:szCs w:val="28"/>
        </w:rPr>
        <w:t xml:space="preserve">Внести зміни до видатків бюджету </w:t>
      </w:r>
      <w:r w:rsidR="00033DE4" w:rsidRPr="00DB1C95">
        <w:rPr>
          <w:b w:val="0"/>
          <w:bCs/>
          <w:sz w:val="28"/>
          <w:szCs w:val="28"/>
        </w:rPr>
        <w:t xml:space="preserve">міської територіальної громади </w:t>
      </w:r>
      <w:r w:rsidR="00033DE4" w:rsidRPr="00DB1C95">
        <w:rPr>
          <w:rFonts w:eastAsia="MS Mincho"/>
          <w:b w:val="0"/>
          <w:sz w:val="28"/>
          <w:szCs w:val="28"/>
        </w:rPr>
        <w:t>на 2022 рік у розрізі показників міжбюджетних трансфертів з інши</w:t>
      </w:r>
      <w:r w:rsidRPr="00DB1C95">
        <w:rPr>
          <w:rFonts w:eastAsia="MS Mincho"/>
          <w:b w:val="0"/>
          <w:sz w:val="28"/>
          <w:szCs w:val="28"/>
        </w:rPr>
        <w:t>х</w:t>
      </w:r>
      <w:r w:rsidR="00033DE4" w:rsidRPr="00DB1C95">
        <w:rPr>
          <w:rFonts w:eastAsia="MS Mincho"/>
          <w:b w:val="0"/>
          <w:sz w:val="28"/>
          <w:szCs w:val="28"/>
        </w:rPr>
        <w:t xml:space="preserve"> бюджетів згідно з додатком 4.</w:t>
      </w:r>
    </w:p>
    <w:p w14:paraId="066FC0CC" w14:textId="77777777" w:rsidR="00100D11" w:rsidRPr="00DB1C95" w:rsidRDefault="00EB370B" w:rsidP="00100D11">
      <w:pPr>
        <w:pStyle w:val="a5"/>
        <w:ind w:left="0" w:right="-30"/>
        <w:rPr>
          <w:rFonts w:eastAsia="MS Mincho"/>
          <w:b w:val="0"/>
          <w:sz w:val="28"/>
          <w:szCs w:val="28"/>
        </w:rPr>
      </w:pPr>
      <w:r w:rsidRPr="00DB1C95">
        <w:rPr>
          <w:rFonts w:eastAsia="MS Mincho"/>
          <w:sz w:val="28"/>
          <w:szCs w:val="28"/>
        </w:rPr>
        <w:t>9</w:t>
      </w:r>
      <w:r w:rsidR="00100D11" w:rsidRPr="00DB1C95">
        <w:rPr>
          <w:rFonts w:eastAsia="MS Mincho"/>
          <w:sz w:val="28"/>
          <w:szCs w:val="28"/>
        </w:rPr>
        <w:t>.</w:t>
      </w:r>
      <w:r w:rsidR="00100D11" w:rsidRPr="00DB1C95">
        <w:rPr>
          <w:rFonts w:eastAsia="MS Mincho"/>
          <w:b w:val="0"/>
          <w:sz w:val="28"/>
          <w:szCs w:val="28"/>
        </w:rPr>
        <w:t xml:space="preserve">Внести зміни до видатків бюджету </w:t>
      </w:r>
      <w:r w:rsidR="00100D11" w:rsidRPr="00DB1C95">
        <w:rPr>
          <w:b w:val="0"/>
          <w:bCs/>
          <w:sz w:val="28"/>
          <w:szCs w:val="28"/>
        </w:rPr>
        <w:t xml:space="preserve">міської територіальної громади </w:t>
      </w:r>
      <w:r w:rsidR="00100D11" w:rsidRPr="00DB1C95">
        <w:rPr>
          <w:rFonts w:eastAsia="MS Mincho"/>
          <w:b w:val="0"/>
          <w:sz w:val="28"/>
          <w:szCs w:val="28"/>
        </w:rPr>
        <w:t>на 2022 рік</w:t>
      </w:r>
      <w:r w:rsidR="00001BF4" w:rsidRPr="00DB1C95">
        <w:rPr>
          <w:rFonts w:eastAsia="MS Mincho"/>
          <w:b w:val="0"/>
          <w:sz w:val="28"/>
          <w:szCs w:val="28"/>
        </w:rPr>
        <w:t xml:space="preserve"> у розрізі інвестиційних проєктів</w:t>
      </w:r>
      <w:r w:rsidR="00100D11" w:rsidRPr="00DB1C95">
        <w:rPr>
          <w:rFonts w:eastAsia="MS Mincho"/>
          <w:b w:val="0"/>
          <w:sz w:val="28"/>
          <w:szCs w:val="28"/>
        </w:rPr>
        <w:t xml:space="preserve">  з</w:t>
      </w:r>
      <w:r w:rsidR="00001BF4" w:rsidRPr="00DB1C95">
        <w:rPr>
          <w:rFonts w:eastAsia="MS Mincho"/>
          <w:b w:val="0"/>
          <w:sz w:val="28"/>
          <w:szCs w:val="28"/>
        </w:rPr>
        <w:t>гідно з</w:t>
      </w:r>
      <w:r w:rsidR="00100D11" w:rsidRPr="00DB1C95">
        <w:rPr>
          <w:rFonts w:eastAsia="MS Mincho"/>
          <w:b w:val="0"/>
          <w:sz w:val="28"/>
          <w:szCs w:val="28"/>
        </w:rPr>
        <w:t xml:space="preserve"> додатком </w:t>
      </w:r>
      <w:r w:rsidR="00001BF4" w:rsidRPr="00DB1C95">
        <w:rPr>
          <w:rFonts w:eastAsia="MS Mincho"/>
          <w:b w:val="0"/>
          <w:sz w:val="28"/>
          <w:szCs w:val="28"/>
        </w:rPr>
        <w:t>6</w:t>
      </w:r>
      <w:r w:rsidR="00100D11" w:rsidRPr="00DB1C95">
        <w:rPr>
          <w:rFonts w:eastAsia="MS Mincho"/>
          <w:b w:val="0"/>
          <w:sz w:val="28"/>
          <w:szCs w:val="28"/>
        </w:rPr>
        <w:t>.</w:t>
      </w:r>
    </w:p>
    <w:p w14:paraId="37519DBD" w14:textId="77777777" w:rsidR="003D1728" w:rsidRPr="00DB1C95" w:rsidRDefault="00EB370B" w:rsidP="0069565F">
      <w:pPr>
        <w:pStyle w:val="a3"/>
        <w:ind w:left="-142" w:firstLine="142"/>
        <w:jc w:val="both"/>
        <w:rPr>
          <w:sz w:val="28"/>
          <w:szCs w:val="28"/>
          <w:lang w:val="uk-UA"/>
        </w:rPr>
      </w:pPr>
      <w:r w:rsidRPr="00DB1C95">
        <w:rPr>
          <w:b/>
          <w:sz w:val="28"/>
          <w:szCs w:val="28"/>
          <w:lang w:val="uk-UA"/>
        </w:rPr>
        <w:t>10</w:t>
      </w:r>
      <w:r w:rsidR="003D1728" w:rsidRPr="00DB1C95">
        <w:rPr>
          <w:b/>
          <w:sz w:val="28"/>
          <w:szCs w:val="28"/>
          <w:lang w:val="uk-UA"/>
        </w:rPr>
        <w:t xml:space="preserve">. </w:t>
      </w:r>
      <w:r w:rsidR="003D1728" w:rsidRPr="00DB1C95">
        <w:rPr>
          <w:sz w:val="28"/>
          <w:szCs w:val="28"/>
          <w:lang w:val="uk-UA"/>
        </w:rPr>
        <w:t>Фінансовому  управлінню Козятинської міської ради</w:t>
      </w:r>
      <w:r w:rsidR="003D1728" w:rsidRPr="00DB1C95">
        <w:rPr>
          <w:b/>
          <w:sz w:val="28"/>
          <w:szCs w:val="28"/>
          <w:lang w:val="uk-UA"/>
        </w:rPr>
        <w:t xml:space="preserve"> </w:t>
      </w:r>
      <w:r w:rsidR="003D1728" w:rsidRPr="00DB1C95">
        <w:rPr>
          <w:sz w:val="28"/>
          <w:szCs w:val="28"/>
          <w:lang w:val="uk-UA"/>
        </w:rPr>
        <w:t>внести зміни в річний та помісячний      розпис доходів та видатків бюджету на 2022 рік.</w:t>
      </w:r>
    </w:p>
    <w:p w14:paraId="67F0A8CD" w14:textId="77777777" w:rsidR="003D1728" w:rsidRPr="00DB1C95" w:rsidRDefault="00DF03BE" w:rsidP="0069565F">
      <w:pPr>
        <w:pStyle w:val="a3"/>
        <w:tabs>
          <w:tab w:val="left" w:pos="0"/>
          <w:tab w:val="left" w:pos="4020"/>
          <w:tab w:val="center" w:pos="4153"/>
          <w:tab w:val="right" w:pos="8306"/>
        </w:tabs>
        <w:ind w:left="-142" w:firstLine="142"/>
        <w:jc w:val="both"/>
        <w:rPr>
          <w:sz w:val="28"/>
          <w:szCs w:val="28"/>
          <w:lang w:val="uk-UA"/>
        </w:rPr>
      </w:pPr>
      <w:r w:rsidRPr="00DB1C95">
        <w:rPr>
          <w:b/>
          <w:sz w:val="28"/>
          <w:szCs w:val="28"/>
          <w:lang w:val="uk-UA"/>
        </w:rPr>
        <w:t>1</w:t>
      </w:r>
      <w:r w:rsidR="00EB370B" w:rsidRPr="00DB1C95">
        <w:rPr>
          <w:b/>
          <w:sz w:val="28"/>
          <w:szCs w:val="28"/>
          <w:lang w:val="uk-UA"/>
        </w:rPr>
        <w:t>1</w:t>
      </w:r>
      <w:r w:rsidR="003D1728" w:rsidRPr="00DB1C95">
        <w:rPr>
          <w:b/>
          <w:sz w:val="28"/>
          <w:szCs w:val="28"/>
          <w:lang w:val="uk-UA"/>
        </w:rPr>
        <w:t xml:space="preserve">. </w:t>
      </w:r>
      <w:r w:rsidR="003D1728" w:rsidRPr="00DB1C95">
        <w:rPr>
          <w:sz w:val="28"/>
          <w:szCs w:val="28"/>
        </w:rPr>
        <w:t xml:space="preserve">Контроль за цільовим використанням коштів покласти на </w:t>
      </w:r>
      <w:r w:rsidR="003D1728" w:rsidRPr="00DB1C95">
        <w:rPr>
          <w:sz w:val="28"/>
          <w:szCs w:val="28"/>
          <w:lang w:val="uk-UA"/>
        </w:rPr>
        <w:t>головних розпорядників.</w:t>
      </w:r>
    </w:p>
    <w:p w14:paraId="1374CB24" w14:textId="77777777" w:rsidR="003D1728" w:rsidRPr="00DB1C95" w:rsidRDefault="0028407C" w:rsidP="0069565F">
      <w:pPr>
        <w:pStyle w:val="a3"/>
        <w:tabs>
          <w:tab w:val="center" w:pos="4153"/>
          <w:tab w:val="right" w:pos="8306"/>
        </w:tabs>
        <w:jc w:val="both"/>
        <w:rPr>
          <w:sz w:val="28"/>
          <w:szCs w:val="28"/>
          <w:lang w:val="uk-UA"/>
        </w:rPr>
      </w:pPr>
      <w:r w:rsidRPr="00DB1C95">
        <w:rPr>
          <w:b/>
          <w:sz w:val="28"/>
          <w:szCs w:val="28"/>
          <w:lang w:val="uk-UA"/>
        </w:rPr>
        <w:t>1</w:t>
      </w:r>
      <w:r w:rsidR="00EB370B" w:rsidRPr="00DB1C95">
        <w:rPr>
          <w:b/>
          <w:sz w:val="28"/>
          <w:szCs w:val="28"/>
          <w:lang w:val="uk-UA"/>
        </w:rPr>
        <w:t>2</w:t>
      </w:r>
      <w:r w:rsidR="003D1728" w:rsidRPr="00DB1C95">
        <w:rPr>
          <w:b/>
          <w:sz w:val="28"/>
          <w:szCs w:val="28"/>
          <w:lang w:val="uk-UA"/>
        </w:rPr>
        <w:t>.</w:t>
      </w:r>
      <w:r w:rsidR="003D1728" w:rsidRPr="00DB1C95">
        <w:rPr>
          <w:sz w:val="28"/>
          <w:szCs w:val="28"/>
          <w:lang w:val="uk-UA"/>
        </w:rPr>
        <w:t xml:space="preserve"> Контроль за виконанням рішення покласти на постійну депутатську комісію  з питань фінансів, бюджету та соціально-економічн</w:t>
      </w:r>
      <w:r w:rsidR="003D1728" w:rsidRPr="00DB1C95">
        <w:rPr>
          <w:sz w:val="28"/>
          <w:szCs w:val="28"/>
        </w:rPr>
        <w:t xml:space="preserve">ого розвитку </w:t>
      </w:r>
      <w:r w:rsidR="003D1728" w:rsidRPr="00DB1C95">
        <w:rPr>
          <w:sz w:val="28"/>
          <w:szCs w:val="28"/>
          <w:lang w:val="uk-UA"/>
        </w:rPr>
        <w:t>(Поліщук О.Б.).</w:t>
      </w:r>
    </w:p>
    <w:p w14:paraId="02A1D96E" w14:textId="77777777" w:rsidR="003D1728" w:rsidRPr="005B6CB7" w:rsidRDefault="003D1728" w:rsidP="0069565F">
      <w:pPr>
        <w:pStyle w:val="a3"/>
        <w:tabs>
          <w:tab w:val="center" w:pos="4153"/>
          <w:tab w:val="right" w:pos="8306"/>
        </w:tabs>
        <w:jc w:val="both"/>
        <w:rPr>
          <w:sz w:val="24"/>
          <w:szCs w:val="24"/>
          <w:lang w:val="uk-UA"/>
        </w:rPr>
      </w:pPr>
    </w:p>
    <w:p w14:paraId="161F1107" w14:textId="6AECA318" w:rsidR="003D1728" w:rsidRDefault="003D1728" w:rsidP="00046EBF">
      <w:pPr>
        <w:pStyle w:val="a3"/>
        <w:tabs>
          <w:tab w:val="left" w:pos="708"/>
          <w:tab w:val="center" w:pos="4153"/>
          <w:tab w:val="right" w:pos="8306"/>
        </w:tabs>
        <w:jc w:val="both"/>
        <w:rPr>
          <w:sz w:val="24"/>
          <w:szCs w:val="24"/>
          <w:lang w:val="uk-UA"/>
        </w:rPr>
      </w:pPr>
      <w:r w:rsidRPr="005B6CB7">
        <w:rPr>
          <w:sz w:val="24"/>
          <w:szCs w:val="24"/>
          <w:lang w:val="uk-UA"/>
        </w:rPr>
        <w:t xml:space="preserve">                                    </w:t>
      </w:r>
    </w:p>
    <w:p w14:paraId="1339B3D3" w14:textId="27B472E8" w:rsidR="00DB1C95" w:rsidRDefault="00DB1C95" w:rsidP="00046EBF">
      <w:pPr>
        <w:pStyle w:val="a3"/>
        <w:tabs>
          <w:tab w:val="left" w:pos="708"/>
          <w:tab w:val="center" w:pos="4153"/>
          <w:tab w:val="right" w:pos="8306"/>
        </w:tabs>
        <w:jc w:val="both"/>
        <w:rPr>
          <w:sz w:val="24"/>
          <w:szCs w:val="24"/>
          <w:lang w:val="uk-UA"/>
        </w:rPr>
      </w:pPr>
    </w:p>
    <w:p w14:paraId="50A8EC2C" w14:textId="7B792F2B" w:rsidR="00DB1C95" w:rsidRDefault="00DB1C95" w:rsidP="00046EBF">
      <w:pPr>
        <w:pStyle w:val="a3"/>
        <w:tabs>
          <w:tab w:val="left" w:pos="708"/>
          <w:tab w:val="center" w:pos="4153"/>
          <w:tab w:val="right" w:pos="8306"/>
        </w:tabs>
        <w:jc w:val="both"/>
        <w:rPr>
          <w:sz w:val="24"/>
          <w:szCs w:val="24"/>
          <w:lang w:val="uk-UA"/>
        </w:rPr>
      </w:pPr>
    </w:p>
    <w:p w14:paraId="731386FE" w14:textId="77777777" w:rsidR="00DB1C95" w:rsidRDefault="00DB1C95" w:rsidP="00046EBF">
      <w:pPr>
        <w:pStyle w:val="a3"/>
        <w:tabs>
          <w:tab w:val="left" w:pos="708"/>
          <w:tab w:val="center" w:pos="4153"/>
          <w:tab w:val="right" w:pos="8306"/>
        </w:tabs>
        <w:jc w:val="both"/>
        <w:rPr>
          <w:sz w:val="24"/>
          <w:szCs w:val="24"/>
          <w:lang w:val="uk-UA"/>
        </w:rPr>
      </w:pPr>
      <w:bookmarkStart w:id="1" w:name="_GoBack"/>
      <w:bookmarkEnd w:id="1"/>
    </w:p>
    <w:p w14:paraId="40DCF8A3" w14:textId="77777777" w:rsidR="00991CFC" w:rsidRPr="005B6CB7" w:rsidRDefault="00991CFC" w:rsidP="00046EBF">
      <w:pPr>
        <w:pStyle w:val="a3"/>
        <w:tabs>
          <w:tab w:val="left" w:pos="708"/>
          <w:tab w:val="center" w:pos="4153"/>
          <w:tab w:val="right" w:pos="8306"/>
        </w:tabs>
        <w:jc w:val="both"/>
        <w:rPr>
          <w:sz w:val="24"/>
          <w:szCs w:val="24"/>
          <w:lang w:val="uk-UA"/>
        </w:rPr>
      </w:pPr>
    </w:p>
    <w:p w14:paraId="783B4D71" w14:textId="77777777" w:rsidR="003D1728" w:rsidRPr="00DB1C95" w:rsidRDefault="003D1728" w:rsidP="00046EBF">
      <w:pPr>
        <w:pStyle w:val="a3"/>
        <w:tabs>
          <w:tab w:val="left" w:pos="708"/>
          <w:tab w:val="center" w:pos="4153"/>
          <w:tab w:val="right" w:pos="8306"/>
        </w:tabs>
        <w:jc w:val="both"/>
        <w:rPr>
          <w:bCs/>
          <w:sz w:val="28"/>
          <w:szCs w:val="28"/>
          <w:lang w:val="uk-UA"/>
        </w:rPr>
      </w:pPr>
      <w:r w:rsidRPr="005B6CB7">
        <w:rPr>
          <w:sz w:val="24"/>
          <w:szCs w:val="24"/>
          <w:lang w:val="uk-UA"/>
        </w:rPr>
        <w:t xml:space="preserve">           </w:t>
      </w:r>
      <w:r w:rsidRPr="00DB1C95">
        <w:rPr>
          <w:bCs/>
          <w:sz w:val="28"/>
          <w:szCs w:val="28"/>
        </w:rPr>
        <w:t xml:space="preserve">Міський голова            </w:t>
      </w:r>
      <w:r w:rsidRPr="00DB1C95">
        <w:rPr>
          <w:bCs/>
          <w:sz w:val="28"/>
          <w:szCs w:val="28"/>
          <w:lang w:val="uk-UA"/>
        </w:rPr>
        <w:t xml:space="preserve">       </w:t>
      </w:r>
      <w:r w:rsidR="00991CFC" w:rsidRPr="00DB1C95">
        <w:rPr>
          <w:bCs/>
          <w:sz w:val="28"/>
          <w:szCs w:val="28"/>
          <w:lang w:val="uk-UA"/>
        </w:rPr>
        <w:t xml:space="preserve">           </w:t>
      </w:r>
      <w:r w:rsidRPr="00DB1C95">
        <w:rPr>
          <w:bCs/>
          <w:sz w:val="28"/>
          <w:szCs w:val="28"/>
          <w:lang w:val="uk-UA"/>
        </w:rPr>
        <w:t xml:space="preserve">    </w:t>
      </w:r>
      <w:r w:rsidR="000F4028" w:rsidRPr="00DB1C95">
        <w:rPr>
          <w:bCs/>
          <w:sz w:val="28"/>
          <w:szCs w:val="28"/>
          <w:lang w:val="uk-UA"/>
        </w:rPr>
        <w:t xml:space="preserve">      </w:t>
      </w:r>
      <w:r w:rsidRPr="00DB1C95">
        <w:rPr>
          <w:bCs/>
          <w:sz w:val="28"/>
          <w:szCs w:val="28"/>
          <w:lang w:val="uk-UA"/>
        </w:rPr>
        <w:t xml:space="preserve">          </w:t>
      </w:r>
      <w:r w:rsidRPr="00DB1C95">
        <w:rPr>
          <w:bCs/>
          <w:sz w:val="28"/>
          <w:szCs w:val="28"/>
        </w:rPr>
        <w:t xml:space="preserve">         </w:t>
      </w:r>
      <w:r w:rsidRPr="00DB1C95">
        <w:rPr>
          <w:bCs/>
          <w:sz w:val="28"/>
          <w:szCs w:val="28"/>
          <w:lang w:val="uk-UA"/>
        </w:rPr>
        <w:t>Тетяна ЄРМОЛАЄВА</w:t>
      </w:r>
    </w:p>
    <w:p w14:paraId="1616EC27" w14:textId="77777777" w:rsidR="00991CFC" w:rsidRDefault="00991CFC" w:rsidP="00046EBF">
      <w:pPr>
        <w:pStyle w:val="a3"/>
        <w:tabs>
          <w:tab w:val="left" w:pos="708"/>
          <w:tab w:val="center" w:pos="4153"/>
          <w:tab w:val="right" w:pos="8306"/>
        </w:tabs>
        <w:jc w:val="both"/>
        <w:rPr>
          <w:b/>
          <w:sz w:val="24"/>
          <w:szCs w:val="24"/>
          <w:lang w:val="uk-UA"/>
        </w:rPr>
      </w:pPr>
    </w:p>
    <w:p w14:paraId="086E50A4" w14:textId="77777777" w:rsidR="00991CFC" w:rsidRDefault="00991CFC" w:rsidP="00046EBF">
      <w:pPr>
        <w:pStyle w:val="a3"/>
        <w:tabs>
          <w:tab w:val="left" w:pos="708"/>
          <w:tab w:val="center" w:pos="4153"/>
          <w:tab w:val="right" w:pos="8306"/>
        </w:tabs>
        <w:jc w:val="both"/>
        <w:rPr>
          <w:b/>
          <w:sz w:val="24"/>
          <w:szCs w:val="24"/>
          <w:lang w:val="uk-UA"/>
        </w:rPr>
      </w:pPr>
    </w:p>
    <w:p w14:paraId="3BB523AF" w14:textId="16D01753" w:rsidR="003D1728" w:rsidRPr="005B6CB7" w:rsidRDefault="00DB1C95" w:rsidP="00BD3519">
      <w:pPr>
        <w:pStyle w:val="a8"/>
        <w:ind w:left="426" w:hanging="426"/>
        <w:rPr>
          <w:sz w:val="24"/>
          <w:szCs w:val="24"/>
        </w:rPr>
      </w:pPr>
      <w:r>
        <w:rPr>
          <w:rFonts w:ascii="Times New Roman" w:hAnsi="Times New Roman"/>
          <w:sz w:val="24"/>
          <w:szCs w:val="24"/>
        </w:rPr>
        <w:t xml:space="preserve"> </w:t>
      </w:r>
      <w:r w:rsidR="003D1728" w:rsidRPr="005B6CB7">
        <w:rPr>
          <w:rFonts w:ascii="Times New Roman" w:hAnsi="Times New Roman"/>
          <w:sz w:val="24"/>
          <w:szCs w:val="24"/>
        </w:rPr>
        <w:t xml:space="preserve">   </w:t>
      </w:r>
    </w:p>
    <w:sectPr w:rsidR="003D1728" w:rsidRPr="005B6CB7" w:rsidSect="007513C6">
      <w:pgSz w:w="11906" w:h="16838"/>
      <w:pgMar w:top="425" w:right="567" w:bottom="96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16252FFB"/>
    <w:multiLevelType w:val="hybridMultilevel"/>
    <w:tmpl w:val="4CA4C95C"/>
    <w:lvl w:ilvl="0" w:tplc="7CAE9D16">
      <w:start w:val="1"/>
      <w:numFmt w:val="decimal"/>
      <w:lvlText w:val="%1."/>
      <w:lvlJc w:val="left"/>
      <w:pPr>
        <w:ind w:left="502" w:hanging="360"/>
      </w:pPr>
      <w:rPr>
        <w:b/>
      </w:rPr>
    </w:lvl>
    <w:lvl w:ilvl="1" w:tplc="04190019">
      <w:start w:val="1"/>
      <w:numFmt w:val="lowerLetter"/>
      <w:lvlText w:val="%2."/>
      <w:lvlJc w:val="left"/>
      <w:pPr>
        <w:ind w:left="1118" w:hanging="360"/>
      </w:pPr>
    </w:lvl>
    <w:lvl w:ilvl="2" w:tplc="0419001B">
      <w:start w:val="1"/>
      <w:numFmt w:val="lowerRoman"/>
      <w:lvlText w:val="%3."/>
      <w:lvlJc w:val="right"/>
      <w:pPr>
        <w:ind w:left="1838" w:hanging="180"/>
      </w:pPr>
    </w:lvl>
    <w:lvl w:ilvl="3" w:tplc="0419000F">
      <w:start w:val="1"/>
      <w:numFmt w:val="decimal"/>
      <w:lvlText w:val="%4."/>
      <w:lvlJc w:val="left"/>
      <w:pPr>
        <w:ind w:left="2558" w:hanging="360"/>
      </w:pPr>
    </w:lvl>
    <w:lvl w:ilvl="4" w:tplc="04190019">
      <w:start w:val="1"/>
      <w:numFmt w:val="lowerLetter"/>
      <w:lvlText w:val="%5."/>
      <w:lvlJc w:val="left"/>
      <w:pPr>
        <w:ind w:left="3278" w:hanging="360"/>
      </w:pPr>
    </w:lvl>
    <w:lvl w:ilvl="5" w:tplc="0419001B">
      <w:start w:val="1"/>
      <w:numFmt w:val="lowerRoman"/>
      <w:lvlText w:val="%6."/>
      <w:lvlJc w:val="right"/>
      <w:pPr>
        <w:ind w:left="3998" w:hanging="180"/>
      </w:pPr>
    </w:lvl>
    <w:lvl w:ilvl="6" w:tplc="0419000F">
      <w:start w:val="1"/>
      <w:numFmt w:val="decimal"/>
      <w:lvlText w:val="%7."/>
      <w:lvlJc w:val="left"/>
      <w:pPr>
        <w:ind w:left="4718" w:hanging="360"/>
      </w:pPr>
    </w:lvl>
    <w:lvl w:ilvl="7" w:tplc="04190019">
      <w:start w:val="1"/>
      <w:numFmt w:val="lowerLetter"/>
      <w:lvlText w:val="%8."/>
      <w:lvlJc w:val="left"/>
      <w:pPr>
        <w:ind w:left="5438" w:hanging="360"/>
      </w:pPr>
    </w:lvl>
    <w:lvl w:ilvl="8" w:tplc="0419001B">
      <w:start w:val="1"/>
      <w:numFmt w:val="lowerRoman"/>
      <w:lvlText w:val="%9."/>
      <w:lvlJc w:val="right"/>
      <w:pPr>
        <w:ind w:left="6158" w:hanging="180"/>
      </w:pPr>
    </w:lvl>
  </w:abstractNum>
  <w:abstractNum w:abstractNumId="4" w15:restartNumberingAfterBreak="0">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5" w15:restartNumberingAfterBreak="0">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6" w15:restartNumberingAfterBreak="0">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8" w15:restartNumberingAfterBreak="0">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9" w15:restartNumberingAfterBreak="0">
    <w:nsid w:val="44C91BAC"/>
    <w:multiLevelType w:val="hybridMultilevel"/>
    <w:tmpl w:val="34643F24"/>
    <w:lvl w:ilvl="0" w:tplc="33746C22">
      <w:start w:val="1"/>
      <w:numFmt w:val="decimal"/>
      <w:lvlText w:val="%1."/>
      <w:lvlJc w:val="left"/>
      <w:pPr>
        <w:tabs>
          <w:tab w:val="num" w:pos="360"/>
        </w:tabs>
        <w:ind w:left="360" w:hanging="360"/>
      </w:pPr>
      <w:rPr>
        <w:rFonts w:eastAsia="Times New Roman" w:cs="Times New Roman" w:hint="default"/>
        <w:b/>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6BA102A"/>
    <w:multiLevelType w:val="hybridMultilevel"/>
    <w:tmpl w:val="61149904"/>
    <w:lvl w:ilvl="0" w:tplc="F518331E">
      <w:numFmt w:val="bullet"/>
      <w:lvlText w:val="-"/>
      <w:lvlJc w:val="left"/>
      <w:pPr>
        <w:ind w:left="502" w:hanging="360"/>
      </w:pPr>
      <w:rPr>
        <w:rFonts w:ascii="Times New Roman" w:eastAsia="Times New Roman" w:hAnsi="Times New Roman" w:hint="default"/>
        <w:b w:val="0"/>
        <w:color w:val="auto"/>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3" w15:restartNumberingAfterBreak="0">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4" w15:restartNumberingAfterBreak="0">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5" w15:restartNumberingAfterBreak="0">
    <w:nsid w:val="5C0D18F7"/>
    <w:multiLevelType w:val="hybridMultilevel"/>
    <w:tmpl w:val="136EA4F6"/>
    <w:lvl w:ilvl="0" w:tplc="629A27E0">
      <w:start w:val="1"/>
      <w:numFmt w:val="decimal"/>
      <w:lvlText w:val="%1."/>
      <w:lvlJc w:val="left"/>
      <w:pPr>
        <w:tabs>
          <w:tab w:val="num" w:pos="360"/>
        </w:tabs>
        <w:ind w:left="360" w:hanging="360"/>
      </w:pPr>
      <w:rPr>
        <w:rFonts w:eastAsia="MS Mincho" w:cs="Times New Roman" w:hint="default"/>
        <w:b/>
        <w:sz w:val="28"/>
      </w:rPr>
    </w:lvl>
    <w:lvl w:ilvl="1" w:tplc="04190019" w:tentative="1">
      <w:start w:val="1"/>
      <w:numFmt w:val="lowerLetter"/>
      <w:lvlText w:val="%2."/>
      <w:lvlJc w:val="left"/>
      <w:pPr>
        <w:tabs>
          <w:tab w:val="num" w:pos="1006"/>
        </w:tabs>
        <w:ind w:left="1006" w:hanging="360"/>
      </w:pPr>
      <w:rPr>
        <w:rFonts w:cs="Times New Roman"/>
      </w:rPr>
    </w:lvl>
    <w:lvl w:ilvl="2" w:tplc="0419001B" w:tentative="1">
      <w:start w:val="1"/>
      <w:numFmt w:val="lowerRoman"/>
      <w:lvlText w:val="%3."/>
      <w:lvlJc w:val="right"/>
      <w:pPr>
        <w:tabs>
          <w:tab w:val="num" w:pos="1726"/>
        </w:tabs>
        <w:ind w:left="1726" w:hanging="180"/>
      </w:pPr>
      <w:rPr>
        <w:rFonts w:cs="Times New Roman"/>
      </w:rPr>
    </w:lvl>
    <w:lvl w:ilvl="3" w:tplc="0419000F" w:tentative="1">
      <w:start w:val="1"/>
      <w:numFmt w:val="decimal"/>
      <w:lvlText w:val="%4."/>
      <w:lvlJc w:val="left"/>
      <w:pPr>
        <w:tabs>
          <w:tab w:val="num" w:pos="2446"/>
        </w:tabs>
        <w:ind w:left="2446" w:hanging="360"/>
      </w:pPr>
      <w:rPr>
        <w:rFonts w:cs="Times New Roman"/>
      </w:rPr>
    </w:lvl>
    <w:lvl w:ilvl="4" w:tplc="04190019" w:tentative="1">
      <w:start w:val="1"/>
      <w:numFmt w:val="lowerLetter"/>
      <w:lvlText w:val="%5."/>
      <w:lvlJc w:val="left"/>
      <w:pPr>
        <w:tabs>
          <w:tab w:val="num" w:pos="3166"/>
        </w:tabs>
        <w:ind w:left="3166" w:hanging="360"/>
      </w:pPr>
      <w:rPr>
        <w:rFonts w:cs="Times New Roman"/>
      </w:rPr>
    </w:lvl>
    <w:lvl w:ilvl="5" w:tplc="0419001B" w:tentative="1">
      <w:start w:val="1"/>
      <w:numFmt w:val="lowerRoman"/>
      <w:lvlText w:val="%6."/>
      <w:lvlJc w:val="right"/>
      <w:pPr>
        <w:tabs>
          <w:tab w:val="num" w:pos="3886"/>
        </w:tabs>
        <w:ind w:left="3886" w:hanging="180"/>
      </w:pPr>
      <w:rPr>
        <w:rFonts w:cs="Times New Roman"/>
      </w:rPr>
    </w:lvl>
    <w:lvl w:ilvl="6" w:tplc="0419000F" w:tentative="1">
      <w:start w:val="1"/>
      <w:numFmt w:val="decimal"/>
      <w:lvlText w:val="%7."/>
      <w:lvlJc w:val="left"/>
      <w:pPr>
        <w:tabs>
          <w:tab w:val="num" w:pos="4606"/>
        </w:tabs>
        <w:ind w:left="4606" w:hanging="360"/>
      </w:pPr>
      <w:rPr>
        <w:rFonts w:cs="Times New Roman"/>
      </w:rPr>
    </w:lvl>
    <w:lvl w:ilvl="7" w:tplc="04190019" w:tentative="1">
      <w:start w:val="1"/>
      <w:numFmt w:val="lowerLetter"/>
      <w:lvlText w:val="%8."/>
      <w:lvlJc w:val="left"/>
      <w:pPr>
        <w:tabs>
          <w:tab w:val="num" w:pos="5326"/>
        </w:tabs>
        <w:ind w:left="5326" w:hanging="360"/>
      </w:pPr>
      <w:rPr>
        <w:rFonts w:cs="Times New Roman"/>
      </w:rPr>
    </w:lvl>
    <w:lvl w:ilvl="8" w:tplc="0419001B" w:tentative="1">
      <w:start w:val="1"/>
      <w:numFmt w:val="lowerRoman"/>
      <w:lvlText w:val="%9."/>
      <w:lvlJc w:val="right"/>
      <w:pPr>
        <w:tabs>
          <w:tab w:val="num" w:pos="6046"/>
        </w:tabs>
        <w:ind w:left="6046" w:hanging="180"/>
      </w:pPr>
      <w:rPr>
        <w:rFonts w:cs="Times New Roman"/>
      </w:rPr>
    </w:lvl>
  </w:abstractNum>
  <w:abstractNum w:abstractNumId="16" w15:restartNumberingAfterBreak="0">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7" w15:restartNumberingAfterBreak="0">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8" w15:restartNumberingAfterBreak="0">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6DAE0CE6"/>
    <w:multiLevelType w:val="hybridMultilevel"/>
    <w:tmpl w:val="9EB27D4E"/>
    <w:lvl w:ilvl="0" w:tplc="00A40754">
      <w:start w:val="30"/>
      <w:numFmt w:val="bullet"/>
      <w:lvlText w:val="-"/>
      <w:lvlJc w:val="left"/>
      <w:pPr>
        <w:tabs>
          <w:tab w:val="num" w:pos="720"/>
        </w:tabs>
        <w:ind w:left="72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2" w15:restartNumberingAfterBreak="0">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23" w15:restartNumberingAfterBreak="0">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2"/>
  </w:num>
  <w:num w:numId="2">
    <w:abstractNumId w:val="7"/>
  </w:num>
  <w:num w:numId="3">
    <w:abstractNumId w:val="21"/>
  </w:num>
  <w:num w:numId="4">
    <w:abstractNumId w:val="22"/>
  </w:num>
  <w:num w:numId="5">
    <w:abstractNumId w:val="23"/>
  </w:num>
  <w:num w:numId="6">
    <w:abstractNumId w:val="13"/>
  </w:num>
  <w:num w:numId="7">
    <w:abstractNumId w:val="8"/>
  </w:num>
  <w:num w:numId="8">
    <w:abstractNumId w:val="14"/>
  </w:num>
  <w:num w:numId="9">
    <w:abstractNumId w:val="4"/>
  </w:num>
  <w:num w:numId="10">
    <w:abstractNumId w:val="17"/>
  </w:num>
  <w:num w:numId="11">
    <w:abstractNumId w:val="0"/>
  </w:num>
  <w:num w:numId="12">
    <w:abstractNumId w:val="1"/>
  </w:num>
  <w:num w:numId="13">
    <w:abstractNumId w:val="16"/>
  </w:num>
  <w:num w:numId="14">
    <w:abstractNumId w:val="5"/>
  </w:num>
  <w:num w:numId="15">
    <w:abstractNumId w:val="18"/>
  </w:num>
  <w:num w:numId="16">
    <w:abstractNumId w:val="20"/>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5"/>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0713"/>
    <w:rsid w:val="00001BF4"/>
    <w:rsid w:val="00001EF8"/>
    <w:rsid w:val="00002695"/>
    <w:rsid w:val="00005F44"/>
    <w:rsid w:val="00010416"/>
    <w:rsid w:val="000120DF"/>
    <w:rsid w:val="00012E4B"/>
    <w:rsid w:val="00013192"/>
    <w:rsid w:val="00015E5D"/>
    <w:rsid w:val="00015FD7"/>
    <w:rsid w:val="00016384"/>
    <w:rsid w:val="000167C6"/>
    <w:rsid w:val="0001793A"/>
    <w:rsid w:val="00022D41"/>
    <w:rsid w:val="00030503"/>
    <w:rsid w:val="000331B4"/>
    <w:rsid w:val="00033DE4"/>
    <w:rsid w:val="000365D5"/>
    <w:rsid w:val="00036A82"/>
    <w:rsid w:val="00040370"/>
    <w:rsid w:val="00041EFD"/>
    <w:rsid w:val="000429DC"/>
    <w:rsid w:val="00042BE8"/>
    <w:rsid w:val="00046EBF"/>
    <w:rsid w:val="00057502"/>
    <w:rsid w:val="00057E44"/>
    <w:rsid w:val="00062F68"/>
    <w:rsid w:val="0006329E"/>
    <w:rsid w:val="0008021E"/>
    <w:rsid w:val="00080C20"/>
    <w:rsid w:val="0008177A"/>
    <w:rsid w:val="00084A2D"/>
    <w:rsid w:val="00085BEB"/>
    <w:rsid w:val="00085D10"/>
    <w:rsid w:val="000903C6"/>
    <w:rsid w:val="00091BB3"/>
    <w:rsid w:val="0009277E"/>
    <w:rsid w:val="00093918"/>
    <w:rsid w:val="00093EF8"/>
    <w:rsid w:val="00094DA0"/>
    <w:rsid w:val="000A18E5"/>
    <w:rsid w:val="000A475A"/>
    <w:rsid w:val="000A7CBB"/>
    <w:rsid w:val="000B1437"/>
    <w:rsid w:val="000B236C"/>
    <w:rsid w:val="000B6453"/>
    <w:rsid w:val="000B68EA"/>
    <w:rsid w:val="000C0260"/>
    <w:rsid w:val="000C2A9E"/>
    <w:rsid w:val="000C4804"/>
    <w:rsid w:val="000C7D5D"/>
    <w:rsid w:val="000D15D4"/>
    <w:rsid w:val="000D5EF8"/>
    <w:rsid w:val="000D69FD"/>
    <w:rsid w:val="000E1A03"/>
    <w:rsid w:val="000E1C75"/>
    <w:rsid w:val="000E723E"/>
    <w:rsid w:val="000E7996"/>
    <w:rsid w:val="000F4028"/>
    <w:rsid w:val="000F47E4"/>
    <w:rsid w:val="000F5AA0"/>
    <w:rsid w:val="000F6B30"/>
    <w:rsid w:val="00100D11"/>
    <w:rsid w:val="00103262"/>
    <w:rsid w:val="00104690"/>
    <w:rsid w:val="001058CF"/>
    <w:rsid w:val="0010712A"/>
    <w:rsid w:val="001075D0"/>
    <w:rsid w:val="00107865"/>
    <w:rsid w:val="0011372D"/>
    <w:rsid w:val="00114C92"/>
    <w:rsid w:val="00120788"/>
    <w:rsid w:val="00121CCC"/>
    <w:rsid w:val="001328D3"/>
    <w:rsid w:val="00132DA0"/>
    <w:rsid w:val="00136E16"/>
    <w:rsid w:val="00140CC4"/>
    <w:rsid w:val="00141173"/>
    <w:rsid w:val="00143AA8"/>
    <w:rsid w:val="00144237"/>
    <w:rsid w:val="00146A7E"/>
    <w:rsid w:val="0014725F"/>
    <w:rsid w:val="001517E6"/>
    <w:rsid w:val="00153744"/>
    <w:rsid w:val="00154F1C"/>
    <w:rsid w:val="001724F0"/>
    <w:rsid w:val="00175B76"/>
    <w:rsid w:val="00177950"/>
    <w:rsid w:val="00177FA4"/>
    <w:rsid w:val="001909F0"/>
    <w:rsid w:val="00194AFC"/>
    <w:rsid w:val="001A16FD"/>
    <w:rsid w:val="001A7CC1"/>
    <w:rsid w:val="001B36B9"/>
    <w:rsid w:val="001B41C1"/>
    <w:rsid w:val="001B55D7"/>
    <w:rsid w:val="001C0175"/>
    <w:rsid w:val="001C5408"/>
    <w:rsid w:val="001C68AF"/>
    <w:rsid w:val="001C789D"/>
    <w:rsid w:val="001D4A31"/>
    <w:rsid w:val="001E3A2B"/>
    <w:rsid w:val="001F47D3"/>
    <w:rsid w:val="001F6CF1"/>
    <w:rsid w:val="002047B4"/>
    <w:rsid w:val="0020792C"/>
    <w:rsid w:val="00207C66"/>
    <w:rsid w:val="00210BB9"/>
    <w:rsid w:val="00213026"/>
    <w:rsid w:val="00213185"/>
    <w:rsid w:val="0021420B"/>
    <w:rsid w:val="00215F24"/>
    <w:rsid w:val="002177A8"/>
    <w:rsid w:val="002257E4"/>
    <w:rsid w:val="002300D1"/>
    <w:rsid w:val="00233EFE"/>
    <w:rsid w:val="00234793"/>
    <w:rsid w:val="00237703"/>
    <w:rsid w:val="002419C5"/>
    <w:rsid w:val="00242401"/>
    <w:rsid w:val="0024361F"/>
    <w:rsid w:val="00250E62"/>
    <w:rsid w:val="00250EEB"/>
    <w:rsid w:val="002551B5"/>
    <w:rsid w:val="00257845"/>
    <w:rsid w:val="0026015C"/>
    <w:rsid w:val="00266F6D"/>
    <w:rsid w:val="002702C0"/>
    <w:rsid w:val="0027066C"/>
    <w:rsid w:val="00271BFB"/>
    <w:rsid w:val="00271FA7"/>
    <w:rsid w:val="002724EC"/>
    <w:rsid w:val="0027418C"/>
    <w:rsid w:val="00276683"/>
    <w:rsid w:val="0027693F"/>
    <w:rsid w:val="002819F2"/>
    <w:rsid w:val="00281FB6"/>
    <w:rsid w:val="00282576"/>
    <w:rsid w:val="0028407C"/>
    <w:rsid w:val="00284A07"/>
    <w:rsid w:val="002924A2"/>
    <w:rsid w:val="00294C80"/>
    <w:rsid w:val="00297B98"/>
    <w:rsid w:val="002A357E"/>
    <w:rsid w:val="002A3E45"/>
    <w:rsid w:val="002A57F3"/>
    <w:rsid w:val="002B68BC"/>
    <w:rsid w:val="002C0ADE"/>
    <w:rsid w:val="002C2B33"/>
    <w:rsid w:val="002D410C"/>
    <w:rsid w:val="002D6355"/>
    <w:rsid w:val="002D76CE"/>
    <w:rsid w:val="002D7F6C"/>
    <w:rsid w:val="002E053F"/>
    <w:rsid w:val="002E230E"/>
    <w:rsid w:val="002E524B"/>
    <w:rsid w:val="002E7A10"/>
    <w:rsid w:val="002F09BE"/>
    <w:rsid w:val="002F0E3C"/>
    <w:rsid w:val="002F2E9F"/>
    <w:rsid w:val="002F4522"/>
    <w:rsid w:val="0030671C"/>
    <w:rsid w:val="003101C7"/>
    <w:rsid w:val="00311A01"/>
    <w:rsid w:val="00312312"/>
    <w:rsid w:val="00317133"/>
    <w:rsid w:val="003205FE"/>
    <w:rsid w:val="00320AAF"/>
    <w:rsid w:val="00320BF5"/>
    <w:rsid w:val="0032223C"/>
    <w:rsid w:val="00323E43"/>
    <w:rsid w:val="003248F3"/>
    <w:rsid w:val="00330569"/>
    <w:rsid w:val="00330E37"/>
    <w:rsid w:val="003447B8"/>
    <w:rsid w:val="003515FF"/>
    <w:rsid w:val="00355199"/>
    <w:rsid w:val="00355222"/>
    <w:rsid w:val="00361EA4"/>
    <w:rsid w:val="00364127"/>
    <w:rsid w:val="00366050"/>
    <w:rsid w:val="00376105"/>
    <w:rsid w:val="0038075A"/>
    <w:rsid w:val="00384353"/>
    <w:rsid w:val="00391940"/>
    <w:rsid w:val="003935BD"/>
    <w:rsid w:val="003A30A1"/>
    <w:rsid w:val="003C7FA4"/>
    <w:rsid w:val="003D1728"/>
    <w:rsid w:val="003D2CC3"/>
    <w:rsid w:val="003E12CF"/>
    <w:rsid w:val="003E6B1E"/>
    <w:rsid w:val="003E771D"/>
    <w:rsid w:val="003F1172"/>
    <w:rsid w:val="003F19AC"/>
    <w:rsid w:val="003F29DE"/>
    <w:rsid w:val="00401C1C"/>
    <w:rsid w:val="00413335"/>
    <w:rsid w:val="00425E54"/>
    <w:rsid w:val="004317A3"/>
    <w:rsid w:val="00432F67"/>
    <w:rsid w:val="00434D09"/>
    <w:rsid w:val="00441EE3"/>
    <w:rsid w:val="0044312D"/>
    <w:rsid w:val="00443A74"/>
    <w:rsid w:val="00444C1E"/>
    <w:rsid w:val="00444E31"/>
    <w:rsid w:val="004460BA"/>
    <w:rsid w:val="00451B48"/>
    <w:rsid w:val="00452308"/>
    <w:rsid w:val="0045242C"/>
    <w:rsid w:val="00455259"/>
    <w:rsid w:val="0045788D"/>
    <w:rsid w:val="004612D1"/>
    <w:rsid w:val="00462830"/>
    <w:rsid w:val="0046318B"/>
    <w:rsid w:val="004655E1"/>
    <w:rsid w:val="00465A32"/>
    <w:rsid w:val="00466DC4"/>
    <w:rsid w:val="00474F34"/>
    <w:rsid w:val="00475402"/>
    <w:rsid w:val="00483305"/>
    <w:rsid w:val="00483F8F"/>
    <w:rsid w:val="004855F4"/>
    <w:rsid w:val="004870BF"/>
    <w:rsid w:val="004875A5"/>
    <w:rsid w:val="00487AD8"/>
    <w:rsid w:val="00487CA4"/>
    <w:rsid w:val="00491160"/>
    <w:rsid w:val="00491C09"/>
    <w:rsid w:val="00493D34"/>
    <w:rsid w:val="00494FF1"/>
    <w:rsid w:val="00495935"/>
    <w:rsid w:val="004A028F"/>
    <w:rsid w:val="004A5A83"/>
    <w:rsid w:val="004A5C4B"/>
    <w:rsid w:val="004A6488"/>
    <w:rsid w:val="004A70C0"/>
    <w:rsid w:val="004B2243"/>
    <w:rsid w:val="004C072B"/>
    <w:rsid w:val="004C150B"/>
    <w:rsid w:val="004C569D"/>
    <w:rsid w:val="004C7CF9"/>
    <w:rsid w:val="004D1AFA"/>
    <w:rsid w:val="004D503F"/>
    <w:rsid w:val="004D505D"/>
    <w:rsid w:val="004E0B66"/>
    <w:rsid w:val="004E42E1"/>
    <w:rsid w:val="004E46A7"/>
    <w:rsid w:val="004E596E"/>
    <w:rsid w:val="004F6932"/>
    <w:rsid w:val="00500E2F"/>
    <w:rsid w:val="00502833"/>
    <w:rsid w:val="00504A5E"/>
    <w:rsid w:val="0051170B"/>
    <w:rsid w:val="00512134"/>
    <w:rsid w:val="00512593"/>
    <w:rsid w:val="00512F1D"/>
    <w:rsid w:val="00516DE4"/>
    <w:rsid w:val="00520560"/>
    <w:rsid w:val="00520ADE"/>
    <w:rsid w:val="00521AD4"/>
    <w:rsid w:val="00525B89"/>
    <w:rsid w:val="00531F31"/>
    <w:rsid w:val="00543423"/>
    <w:rsid w:val="005531E9"/>
    <w:rsid w:val="005551D6"/>
    <w:rsid w:val="00555DE3"/>
    <w:rsid w:val="00556169"/>
    <w:rsid w:val="005574E8"/>
    <w:rsid w:val="005637EA"/>
    <w:rsid w:val="0056512D"/>
    <w:rsid w:val="00567593"/>
    <w:rsid w:val="00567D1E"/>
    <w:rsid w:val="00572A04"/>
    <w:rsid w:val="005734AD"/>
    <w:rsid w:val="005762D6"/>
    <w:rsid w:val="00580B2F"/>
    <w:rsid w:val="005811B7"/>
    <w:rsid w:val="00590AF2"/>
    <w:rsid w:val="0059211B"/>
    <w:rsid w:val="005A07A4"/>
    <w:rsid w:val="005A4869"/>
    <w:rsid w:val="005A5085"/>
    <w:rsid w:val="005A6096"/>
    <w:rsid w:val="005B1578"/>
    <w:rsid w:val="005B1977"/>
    <w:rsid w:val="005B3953"/>
    <w:rsid w:val="005B6CB7"/>
    <w:rsid w:val="005C029B"/>
    <w:rsid w:val="005C0F24"/>
    <w:rsid w:val="005C392D"/>
    <w:rsid w:val="005C6CE6"/>
    <w:rsid w:val="005C7E26"/>
    <w:rsid w:val="005D0CE2"/>
    <w:rsid w:val="005D46FA"/>
    <w:rsid w:val="005D6338"/>
    <w:rsid w:val="005D7AEE"/>
    <w:rsid w:val="005E68DB"/>
    <w:rsid w:val="005E7D3F"/>
    <w:rsid w:val="005F27DC"/>
    <w:rsid w:val="00613A69"/>
    <w:rsid w:val="00613DAA"/>
    <w:rsid w:val="006163EC"/>
    <w:rsid w:val="00620D17"/>
    <w:rsid w:val="00621AA9"/>
    <w:rsid w:val="00622429"/>
    <w:rsid w:val="00622B85"/>
    <w:rsid w:val="006253DB"/>
    <w:rsid w:val="00627FA4"/>
    <w:rsid w:val="00632684"/>
    <w:rsid w:val="00632897"/>
    <w:rsid w:val="006344C8"/>
    <w:rsid w:val="00640707"/>
    <w:rsid w:val="0065485E"/>
    <w:rsid w:val="0066148C"/>
    <w:rsid w:val="006614EC"/>
    <w:rsid w:val="00662C6C"/>
    <w:rsid w:val="00671275"/>
    <w:rsid w:val="006725A9"/>
    <w:rsid w:val="006731A6"/>
    <w:rsid w:val="0067553B"/>
    <w:rsid w:val="00681CC0"/>
    <w:rsid w:val="00681E8C"/>
    <w:rsid w:val="00682E47"/>
    <w:rsid w:val="0068520E"/>
    <w:rsid w:val="00686C23"/>
    <w:rsid w:val="00687F01"/>
    <w:rsid w:val="00692E82"/>
    <w:rsid w:val="0069498C"/>
    <w:rsid w:val="0069565F"/>
    <w:rsid w:val="00695B14"/>
    <w:rsid w:val="00696DE8"/>
    <w:rsid w:val="006A0BF8"/>
    <w:rsid w:val="006A6E0A"/>
    <w:rsid w:val="006A71A5"/>
    <w:rsid w:val="006A7470"/>
    <w:rsid w:val="006B1B09"/>
    <w:rsid w:val="006B3E54"/>
    <w:rsid w:val="006B7BC0"/>
    <w:rsid w:val="006C38B3"/>
    <w:rsid w:val="006C3BF5"/>
    <w:rsid w:val="006D2EBD"/>
    <w:rsid w:val="006D6386"/>
    <w:rsid w:val="006E017A"/>
    <w:rsid w:val="006E3A88"/>
    <w:rsid w:val="006E5397"/>
    <w:rsid w:val="006E5E90"/>
    <w:rsid w:val="006F1559"/>
    <w:rsid w:val="006F573E"/>
    <w:rsid w:val="007064F7"/>
    <w:rsid w:val="00707E9A"/>
    <w:rsid w:val="007115E0"/>
    <w:rsid w:val="0071180A"/>
    <w:rsid w:val="007174C3"/>
    <w:rsid w:val="0072174C"/>
    <w:rsid w:val="007225E5"/>
    <w:rsid w:val="00724E54"/>
    <w:rsid w:val="00725805"/>
    <w:rsid w:val="00727CF7"/>
    <w:rsid w:val="00730253"/>
    <w:rsid w:val="00730F6F"/>
    <w:rsid w:val="007346DE"/>
    <w:rsid w:val="007352A9"/>
    <w:rsid w:val="00735780"/>
    <w:rsid w:val="007359DC"/>
    <w:rsid w:val="00742319"/>
    <w:rsid w:val="00744BB1"/>
    <w:rsid w:val="00747C62"/>
    <w:rsid w:val="007509F4"/>
    <w:rsid w:val="007513C6"/>
    <w:rsid w:val="00754440"/>
    <w:rsid w:val="00761053"/>
    <w:rsid w:val="00770415"/>
    <w:rsid w:val="00777E63"/>
    <w:rsid w:val="00786D4B"/>
    <w:rsid w:val="007873E5"/>
    <w:rsid w:val="00787F66"/>
    <w:rsid w:val="007900E6"/>
    <w:rsid w:val="00791363"/>
    <w:rsid w:val="00793984"/>
    <w:rsid w:val="00793EF0"/>
    <w:rsid w:val="00796195"/>
    <w:rsid w:val="00797437"/>
    <w:rsid w:val="007A0EBF"/>
    <w:rsid w:val="007A3FD7"/>
    <w:rsid w:val="007A41FB"/>
    <w:rsid w:val="007A435A"/>
    <w:rsid w:val="007A62F1"/>
    <w:rsid w:val="007B710F"/>
    <w:rsid w:val="007B7C93"/>
    <w:rsid w:val="007C4645"/>
    <w:rsid w:val="007C7EDA"/>
    <w:rsid w:val="007D20B3"/>
    <w:rsid w:val="007D47F7"/>
    <w:rsid w:val="007D6601"/>
    <w:rsid w:val="007E46EC"/>
    <w:rsid w:val="007E6DBF"/>
    <w:rsid w:val="00803570"/>
    <w:rsid w:val="0080761B"/>
    <w:rsid w:val="00807ADE"/>
    <w:rsid w:val="0081549F"/>
    <w:rsid w:val="00824D20"/>
    <w:rsid w:val="00833679"/>
    <w:rsid w:val="0083370C"/>
    <w:rsid w:val="00847EDE"/>
    <w:rsid w:val="008500BE"/>
    <w:rsid w:val="00850AC1"/>
    <w:rsid w:val="00856C73"/>
    <w:rsid w:val="008623C0"/>
    <w:rsid w:val="00863EE1"/>
    <w:rsid w:val="008650C3"/>
    <w:rsid w:val="00865D64"/>
    <w:rsid w:val="00866B8F"/>
    <w:rsid w:val="00883647"/>
    <w:rsid w:val="00883FC2"/>
    <w:rsid w:val="008853F7"/>
    <w:rsid w:val="00887724"/>
    <w:rsid w:val="00887778"/>
    <w:rsid w:val="008914CF"/>
    <w:rsid w:val="00891F64"/>
    <w:rsid w:val="00894C38"/>
    <w:rsid w:val="00895BCF"/>
    <w:rsid w:val="008A063B"/>
    <w:rsid w:val="008B3C6D"/>
    <w:rsid w:val="008B3E1D"/>
    <w:rsid w:val="008B6E60"/>
    <w:rsid w:val="008B78A1"/>
    <w:rsid w:val="008C042F"/>
    <w:rsid w:val="008C0A1D"/>
    <w:rsid w:val="008C5ABB"/>
    <w:rsid w:val="008E01D2"/>
    <w:rsid w:val="008E20A7"/>
    <w:rsid w:val="008E67ED"/>
    <w:rsid w:val="008E788C"/>
    <w:rsid w:val="008F1BB5"/>
    <w:rsid w:val="00904508"/>
    <w:rsid w:val="0091109E"/>
    <w:rsid w:val="00911C9C"/>
    <w:rsid w:val="00911F18"/>
    <w:rsid w:val="009163C2"/>
    <w:rsid w:val="00916A02"/>
    <w:rsid w:val="00920E74"/>
    <w:rsid w:val="00934507"/>
    <w:rsid w:val="0093675D"/>
    <w:rsid w:val="00943BB8"/>
    <w:rsid w:val="0094427C"/>
    <w:rsid w:val="00944A93"/>
    <w:rsid w:val="009468A4"/>
    <w:rsid w:val="00950EE8"/>
    <w:rsid w:val="00953338"/>
    <w:rsid w:val="00954F4F"/>
    <w:rsid w:val="0095580B"/>
    <w:rsid w:val="009570BE"/>
    <w:rsid w:val="00961201"/>
    <w:rsid w:val="009616BE"/>
    <w:rsid w:val="00966D01"/>
    <w:rsid w:val="009715D9"/>
    <w:rsid w:val="00974A13"/>
    <w:rsid w:val="00980B2E"/>
    <w:rsid w:val="009815D4"/>
    <w:rsid w:val="00983C3D"/>
    <w:rsid w:val="00984B7A"/>
    <w:rsid w:val="009851F5"/>
    <w:rsid w:val="00987BB5"/>
    <w:rsid w:val="00991CFC"/>
    <w:rsid w:val="00991FDE"/>
    <w:rsid w:val="00994B59"/>
    <w:rsid w:val="009A1046"/>
    <w:rsid w:val="009A6E38"/>
    <w:rsid w:val="009A73C3"/>
    <w:rsid w:val="009A7AE5"/>
    <w:rsid w:val="009B2CE5"/>
    <w:rsid w:val="009B41B4"/>
    <w:rsid w:val="009B62C3"/>
    <w:rsid w:val="009B7A21"/>
    <w:rsid w:val="009B7FFA"/>
    <w:rsid w:val="009D6B30"/>
    <w:rsid w:val="009D6B5E"/>
    <w:rsid w:val="009D78C0"/>
    <w:rsid w:val="009E26DE"/>
    <w:rsid w:val="009E2F1A"/>
    <w:rsid w:val="009F0951"/>
    <w:rsid w:val="009F6CF2"/>
    <w:rsid w:val="00A003D5"/>
    <w:rsid w:val="00A02C36"/>
    <w:rsid w:val="00A04553"/>
    <w:rsid w:val="00A116F5"/>
    <w:rsid w:val="00A1549C"/>
    <w:rsid w:val="00A154D8"/>
    <w:rsid w:val="00A2718D"/>
    <w:rsid w:val="00A32A4E"/>
    <w:rsid w:val="00A33005"/>
    <w:rsid w:val="00A336F2"/>
    <w:rsid w:val="00A36173"/>
    <w:rsid w:val="00A372DB"/>
    <w:rsid w:val="00A43B9E"/>
    <w:rsid w:val="00A47262"/>
    <w:rsid w:val="00A54784"/>
    <w:rsid w:val="00A61A44"/>
    <w:rsid w:val="00A6502A"/>
    <w:rsid w:val="00A75CAF"/>
    <w:rsid w:val="00A766E2"/>
    <w:rsid w:val="00A76F94"/>
    <w:rsid w:val="00A8451B"/>
    <w:rsid w:val="00A85124"/>
    <w:rsid w:val="00A87295"/>
    <w:rsid w:val="00AA37EF"/>
    <w:rsid w:val="00AA3892"/>
    <w:rsid w:val="00AA5546"/>
    <w:rsid w:val="00AB410F"/>
    <w:rsid w:val="00AB6D58"/>
    <w:rsid w:val="00AC36A7"/>
    <w:rsid w:val="00AC3B3A"/>
    <w:rsid w:val="00AC4882"/>
    <w:rsid w:val="00AC5074"/>
    <w:rsid w:val="00AD0BC5"/>
    <w:rsid w:val="00AD1F09"/>
    <w:rsid w:val="00AD2F95"/>
    <w:rsid w:val="00AD63BE"/>
    <w:rsid w:val="00AE0F4E"/>
    <w:rsid w:val="00AE33A5"/>
    <w:rsid w:val="00AE3E4C"/>
    <w:rsid w:val="00AE4769"/>
    <w:rsid w:val="00AF46B2"/>
    <w:rsid w:val="00AF5EB7"/>
    <w:rsid w:val="00AF6868"/>
    <w:rsid w:val="00B053FE"/>
    <w:rsid w:val="00B067BB"/>
    <w:rsid w:val="00B068FE"/>
    <w:rsid w:val="00B07E95"/>
    <w:rsid w:val="00B12892"/>
    <w:rsid w:val="00B12F71"/>
    <w:rsid w:val="00B15B82"/>
    <w:rsid w:val="00B17730"/>
    <w:rsid w:val="00B20AE0"/>
    <w:rsid w:val="00B337F2"/>
    <w:rsid w:val="00B36020"/>
    <w:rsid w:val="00B4172D"/>
    <w:rsid w:val="00B45428"/>
    <w:rsid w:val="00B467E6"/>
    <w:rsid w:val="00B502E2"/>
    <w:rsid w:val="00B520EF"/>
    <w:rsid w:val="00B61379"/>
    <w:rsid w:val="00B6169E"/>
    <w:rsid w:val="00B67412"/>
    <w:rsid w:val="00B67CEE"/>
    <w:rsid w:val="00B70E43"/>
    <w:rsid w:val="00B72F32"/>
    <w:rsid w:val="00B90E59"/>
    <w:rsid w:val="00B932E9"/>
    <w:rsid w:val="00B943FE"/>
    <w:rsid w:val="00B97F14"/>
    <w:rsid w:val="00BA52A9"/>
    <w:rsid w:val="00BA6BAA"/>
    <w:rsid w:val="00BA7F0D"/>
    <w:rsid w:val="00BB520E"/>
    <w:rsid w:val="00BB5432"/>
    <w:rsid w:val="00BB5D7C"/>
    <w:rsid w:val="00BB733C"/>
    <w:rsid w:val="00BB7D48"/>
    <w:rsid w:val="00BC135A"/>
    <w:rsid w:val="00BC1BBC"/>
    <w:rsid w:val="00BC3F5B"/>
    <w:rsid w:val="00BD1951"/>
    <w:rsid w:val="00BD2588"/>
    <w:rsid w:val="00BD3519"/>
    <w:rsid w:val="00BD6164"/>
    <w:rsid w:val="00BD7DBD"/>
    <w:rsid w:val="00BE18A1"/>
    <w:rsid w:val="00BE19C1"/>
    <w:rsid w:val="00BE1C7F"/>
    <w:rsid w:val="00BE36B8"/>
    <w:rsid w:val="00BF2B2C"/>
    <w:rsid w:val="00BF5701"/>
    <w:rsid w:val="00C02888"/>
    <w:rsid w:val="00C108A7"/>
    <w:rsid w:val="00C11DF2"/>
    <w:rsid w:val="00C12F2B"/>
    <w:rsid w:val="00C14E14"/>
    <w:rsid w:val="00C22042"/>
    <w:rsid w:val="00C22E23"/>
    <w:rsid w:val="00C3112A"/>
    <w:rsid w:val="00C33B5B"/>
    <w:rsid w:val="00C34087"/>
    <w:rsid w:val="00C340BC"/>
    <w:rsid w:val="00C37C10"/>
    <w:rsid w:val="00C40BE7"/>
    <w:rsid w:val="00C51C73"/>
    <w:rsid w:val="00C545DA"/>
    <w:rsid w:val="00C555B2"/>
    <w:rsid w:val="00C563FD"/>
    <w:rsid w:val="00C62238"/>
    <w:rsid w:val="00C63AD3"/>
    <w:rsid w:val="00C67E09"/>
    <w:rsid w:val="00C75387"/>
    <w:rsid w:val="00C7743D"/>
    <w:rsid w:val="00C776D1"/>
    <w:rsid w:val="00C77B7D"/>
    <w:rsid w:val="00C802BE"/>
    <w:rsid w:val="00C80C24"/>
    <w:rsid w:val="00C81039"/>
    <w:rsid w:val="00C937D1"/>
    <w:rsid w:val="00C94C2C"/>
    <w:rsid w:val="00C95DC6"/>
    <w:rsid w:val="00C97D94"/>
    <w:rsid w:val="00CA1B85"/>
    <w:rsid w:val="00CA2C18"/>
    <w:rsid w:val="00CA7037"/>
    <w:rsid w:val="00CA72DA"/>
    <w:rsid w:val="00CA7B9B"/>
    <w:rsid w:val="00CB1DC2"/>
    <w:rsid w:val="00CB265C"/>
    <w:rsid w:val="00CC6193"/>
    <w:rsid w:val="00CC7C7D"/>
    <w:rsid w:val="00CD218D"/>
    <w:rsid w:val="00CD2FBB"/>
    <w:rsid w:val="00CE4B6B"/>
    <w:rsid w:val="00CF0873"/>
    <w:rsid w:val="00CF11DC"/>
    <w:rsid w:val="00CF31BC"/>
    <w:rsid w:val="00CF6C13"/>
    <w:rsid w:val="00D066B8"/>
    <w:rsid w:val="00D1213A"/>
    <w:rsid w:val="00D12B7E"/>
    <w:rsid w:val="00D12E7F"/>
    <w:rsid w:val="00D14145"/>
    <w:rsid w:val="00D1563A"/>
    <w:rsid w:val="00D16205"/>
    <w:rsid w:val="00D16EC3"/>
    <w:rsid w:val="00D16EC8"/>
    <w:rsid w:val="00D17D44"/>
    <w:rsid w:val="00D23CAF"/>
    <w:rsid w:val="00D25808"/>
    <w:rsid w:val="00D2699A"/>
    <w:rsid w:val="00D32760"/>
    <w:rsid w:val="00D3390E"/>
    <w:rsid w:val="00D35B27"/>
    <w:rsid w:val="00D365DB"/>
    <w:rsid w:val="00D37E7D"/>
    <w:rsid w:val="00D45137"/>
    <w:rsid w:val="00D45A63"/>
    <w:rsid w:val="00D45D56"/>
    <w:rsid w:val="00D47D43"/>
    <w:rsid w:val="00D5103A"/>
    <w:rsid w:val="00D5325E"/>
    <w:rsid w:val="00D54F47"/>
    <w:rsid w:val="00D56022"/>
    <w:rsid w:val="00D635B1"/>
    <w:rsid w:val="00D637B9"/>
    <w:rsid w:val="00D63946"/>
    <w:rsid w:val="00D646EA"/>
    <w:rsid w:val="00D66820"/>
    <w:rsid w:val="00D743FC"/>
    <w:rsid w:val="00D751F0"/>
    <w:rsid w:val="00D75C92"/>
    <w:rsid w:val="00D813E0"/>
    <w:rsid w:val="00D92436"/>
    <w:rsid w:val="00D9284E"/>
    <w:rsid w:val="00D97A26"/>
    <w:rsid w:val="00DB1C95"/>
    <w:rsid w:val="00DB3846"/>
    <w:rsid w:val="00DB4B05"/>
    <w:rsid w:val="00DB53ED"/>
    <w:rsid w:val="00DC5DBA"/>
    <w:rsid w:val="00DD2352"/>
    <w:rsid w:val="00DD50B1"/>
    <w:rsid w:val="00DE06F0"/>
    <w:rsid w:val="00DF03BE"/>
    <w:rsid w:val="00DF064D"/>
    <w:rsid w:val="00DF3C0F"/>
    <w:rsid w:val="00E00E39"/>
    <w:rsid w:val="00E14C7D"/>
    <w:rsid w:val="00E15637"/>
    <w:rsid w:val="00E202BE"/>
    <w:rsid w:val="00E33362"/>
    <w:rsid w:val="00E33A04"/>
    <w:rsid w:val="00E444F2"/>
    <w:rsid w:val="00E47CFA"/>
    <w:rsid w:val="00E52D63"/>
    <w:rsid w:val="00E552EA"/>
    <w:rsid w:val="00E62485"/>
    <w:rsid w:val="00E64601"/>
    <w:rsid w:val="00E678BE"/>
    <w:rsid w:val="00E75AA6"/>
    <w:rsid w:val="00E762BF"/>
    <w:rsid w:val="00E80331"/>
    <w:rsid w:val="00E8292E"/>
    <w:rsid w:val="00E92DF4"/>
    <w:rsid w:val="00E96027"/>
    <w:rsid w:val="00EA3CE9"/>
    <w:rsid w:val="00EA4C2D"/>
    <w:rsid w:val="00EA5665"/>
    <w:rsid w:val="00EB0E46"/>
    <w:rsid w:val="00EB370B"/>
    <w:rsid w:val="00EB3EAE"/>
    <w:rsid w:val="00EB4578"/>
    <w:rsid w:val="00EB545F"/>
    <w:rsid w:val="00EB65C3"/>
    <w:rsid w:val="00EC1CF8"/>
    <w:rsid w:val="00EC2962"/>
    <w:rsid w:val="00ED0DA8"/>
    <w:rsid w:val="00ED5531"/>
    <w:rsid w:val="00ED65E7"/>
    <w:rsid w:val="00EE0BDB"/>
    <w:rsid w:val="00EE2A89"/>
    <w:rsid w:val="00EE2BE8"/>
    <w:rsid w:val="00EE74F2"/>
    <w:rsid w:val="00EF1F34"/>
    <w:rsid w:val="00EF4070"/>
    <w:rsid w:val="00EF4A11"/>
    <w:rsid w:val="00F00D6A"/>
    <w:rsid w:val="00F042E7"/>
    <w:rsid w:val="00F068E5"/>
    <w:rsid w:val="00F07672"/>
    <w:rsid w:val="00F07932"/>
    <w:rsid w:val="00F13707"/>
    <w:rsid w:val="00F13A7E"/>
    <w:rsid w:val="00F14CD0"/>
    <w:rsid w:val="00F14CD1"/>
    <w:rsid w:val="00F15091"/>
    <w:rsid w:val="00F23097"/>
    <w:rsid w:val="00F32D9C"/>
    <w:rsid w:val="00F41510"/>
    <w:rsid w:val="00F46311"/>
    <w:rsid w:val="00F475D7"/>
    <w:rsid w:val="00F478D5"/>
    <w:rsid w:val="00F55C6A"/>
    <w:rsid w:val="00F62439"/>
    <w:rsid w:val="00F627AE"/>
    <w:rsid w:val="00F64A15"/>
    <w:rsid w:val="00F7108E"/>
    <w:rsid w:val="00F73391"/>
    <w:rsid w:val="00F7714E"/>
    <w:rsid w:val="00F80B10"/>
    <w:rsid w:val="00F854D9"/>
    <w:rsid w:val="00F90BE7"/>
    <w:rsid w:val="00F91A20"/>
    <w:rsid w:val="00FA0C89"/>
    <w:rsid w:val="00FA1778"/>
    <w:rsid w:val="00FA278D"/>
    <w:rsid w:val="00FA404B"/>
    <w:rsid w:val="00FB08C9"/>
    <w:rsid w:val="00FB289B"/>
    <w:rsid w:val="00FB2D6A"/>
    <w:rsid w:val="00FB4AC0"/>
    <w:rsid w:val="00FB4F9A"/>
    <w:rsid w:val="00FB633E"/>
    <w:rsid w:val="00FC29BD"/>
    <w:rsid w:val="00FC2BB1"/>
    <w:rsid w:val="00FC2D12"/>
    <w:rsid w:val="00FC4727"/>
    <w:rsid w:val="00FD4C88"/>
    <w:rsid w:val="00FE07EA"/>
    <w:rsid w:val="00FE710E"/>
    <w:rsid w:val="00FF01F1"/>
    <w:rsid w:val="00FF37E3"/>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7719A"/>
  <w15:docId w15:val="{3EA096C6-9B8A-4A06-8782-9031278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5F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uiPriority w:val="99"/>
    <w:rsid w:val="006253DB"/>
    <w:rPr>
      <w:lang w:val="ru-RU"/>
    </w:rPr>
  </w:style>
  <w:style w:type="character" w:customStyle="1" w:styleId="HeaderChar">
    <w:name w:val="Header Char"/>
    <w:aliases w:val="Знак Знак Знак Знак Знак1 Char,Знак Знак Знак Знак Знак Знак Знак Знак Знак Char,Знак Знак Знак Знак Знак Знак Знак1 Char,Знак Знак Знак Знак Знак2 Char,Знак Знак Знак Знак Знак Знак Знак Знак1 Char,Знак Знак Знак Знак Знак Знак1 Char"/>
    <w:uiPriority w:val="99"/>
    <w:semiHidden/>
    <w:locked/>
    <w:rsid w:val="006B1B09"/>
    <w:rPr>
      <w:rFonts w:cs="Times New Roman"/>
      <w:sz w:val="20"/>
      <w:lang w:val="uk-UA"/>
    </w:rPr>
  </w:style>
  <w:style w:type="character" w:customStyle="1" w:styleId="HeaderChar2">
    <w:name w:val="Header Char2"/>
    <w:aliases w:val="Знак Знак Знак1 Char,Знак Знак1 Char,Знак Знак Знак Знак Знак Знак Знак Знак Знак2 Char,Знак Знак Знак Знак Знак Знак Знак2 Char,Знак Знак Знак Знак1 Char,Знак Знак Знак Знак Знак Char,Верхний колонтитул Знак Знак Char,Знак Знак Char"/>
    <w:uiPriority w:val="99"/>
    <w:semiHidden/>
    <w:locked/>
    <w:rsid w:val="00EE2A89"/>
    <w:rPr>
      <w:sz w:val="20"/>
      <w:lang w:val="uk-UA"/>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link w:val="a3"/>
    <w:uiPriority w:val="99"/>
    <w:locked/>
    <w:rsid w:val="00F7714E"/>
    <w:rPr>
      <w:lang w:val="ru-RU" w:eastAsia="ru-RU"/>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w:basedOn w:val="a"/>
    <w:uiPriority w:val="99"/>
    <w:rsid w:val="004C7CF9"/>
    <w:rPr>
      <w:rFonts w:ascii="Verdana" w:hAnsi="Verdana" w:cs="Verdana"/>
      <w:lang w:val="en-US" w:eastAsia="en-US"/>
    </w:rPr>
  </w:style>
  <w:style w:type="paragraph" w:customStyle="1" w:styleId="a7">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0">
    <w:name w:val="Знак Знак Знак Знак Знак Знак Знак Знак Знак1"/>
    <w:basedOn w:val="a"/>
    <w:uiPriority w:val="99"/>
    <w:rsid w:val="006D2EBD"/>
    <w:rPr>
      <w:rFonts w:ascii="Verdana" w:hAnsi="Verdana" w:cs="Verdana"/>
      <w:lang w:val="en-US" w:eastAsia="en-US"/>
    </w:rPr>
  </w:style>
  <w:style w:type="paragraph" w:styleId="a8">
    <w:name w:val="Balloon Text"/>
    <w:basedOn w:val="a"/>
    <w:link w:val="a9"/>
    <w:uiPriority w:val="99"/>
    <w:rsid w:val="004A6488"/>
    <w:rPr>
      <w:rFonts w:ascii="Tahoma" w:hAnsi="Tahoma"/>
      <w:sz w:val="16"/>
    </w:rPr>
  </w:style>
  <w:style w:type="character" w:customStyle="1" w:styleId="a9">
    <w:name w:val="Текст выноски Знак"/>
    <w:link w:val="a8"/>
    <w:uiPriority w:val="99"/>
    <w:locked/>
    <w:rsid w:val="00046EBF"/>
    <w:rPr>
      <w:rFonts w:ascii="Tahoma" w:hAnsi="Tahoma" w:cs="Times New Roman"/>
      <w:sz w:val="16"/>
      <w:lang w:val="uk-UA"/>
    </w:rPr>
  </w:style>
  <w:style w:type="paragraph" w:customStyle="1" w:styleId="11">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2">
    <w:name w:val="Знак Знак Знак Знак Знак Знак Знак Знак Знак1 Знак Знак Знак"/>
    <w:basedOn w:val="a"/>
    <w:uiPriority w:val="99"/>
    <w:rsid w:val="00F7714E"/>
    <w:rPr>
      <w:rFonts w:ascii="Verdana" w:hAnsi="Verdana" w:cs="Verdana"/>
      <w:lang w:val="en-US" w:eastAsia="en-US"/>
    </w:rPr>
  </w:style>
  <w:style w:type="paragraph" w:customStyle="1" w:styleId="aa">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b">
    <w:name w:val="Document Map"/>
    <w:basedOn w:val="a"/>
    <w:link w:val="ac"/>
    <w:uiPriority w:val="99"/>
    <w:semiHidden/>
    <w:rsid w:val="00C62238"/>
    <w:pPr>
      <w:shd w:val="clear" w:color="auto" w:fill="000080"/>
    </w:pPr>
    <w:rPr>
      <w:sz w:val="2"/>
    </w:rPr>
  </w:style>
  <w:style w:type="character" w:customStyle="1" w:styleId="ac">
    <w:name w:val="Схема документа Знак"/>
    <w:link w:val="ab"/>
    <w:uiPriority w:val="99"/>
    <w:semiHidden/>
    <w:locked/>
    <w:rsid w:val="005551D6"/>
    <w:rPr>
      <w:rFonts w:cs="Times New Roman"/>
      <w:sz w:val="2"/>
      <w:lang w:val="uk-UA"/>
    </w:rPr>
  </w:style>
  <w:style w:type="paragraph" w:styleId="ad">
    <w:name w:val="Body Text"/>
    <w:basedOn w:val="a"/>
    <w:link w:val="ae"/>
    <w:uiPriority w:val="99"/>
    <w:rsid w:val="008B78A1"/>
    <w:pPr>
      <w:widowControl w:val="0"/>
      <w:autoSpaceDE w:val="0"/>
      <w:autoSpaceDN w:val="0"/>
    </w:pPr>
    <w:rPr>
      <w:sz w:val="24"/>
      <w:lang w:eastAsia="uk-UA"/>
    </w:rPr>
  </w:style>
  <w:style w:type="character" w:customStyle="1" w:styleId="ae">
    <w:name w:val="Основной текст Знак"/>
    <w:link w:val="ad"/>
    <w:uiPriority w:val="99"/>
    <w:locked/>
    <w:rsid w:val="008B78A1"/>
    <w:rPr>
      <w:rFonts w:cs="Times New Roman"/>
      <w:sz w:val="24"/>
      <w:lang w:val="uk-UA" w:eastAsia="uk-UA"/>
    </w:rPr>
  </w:style>
  <w:style w:type="paragraph" w:customStyle="1" w:styleId="110">
    <w:name w:val="Заголовок 11"/>
    <w:basedOn w:val="a"/>
    <w:uiPriority w:val="99"/>
    <w:rsid w:val="008B78A1"/>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rsid w:val="004C072B"/>
  </w:style>
  <w:style w:type="character" w:customStyle="1" w:styleId="rvts0">
    <w:name w:val="rvts0"/>
    <w:uiPriority w:val="99"/>
    <w:rsid w:val="00D12E7F"/>
  </w:style>
  <w:style w:type="character" w:styleId="af">
    <w:name w:val="Emphasis"/>
    <w:qFormat/>
    <w:locked/>
    <w:rsid w:val="0010712A"/>
    <w:rPr>
      <w:rFonts w:cs="Times New Roman"/>
      <w:i/>
    </w:rPr>
  </w:style>
  <w:style w:type="character" w:customStyle="1" w:styleId="13">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Знак Знак,Знак Знак Знак Знак"/>
    <w:uiPriority w:val="99"/>
    <w:locked/>
    <w:rsid w:val="00F07932"/>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40557">
      <w:bodyDiv w:val="1"/>
      <w:marLeft w:val="0"/>
      <w:marRight w:val="0"/>
      <w:marTop w:val="0"/>
      <w:marBottom w:val="0"/>
      <w:divBdr>
        <w:top w:val="none" w:sz="0" w:space="0" w:color="auto"/>
        <w:left w:val="none" w:sz="0" w:space="0" w:color="auto"/>
        <w:bottom w:val="none" w:sz="0" w:space="0" w:color="auto"/>
        <w:right w:val="none" w:sz="0" w:space="0" w:color="auto"/>
      </w:divBdr>
    </w:div>
    <w:div w:id="199319239">
      <w:bodyDiv w:val="1"/>
      <w:marLeft w:val="0"/>
      <w:marRight w:val="0"/>
      <w:marTop w:val="0"/>
      <w:marBottom w:val="0"/>
      <w:divBdr>
        <w:top w:val="none" w:sz="0" w:space="0" w:color="auto"/>
        <w:left w:val="none" w:sz="0" w:space="0" w:color="auto"/>
        <w:bottom w:val="none" w:sz="0" w:space="0" w:color="auto"/>
        <w:right w:val="none" w:sz="0" w:space="0" w:color="auto"/>
      </w:divBdr>
    </w:div>
    <w:div w:id="424153406">
      <w:bodyDiv w:val="1"/>
      <w:marLeft w:val="0"/>
      <w:marRight w:val="0"/>
      <w:marTop w:val="0"/>
      <w:marBottom w:val="0"/>
      <w:divBdr>
        <w:top w:val="none" w:sz="0" w:space="0" w:color="auto"/>
        <w:left w:val="none" w:sz="0" w:space="0" w:color="auto"/>
        <w:bottom w:val="none" w:sz="0" w:space="0" w:color="auto"/>
        <w:right w:val="none" w:sz="0" w:space="0" w:color="auto"/>
      </w:divBdr>
    </w:div>
    <w:div w:id="592128165">
      <w:bodyDiv w:val="1"/>
      <w:marLeft w:val="0"/>
      <w:marRight w:val="0"/>
      <w:marTop w:val="0"/>
      <w:marBottom w:val="0"/>
      <w:divBdr>
        <w:top w:val="none" w:sz="0" w:space="0" w:color="auto"/>
        <w:left w:val="none" w:sz="0" w:space="0" w:color="auto"/>
        <w:bottom w:val="none" w:sz="0" w:space="0" w:color="auto"/>
        <w:right w:val="none" w:sz="0" w:space="0" w:color="auto"/>
      </w:divBdr>
    </w:div>
    <w:div w:id="1181771536">
      <w:marLeft w:val="0"/>
      <w:marRight w:val="0"/>
      <w:marTop w:val="0"/>
      <w:marBottom w:val="0"/>
      <w:divBdr>
        <w:top w:val="none" w:sz="0" w:space="0" w:color="auto"/>
        <w:left w:val="none" w:sz="0" w:space="0" w:color="auto"/>
        <w:bottom w:val="none" w:sz="0" w:space="0" w:color="auto"/>
        <w:right w:val="none" w:sz="0" w:space="0" w:color="auto"/>
      </w:divBdr>
    </w:div>
    <w:div w:id="1181771537">
      <w:marLeft w:val="0"/>
      <w:marRight w:val="0"/>
      <w:marTop w:val="0"/>
      <w:marBottom w:val="0"/>
      <w:divBdr>
        <w:top w:val="none" w:sz="0" w:space="0" w:color="auto"/>
        <w:left w:val="none" w:sz="0" w:space="0" w:color="auto"/>
        <w:bottom w:val="none" w:sz="0" w:space="0" w:color="auto"/>
        <w:right w:val="none" w:sz="0" w:space="0" w:color="auto"/>
      </w:divBdr>
    </w:div>
    <w:div w:id="1181771538">
      <w:marLeft w:val="0"/>
      <w:marRight w:val="0"/>
      <w:marTop w:val="0"/>
      <w:marBottom w:val="0"/>
      <w:divBdr>
        <w:top w:val="none" w:sz="0" w:space="0" w:color="auto"/>
        <w:left w:val="none" w:sz="0" w:space="0" w:color="auto"/>
        <w:bottom w:val="none" w:sz="0" w:space="0" w:color="auto"/>
        <w:right w:val="none" w:sz="0" w:space="0" w:color="auto"/>
      </w:divBdr>
    </w:div>
    <w:div w:id="1181771539">
      <w:marLeft w:val="0"/>
      <w:marRight w:val="0"/>
      <w:marTop w:val="0"/>
      <w:marBottom w:val="0"/>
      <w:divBdr>
        <w:top w:val="none" w:sz="0" w:space="0" w:color="auto"/>
        <w:left w:val="none" w:sz="0" w:space="0" w:color="auto"/>
        <w:bottom w:val="none" w:sz="0" w:space="0" w:color="auto"/>
        <w:right w:val="none" w:sz="0" w:space="0" w:color="auto"/>
      </w:divBdr>
    </w:div>
    <w:div w:id="1181771540">
      <w:marLeft w:val="0"/>
      <w:marRight w:val="0"/>
      <w:marTop w:val="0"/>
      <w:marBottom w:val="0"/>
      <w:divBdr>
        <w:top w:val="none" w:sz="0" w:space="0" w:color="auto"/>
        <w:left w:val="none" w:sz="0" w:space="0" w:color="auto"/>
        <w:bottom w:val="none" w:sz="0" w:space="0" w:color="auto"/>
        <w:right w:val="none" w:sz="0" w:space="0" w:color="auto"/>
      </w:divBdr>
    </w:div>
    <w:div w:id="1181771541">
      <w:marLeft w:val="0"/>
      <w:marRight w:val="0"/>
      <w:marTop w:val="0"/>
      <w:marBottom w:val="0"/>
      <w:divBdr>
        <w:top w:val="none" w:sz="0" w:space="0" w:color="auto"/>
        <w:left w:val="none" w:sz="0" w:space="0" w:color="auto"/>
        <w:bottom w:val="none" w:sz="0" w:space="0" w:color="auto"/>
        <w:right w:val="none" w:sz="0" w:space="0" w:color="auto"/>
      </w:divBdr>
    </w:div>
    <w:div w:id="1181771542">
      <w:marLeft w:val="0"/>
      <w:marRight w:val="0"/>
      <w:marTop w:val="0"/>
      <w:marBottom w:val="0"/>
      <w:divBdr>
        <w:top w:val="none" w:sz="0" w:space="0" w:color="auto"/>
        <w:left w:val="none" w:sz="0" w:space="0" w:color="auto"/>
        <w:bottom w:val="none" w:sz="0" w:space="0" w:color="auto"/>
        <w:right w:val="none" w:sz="0" w:space="0" w:color="auto"/>
      </w:divBdr>
    </w:div>
    <w:div w:id="1181771543">
      <w:marLeft w:val="0"/>
      <w:marRight w:val="0"/>
      <w:marTop w:val="0"/>
      <w:marBottom w:val="0"/>
      <w:divBdr>
        <w:top w:val="none" w:sz="0" w:space="0" w:color="auto"/>
        <w:left w:val="none" w:sz="0" w:space="0" w:color="auto"/>
        <w:bottom w:val="none" w:sz="0" w:space="0" w:color="auto"/>
        <w:right w:val="none" w:sz="0" w:space="0" w:color="auto"/>
      </w:divBdr>
    </w:div>
    <w:div w:id="1181771544">
      <w:marLeft w:val="0"/>
      <w:marRight w:val="0"/>
      <w:marTop w:val="0"/>
      <w:marBottom w:val="0"/>
      <w:divBdr>
        <w:top w:val="none" w:sz="0" w:space="0" w:color="auto"/>
        <w:left w:val="none" w:sz="0" w:space="0" w:color="auto"/>
        <w:bottom w:val="none" w:sz="0" w:space="0" w:color="auto"/>
        <w:right w:val="none" w:sz="0" w:space="0" w:color="auto"/>
      </w:divBdr>
    </w:div>
    <w:div w:id="1181771545">
      <w:marLeft w:val="0"/>
      <w:marRight w:val="0"/>
      <w:marTop w:val="0"/>
      <w:marBottom w:val="0"/>
      <w:divBdr>
        <w:top w:val="none" w:sz="0" w:space="0" w:color="auto"/>
        <w:left w:val="none" w:sz="0" w:space="0" w:color="auto"/>
        <w:bottom w:val="none" w:sz="0" w:space="0" w:color="auto"/>
        <w:right w:val="none" w:sz="0" w:space="0" w:color="auto"/>
      </w:divBdr>
    </w:div>
    <w:div w:id="1181771546">
      <w:marLeft w:val="0"/>
      <w:marRight w:val="0"/>
      <w:marTop w:val="0"/>
      <w:marBottom w:val="0"/>
      <w:divBdr>
        <w:top w:val="none" w:sz="0" w:space="0" w:color="auto"/>
        <w:left w:val="none" w:sz="0" w:space="0" w:color="auto"/>
        <w:bottom w:val="none" w:sz="0" w:space="0" w:color="auto"/>
        <w:right w:val="none" w:sz="0" w:space="0" w:color="auto"/>
      </w:divBdr>
    </w:div>
    <w:div w:id="1181771547">
      <w:marLeft w:val="0"/>
      <w:marRight w:val="0"/>
      <w:marTop w:val="0"/>
      <w:marBottom w:val="0"/>
      <w:divBdr>
        <w:top w:val="none" w:sz="0" w:space="0" w:color="auto"/>
        <w:left w:val="none" w:sz="0" w:space="0" w:color="auto"/>
        <w:bottom w:val="none" w:sz="0" w:space="0" w:color="auto"/>
        <w:right w:val="none" w:sz="0" w:space="0" w:color="auto"/>
      </w:divBdr>
    </w:div>
    <w:div w:id="1181771548">
      <w:marLeft w:val="0"/>
      <w:marRight w:val="0"/>
      <w:marTop w:val="0"/>
      <w:marBottom w:val="0"/>
      <w:divBdr>
        <w:top w:val="none" w:sz="0" w:space="0" w:color="auto"/>
        <w:left w:val="none" w:sz="0" w:space="0" w:color="auto"/>
        <w:bottom w:val="none" w:sz="0" w:space="0" w:color="auto"/>
        <w:right w:val="none" w:sz="0" w:space="0" w:color="auto"/>
      </w:divBdr>
    </w:div>
    <w:div w:id="1181771549">
      <w:marLeft w:val="0"/>
      <w:marRight w:val="0"/>
      <w:marTop w:val="0"/>
      <w:marBottom w:val="0"/>
      <w:divBdr>
        <w:top w:val="none" w:sz="0" w:space="0" w:color="auto"/>
        <w:left w:val="none" w:sz="0" w:space="0" w:color="auto"/>
        <w:bottom w:val="none" w:sz="0" w:space="0" w:color="auto"/>
        <w:right w:val="none" w:sz="0" w:space="0" w:color="auto"/>
      </w:divBdr>
    </w:div>
    <w:div w:id="1181771550">
      <w:marLeft w:val="0"/>
      <w:marRight w:val="0"/>
      <w:marTop w:val="0"/>
      <w:marBottom w:val="0"/>
      <w:divBdr>
        <w:top w:val="none" w:sz="0" w:space="0" w:color="auto"/>
        <w:left w:val="none" w:sz="0" w:space="0" w:color="auto"/>
        <w:bottom w:val="none" w:sz="0" w:space="0" w:color="auto"/>
        <w:right w:val="none" w:sz="0" w:space="0" w:color="auto"/>
      </w:divBdr>
    </w:div>
    <w:div w:id="1181771551">
      <w:marLeft w:val="0"/>
      <w:marRight w:val="0"/>
      <w:marTop w:val="0"/>
      <w:marBottom w:val="0"/>
      <w:divBdr>
        <w:top w:val="none" w:sz="0" w:space="0" w:color="auto"/>
        <w:left w:val="none" w:sz="0" w:space="0" w:color="auto"/>
        <w:bottom w:val="none" w:sz="0" w:space="0" w:color="auto"/>
        <w:right w:val="none" w:sz="0" w:space="0" w:color="auto"/>
      </w:divBdr>
    </w:div>
    <w:div w:id="1181771552">
      <w:marLeft w:val="0"/>
      <w:marRight w:val="0"/>
      <w:marTop w:val="0"/>
      <w:marBottom w:val="0"/>
      <w:divBdr>
        <w:top w:val="none" w:sz="0" w:space="0" w:color="auto"/>
        <w:left w:val="none" w:sz="0" w:space="0" w:color="auto"/>
        <w:bottom w:val="none" w:sz="0" w:space="0" w:color="auto"/>
        <w:right w:val="none" w:sz="0" w:space="0" w:color="auto"/>
      </w:divBdr>
    </w:div>
    <w:div w:id="1181771553">
      <w:marLeft w:val="0"/>
      <w:marRight w:val="0"/>
      <w:marTop w:val="0"/>
      <w:marBottom w:val="0"/>
      <w:divBdr>
        <w:top w:val="none" w:sz="0" w:space="0" w:color="auto"/>
        <w:left w:val="none" w:sz="0" w:space="0" w:color="auto"/>
        <w:bottom w:val="none" w:sz="0" w:space="0" w:color="auto"/>
        <w:right w:val="none" w:sz="0" w:space="0" w:color="auto"/>
      </w:divBdr>
    </w:div>
    <w:div w:id="1181771554">
      <w:marLeft w:val="0"/>
      <w:marRight w:val="0"/>
      <w:marTop w:val="0"/>
      <w:marBottom w:val="0"/>
      <w:divBdr>
        <w:top w:val="none" w:sz="0" w:space="0" w:color="auto"/>
        <w:left w:val="none" w:sz="0" w:space="0" w:color="auto"/>
        <w:bottom w:val="none" w:sz="0" w:space="0" w:color="auto"/>
        <w:right w:val="none" w:sz="0" w:space="0" w:color="auto"/>
      </w:divBdr>
    </w:div>
    <w:div w:id="1181771555">
      <w:marLeft w:val="0"/>
      <w:marRight w:val="0"/>
      <w:marTop w:val="0"/>
      <w:marBottom w:val="0"/>
      <w:divBdr>
        <w:top w:val="none" w:sz="0" w:space="0" w:color="auto"/>
        <w:left w:val="none" w:sz="0" w:space="0" w:color="auto"/>
        <w:bottom w:val="none" w:sz="0" w:space="0" w:color="auto"/>
        <w:right w:val="none" w:sz="0" w:space="0" w:color="auto"/>
      </w:divBdr>
    </w:div>
    <w:div w:id="1181771556">
      <w:marLeft w:val="0"/>
      <w:marRight w:val="0"/>
      <w:marTop w:val="0"/>
      <w:marBottom w:val="0"/>
      <w:divBdr>
        <w:top w:val="none" w:sz="0" w:space="0" w:color="auto"/>
        <w:left w:val="none" w:sz="0" w:space="0" w:color="auto"/>
        <w:bottom w:val="none" w:sz="0" w:space="0" w:color="auto"/>
        <w:right w:val="none" w:sz="0" w:space="0" w:color="auto"/>
      </w:divBdr>
    </w:div>
    <w:div w:id="1308558182">
      <w:bodyDiv w:val="1"/>
      <w:marLeft w:val="0"/>
      <w:marRight w:val="0"/>
      <w:marTop w:val="0"/>
      <w:marBottom w:val="0"/>
      <w:divBdr>
        <w:top w:val="none" w:sz="0" w:space="0" w:color="auto"/>
        <w:left w:val="none" w:sz="0" w:space="0" w:color="auto"/>
        <w:bottom w:val="none" w:sz="0" w:space="0" w:color="auto"/>
        <w:right w:val="none" w:sz="0" w:space="0" w:color="auto"/>
      </w:divBdr>
    </w:div>
    <w:div w:id="17483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1051</Words>
  <Characters>5992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2022-07-08T09:19:00Z</cp:lastPrinted>
  <dcterms:created xsi:type="dcterms:W3CDTF">2022-07-11T06:51:00Z</dcterms:created>
  <dcterms:modified xsi:type="dcterms:W3CDTF">2022-07-11T06:51:00Z</dcterms:modified>
</cp:coreProperties>
</file>