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6F271" w14:textId="521E1085" w:rsidR="00AA1914" w:rsidRPr="00351ACB" w:rsidRDefault="00AA1914" w:rsidP="00AA191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</w:rPr>
      </w:pPr>
      <w:r w:rsidRPr="006D66F9">
        <w:rPr>
          <w:rFonts w:ascii="Times New Roman" w:hAnsi="Times New Roman"/>
          <w:bCs/>
        </w:rPr>
        <w:t xml:space="preserve">Додаток </w:t>
      </w:r>
      <w:r>
        <w:rPr>
          <w:rFonts w:ascii="Times New Roman" w:hAnsi="Times New Roman"/>
          <w:bCs/>
        </w:rPr>
        <w:t xml:space="preserve"> </w:t>
      </w:r>
    </w:p>
    <w:p w14:paraId="13CFB930" w14:textId="77777777" w:rsidR="00AA1914" w:rsidRPr="00351ACB" w:rsidRDefault="00AA1914" w:rsidP="00AA191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</w:rPr>
      </w:pPr>
      <w:r w:rsidRPr="00351ACB">
        <w:rPr>
          <w:rFonts w:ascii="Times New Roman" w:hAnsi="Times New Roman"/>
          <w:bCs/>
        </w:rPr>
        <w:t xml:space="preserve"> до рішен</w:t>
      </w:r>
      <w:r>
        <w:rPr>
          <w:rFonts w:ascii="Times New Roman" w:hAnsi="Times New Roman"/>
          <w:bCs/>
        </w:rPr>
        <w:t>н</w:t>
      </w:r>
      <w:r w:rsidRPr="00351ACB">
        <w:rPr>
          <w:rFonts w:ascii="Times New Roman" w:hAnsi="Times New Roman"/>
          <w:bCs/>
        </w:rPr>
        <w:t xml:space="preserve">я </w:t>
      </w:r>
      <w:r>
        <w:rPr>
          <w:rFonts w:ascii="Times New Roman" w:hAnsi="Times New Roman"/>
          <w:bCs/>
          <w:u w:val="single"/>
        </w:rPr>
        <w:t xml:space="preserve">  6  </w:t>
      </w:r>
      <w:r w:rsidRPr="00351ACB">
        <w:rPr>
          <w:rFonts w:ascii="Times New Roman" w:hAnsi="Times New Roman"/>
          <w:bCs/>
        </w:rPr>
        <w:t xml:space="preserve">сесії </w:t>
      </w:r>
      <w:r w:rsidRPr="00351ACB">
        <w:rPr>
          <w:rFonts w:ascii="Times New Roman" w:hAnsi="Times New Roman"/>
          <w:bCs/>
          <w:u w:val="single"/>
        </w:rPr>
        <w:t xml:space="preserve">  </w:t>
      </w:r>
      <w:r>
        <w:rPr>
          <w:rFonts w:ascii="Times New Roman" w:hAnsi="Times New Roman"/>
          <w:bCs/>
          <w:u w:val="single"/>
        </w:rPr>
        <w:t>8</w:t>
      </w:r>
      <w:r w:rsidRPr="00351ACB">
        <w:rPr>
          <w:rFonts w:ascii="Times New Roman" w:hAnsi="Times New Roman"/>
          <w:bCs/>
          <w:u w:val="single"/>
        </w:rPr>
        <w:t xml:space="preserve">  </w:t>
      </w:r>
      <w:r w:rsidRPr="00351ACB">
        <w:rPr>
          <w:rFonts w:ascii="Times New Roman" w:hAnsi="Times New Roman"/>
          <w:bCs/>
        </w:rPr>
        <w:t xml:space="preserve"> скликання</w:t>
      </w:r>
    </w:p>
    <w:p w14:paraId="23001BA4" w14:textId="3925C1D6" w:rsidR="00AA1914" w:rsidRPr="00351ACB" w:rsidRDefault="00AA1914" w:rsidP="00AA1914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</w:rPr>
      </w:pPr>
      <w:r w:rsidRPr="00351ACB">
        <w:rPr>
          <w:rFonts w:ascii="Times New Roman" w:hAnsi="Times New Roman"/>
          <w:bCs/>
        </w:rPr>
        <w:t xml:space="preserve"> №  </w:t>
      </w:r>
      <w:r w:rsidRPr="00351ACB">
        <w:rPr>
          <w:rFonts w:ascii="Times New Roman" w:hAnsi="Times New Roman"/>
          <w:bCs/>
          <w:u w:val="single"/>
        </w:rPr>
        <w:t xml:space="preserve"> </w:t>
      </w:r>
      <w:r>
        <w:rPr>
          <w:rFonts w:ascii="Times New Roman" w:hAnsi="Times New Roman"/>
          <w:bCs/>
          <w:u w:val="single"/>
        </w:rPr>
        <w:t>1</w:t>
      </w:r>
      <w:r>
        <w:rPr>
          <w:rFonts w:ascii="Times New Roman" w:hAnsi="Times New Roman"/>
          <w:bCs/>
          <w:u w:val="single"/>
        </w:rPr>
        <w:t>48</w:t>
      </w:r>
      <w:r>
        <w:rPr>
          <w:rFonts w:ascii="Times New Roman" w:hAnsi="Times New Roman"/>
          <w:bCs/>
          <w:u w:val="single"/>
        </w:rPr>
        <w:t>-</w:t>
      </w:r>
      <w:r>
        <w:rPr>
          <w:rFonts w:ascii="Times New Roman" w:hAnsi="Times New Roman"/>
          <w:bCs/>
          <w:u w:val="single"/>
          <w:lang w:val="en-US"/>
        </w:rPr>
        <w:t>V</w:t>
      </w:r>
      <w:r>
        <w:rPr>
          <w:rFonts w:ascii="Times New Roman" w:hAnsi="Times New Roman"/>
          <w:bCs/>
          <w:u w:val="single"/>
        </w:rPr>
        <w:t>ІІІ</w:t>
      </w:r>
      <w:r w:rsidRPr="00351ACB">
        <w:rPr>
          <w:rFonts w:ascii="Times New Roman" w:hAnsi="Times New Roman"/>
          <w:bCs/>
          <w:u w:val="single"/>
        </w:rPr>
        <w:t xml:space="preserve"> </w:t>
      </w:r>
      <w:r w:rsidRPr="00351ACB">
        <w:rPr>
          <w:rFonts w:ascii="Times New Roman" w:hAnsi="Times New Roman"/>
          <w:bCs/>
        </w:rPr>
        <w:t xml:space="preserve">від  </w:t>
      </w:r>
      <w:r>
        <w:rPr>
          <w:rFonts w:ascii="Times New Roman" w:hAnsi="Times New Roman"/>
          <w:bCs/>
          <w:u w:val="single"/>
        </w:rPr>
        <w:t xml:space="preserve"> 26.02.2021</w:t>
      </w:r>
      <w:r w:rsidRPr="00351ACB">
        <w:rPr>
          <w:rFonts w:ascii="Times New Roman" w:hAnsi="Times New Roman"/>
          <w:bCs/>
        </w:rPr>
        <w:t xml:space="preserve"> р.</w:t>
      </w:r>
    </w:p>
    <w:p w14:paraId="4696D3E6" w14:textId="77777777" w:rsidR="009A4102" w:rsidRPr="009A4102" w:rsidRDefault="009A4102" w:rsidP="009A4102">
      <w:pPr>
        <w:spacing w:after="0"/>
        <w:rPr>
          <w:rFonts w:ascii="Times New Roman" w:hAnsi="Times New Roman"/>
          <w:b/>
        </w:rPr>
      </w:pPr>
    </w:p>
    <w:p w14:paraId="234BF6AC" w14:textId="77777777" w:rsidR="00627889" w:rsidRPr="00AA1914" w:rsidRDefault="00453F0D" w:rsidP="00627889">
      <w:pPr>
        <w:spacing w:after="0"/>
        <w:jc w:val="center"/>
        <w:rPr>
          <w:rFonts w:ascii="Times New Roman" w:hAnsi="Times New Roman"/>
          <w:bCs/>
          <w:lang w:val="ru-RU"/>
        </w:rPr>
      </w:pPr>
      <w:r w:rsidRPr="00AA1914">
        <w:rPr>
          <w:rFonts w:ascii="Times New Roman" w:hAnsi="Times New Roman"/>
          <w:bCs/>
          <w:lang w:val="ru-RU"/>
        </w:rPr>
        <w:t>Паспорт:</w:t>
      </w:r>
      <w:bookmarkStart w:id="0" w:name="_GoBack"/>
      <w:bookmarkEnd w:id="0"/>
    </w:p>
    <w:p w14:paraId="3442EF57" w14:textId="77777777" w:rsidR="00F95FEB" w:rsidRPr="00AA1914" w:rsidRDefault="00453F0D" w:rsidP="00627889">
      <w:pPr>
        <w:spacing w:after="0"/>
        <w:jc w:val="center"/>
        <w:rPr>
          <w:rFonts w:ascii="Times New Roman" w:hAnsi="Times New Roman"/>
          <w:bCs/>
        </w:rPr>
      </w:pPr>
      <w:r w:rsidRPr="00AA1914">
        <w:rPr>
          <w:rFonts w:ascii="Times New Roman" w:hAnsi="Times New Roman"/>
          <w:bCs/>
        </w:rPr>
        <w:t xml:space="preserve">«Програма безоплатної правової допомоги </w:t>
      </w:r>
    </w:p>
    <w:p w14:paraId="06E4A1B1" w14:textId="125748A8" w:rsidR="00AA7E25" w:rsidRPr="00AA1914" w:rsidRDefault="00453F0D" w:rsidP="00627889">
      <w:pPr>
        <w:spacing w:after="0"/>
        <w:jc w:val="center"/>
        <w:rPr>
          <w:rFonts w:ascii="Times New Roman" w:hAnsi="Times New Roman"/>
          <w:bCs/>
        </w:rPr>
      </w:pPr>
      <w:r w:rsidRPr="00AA1914">
        <w:rPr>
          <w:rFonts w:ascii="Times New Roman" w:hAnsi="Times New Roman"/>
          <w:bCs/>
        </w:rPr>
        <w:t xml:space="preserve">населенню </w:t>
      </w:r>
      <w:r w:rsidR="00455171" w:rsidRPr="00AA1914">
        <w:rPr>
          <w:rStyle w:val="11"/>
          <w:rFonts w:ascii="Times New Roman" w:hAnsi="Times New Roman"/>
          <w:bCs/>
        </w:rPr>
        <w:t>Козятинськ</w:t>
      </w:r>
      <w:r w:rsidR="00BD6EE3" w:rsidRPr="00AA1914">
        <w:rPr>
          <w:rStyle w:val="11"/>
          <w:rFonts w:ascii="Times New Roman" w:hAnsi="Times New Roman"/>
          <w:bCs/>
        </w:rPr>
        <w:t>ої</w:t>
      </w:r>
      <w:r w:rsidR="00455171" w:rsidRPr="00AA1914">
        <w:rPr>
          <w:rStyle w:val="11"/>
          <w:rFonts w:ascii="Times New Roman" w:hAnsi="Times New Roman"/>
          <w:bCs/>
        </w:rPr>
        <w:t xml:space="preserve"> </w:t>
      </w:r>
      <w:r w:rsidR="007B593D" w:rsidRPr="00AA1914">
        <w:rPr>
          <w:rStyle w:val="11"/>
          <w:rFonts w:ascii="Times New Roman" w:hAnsi="Times New Roman"/>
          <w:bCs/>
        </w:rPr>
        <w:t>міської</w:t>
      </w:r>
      <w:r w:rsidR="00455171" w:rsidRPr="00AA1914">
        <w:rPr>
          <w:rStyle w:val="11"/>
          <w:rFonts w:ascii="Times New Roman" w:hAnsi="Times New Roman"/>
          <w:bCs/>
        </w:rPr>
        <w:t xml:space="preserve"> територіальн</w:t>
      </w:r>
      <w:r w:rsidR="00BD6EE3" w:rsidRPr="00AA1914">
        <w:rPr>
          <w:rStyle w:val="11"/>
          <w:rFonts w:ascii="Times New Roman" w:hAnsi="Times New Roman"/>
          <w:bCs/>
        </w:rPr>
        <w:t>ої</w:t>
      </w:r>
      <w:r w:rsidR="00455171" w:rsidRPr="00AA1914">
        <w:rPr>
          <w:rStyle w:val="11"/>
          <w:rFonts w:ascii="Times New Roman" w:hAnsi="Times New Roman"/>
          <w:bCs/>
        </w:rPr>
        <w:t xml:space="preserve"> громад</w:t>
      </w:r>
      <w:r w:rsidR="00BD6EE3" w:rsidRPr="00AA1914">
        <w:rPr>
          <w:rStyle w:val="11"/>
          <w:rFonts w:ascii="Times New Roman" w:hAnsi="Times New Roman"/>
          <w:bCs/>
        </w:rPr>
        <w:t>и</w:t>
      </w:r>
      <w:r w:rsidR="00BC702D" w:rsidRPr="00AA1914">
        <w:rPr>
          <w:rFonts w:ascii="Times New Roman" w:hAnsi="Times New Roman"/>
          <w:bCs/>
        </w:rPr>
        <w:t>.</w:t>
      </w:r>
    </w:p>
    <w:p w14:paraId="0C1BC8EA" w14:textId="77777777" w:rsidR="00DE7009" w:rsidRPr="00AA1914" w:rsidRDefault="00295164" w:rsidP="00627889">
      <w:pPr>
        <w:spacing w:after="0"/>
        <w:jc w:val="center"/>
        <w:rPr>
          <w:rFonts w:ascii="Times New Roman" w:hAnsi="Times New Roman"/>
          <w:bCs/>
        </w:rPr>
      </w:pPr>
      <w:r w:rsidRPr="00AA1914">
        <w:rPr>
          <w:rFonts w:ascii="Times New Roman" w:hAnsi="Times New Roman"/>
          <w:bCs/>
        </w:rPr>
        <w:t xml:space="preserve"> </w:t>
      </w:r>
      <w:r w:rsidR="00A32C1D" w:rsidRPr="00AA1914">
        <w:rPr>
          <w:rFonts w:ascii="Times New Roman" w:hAnsi="Times New Roman"/>
          <w:bCs/>
        </w:rPr>
        <w:t>на 20</w:t>
      </w:r>
      <w:r w:rsidR="0093745F" w:rsidRPr="00AA1914">
        <w:rPr>
          <w:rFonts w:ascii="Times New Roman" w:hAnsi="Times New Roman"/>
          <w:bCs/>
        </w:rPr>
        <w:t>2</w:t>
      </w:r>
      <w:r w:rsidR="00455171" w:rsidRPr="00AA1914">
        <w:rPr>
          <w:rFonts w:ascii="Times New Roman" w:hAnsi="Times New Roman"/>
          <w:bCs/>
        </w:rPr>
        <w:t>1</w:t>
      </w:r>
      <w:r w:rsidR="00A32C1D" w:rsidRPr="00AA1914">
        <w:rPr>
          <w:rFonts w:ascii="Times New Roman" w:hAnsi="Times New Roman"/>
          <w:bCs/>
        </w:rPr>
        <w:t>-202</w:t>
      </w:r>
      <w:r w:rsidR="00455171" w:rsidRPr="00AA1914">
        <w:rPr>
          <w:rFonts w:ascii="Times New Roman" w:hAnsi="Times New Roman"/>
          <w:bCs/>
        </w:rPr>
        <w:t>3</w:t>
      </w:r>
      <w:r w:rsidR="004F66BD" w:rsidRPr="00AA1914">
        <w:rPr>
          <w:rFonts w:ascii="Times New Roman" w:hAnsi="Times New Roman"/>
          <w:bCs/>
        </w:rPr>
        <w:t xml:space="preserve"> </w:t>
      </w:r>
      <w:r w:rsidR="00453F0D" w:rsidRPr="00AA1914">
        <w:rPr>
          <w:rFonts w:ascii="Times New Roman" w:hAnsi="Times New Roman"/>
          <w:bCs/>
        </w:rPr>
        <w:t>роки»</w:t>
      </w:r>
    </w:p>
    <w:p w14:paraId="20F762AC" w14:textId="77777777" w:rsidR="00295164" w:rsidRPr="006C5AB9" w:rsidRDefault="00295164" w:rsidP="00627889">
      <w:pPr>
        <w:spacing w:after="0"/>
        <w:jc w:val="center"/>
        <w:rPr>
          <w:rFonts w:ascii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150"/>
        <w:gridCol w:w="4862"/>
      </w:tblGrid>
      <w:tr w:rsidR="00DE7009" w:rsidRPr="006C5AB9" w14:paraId="202B8E99" w14:textId="77777777" w:rsidTr="00627889">
        <w:trPr>
          <w:trHeight w:val="841"/>
        </w:trPr>
        <w:tc>
          <w:tcPr>
            <w:tcW w:w="636" w:type="dxa"/>
            <w:vAlign w:val="center"/>
          </w:tcPr>
          <w:p w14:paraId="4D9113A9" w14:textId="77777777" w:rsidR="00DE7009" w:rsidRPr="006C5AB9" w:rsidRDefault="00DE7009" w:rsidP="001F78BB">
            <w:pPr>
              <w:spacing w:line="360" w:lineRule="auto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1</w:t>
            </w:r>
            <w:r w:rsidR="004A73B5" w:rsidRPr="006C5AB9">
              <w:rPr>
                <w:rFonts w:ascii="Times New Roman" w:hAnsi="Times New Roman"/>
              </w:rPr>
              <w:t>.</w:t>
            </w:r>
          </w:p>
        </w:tc>
        <w:tc>
          <w:tcPr>
            <w:tcW w:w="4150" w:type="dxa"/>
            <w:vAlign w:val="center"/>
          </w:tcPr>
          <w:p w14:paraId="51AC168E" w14:textId="77777777" w:rsidR="00DE7009" w:rsidRPr="006C5AB9" w:rsidRDefault="00DE7009" w:rsidP="001F78BB">
            <w:pPr>
              <w:rPr>
                <w:rFonts w:ascii="Times New Roman" w:hAnsi="Times New Roman"/>
                <w:b/>
              </w:rPr>
            </w:pPr>
            <w:r w:rsidRPr="006C5AB9">
              <w:rPr>
                <w:rFonts w:ascii="Times New Roman" w:hAnsi="Times New Roman"/>
                <w:b/>
              </w:rPr>
              <w:t>Ініціатор розроблення Програми</w:t>
            </w:r>
          </w:p>
        </w:tc>
        <w:tc>
          <w:tcPr>
            <w:tcW w:w="4862" w:type="dxa"/>
            <w:vAlign w:val="center"/>
          </w:tcPr>
          <w:p w14:paraId="51EA2F75" w14:textId="77777777" w:rsidR="00DE7009" w:rsidRPr="006C5AB9" w:rsidRDefault="00DE7009" w:rsidP="00295164">
            <w:pPr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Козятинський місцевий центр з надання безоплатної вторинної правової допомоги</w:t>
            </w:r>
          </w:p>
        </w:tc>
      </w:tr>
      <w:tr w:rsidR="00DE7009" w:rsidRPr="006C5AB9" w14:paraId="30C106E5" w14:textId="77777777" w:rsidTr="00627889">
        <w:trPr>
          <w:trHeight w:val="692"/>
        </w:trPr>
        <w:tc>
          <w:tcPr>
            <w:tcW w:w="636" w:type="dxa"/>
            <w:vAlign w:val="center"/>
          </w:tcPr>
          <w:p w14:paraId="420A370F" w14:textId="77777777" w:rsidR="00DE7009" w:rsidRPr="006C5AB9" w:rsidRDefault="00DE7009" w:rsidP="001F78BB">
            <w:pPr>
              <w:spacing w:line="360" w:lineRule="auto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2</w:t>
            </w:r>
            <w:r w:rsidR="004A73B5" w:rsidRPr="006C5AB9">
              <w:rPr>
                <w:rFonts w:ascii="Times New Roman" w:hAnsi="Times New Roman"/>
              </w:rPr>
              <w:t>.</w:t>
            </w:r>
          </w:p>
        </w:tc>
        <w:tc>
          <w:tcPr>
            <w:tcW w:w="4150" w:type="dxa"/>
            <w:vAlign w:val="center"/>
          </w:tcPr>
          <w:p w14:paraId="1CEF0C20" w14:textId="77777777" w:rsidR="00DE7009" w:rsidRPr="006C5AB9" w:rsidRDefault="00DE7009" w:rsidP="001F78BB">
            <w:pPr>
              <w:rPr>
                <w:rFonts w:ascii="Times New Roman" w:hAnsi="Times New Roman"/>
                <w:b/>
              </w:rPr>
            </w:pPr>
            <w:r w:rsidRPr="006C5AB9">
              <w:rPr>
                <w:rFonts w:ascii="Times New Roman" w:hAnsi="Times New Roman"/>
                <w:b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862" w:type="dxa"/>
          </w:tcPr>
          <w:p w14:paraId="19B0DAA7" w14:textId="77777777" w:rsidR="00DE7009" w:rsidRPr="006C5AB9" w:rsidRDefault="00DE7009" w:rsidP="001F78BB">
            <w:pPr>
              <w:pStyle w:val="Default"/>
              <w:rPr>
                <w:color w:val="auto"/>
                <w:lang w:val="uk-UA"/>
              </w:rPr>
            </w:pPr>
            <w:r w:rsidRPr="006C5AB9">
              <w:rPr>
                <w:rFonts w:eastAsia="Times New Roman"/>
                <w:color w:val="auto"/>
                <w:lang w:val="uk-UA" w:eastAsia="uk-UA"/>
              </w:rPr>
              <w:t>Закон України від 02.06.2011 №3460-IV «Про безоплатну правову допомогу»</w:t>
            </w:r>
          </w:p>
        </w:tc>
      </w:tr>
      <w:tr w:rsidR="00295164" w:rsidRPr="006C5AB9" w14:paraId="5A4A1260" w14:textId="77777777" w:rsidTr="00627889">
        <w:trPr>
          <w:trHeight w:val="692"/>
        </w:trPr>
        <w:tc>
          <w:tcPr>
            <w:tcW w:w="636" w:type="dxa"/>
            <w:vAlign w:val="center"/>
          </w:tcPr>
          <w:p w14:paraId="78324AF1" w14:textId="77777777" w:rsidR="00295164" w:rsidRPr="006C5AB9" w:rsidRDefault="00295164" w:rsidP="001F78BB">
            <w:pPr>
              <w:spacing w:line="360" w:lineRule="auto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3.</w:t>
            </w:r>
          </w:p>
        </w:tc>
        <w:tc>
          <w:tcPr>
            <w:tcW w:w="4150" w:type="dxa"/>
            <w:vAlign w:val="center"/>
          </w:tcPr>
          <w:p w14:paraId="3C71F1E4" w14:textId="77777777" w:rsidR="00295164" w:rsidRPr="006C5AB9" w:rsidRDefault="00295164" w:rsidP="001F78BB">
            <w:pPr>
              <w:pStyle w:val="6"/>
              <w:autoSpaceDE/>
              <w:autoSpaceDN/>
              <w:adjustRightInd/>
              <w:spacing w:line="360" w:lineRule="auto"/>
              <w:ind w:firstLine="0"/>
              <w:rPr>
                <w:sz w:val="24"/>
                <w:szCs w:val="24"/>
              </w:rPr>
            </w:pPr>
            <w:r w:rsidRPr="006C5AB9"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4862" w:type="dxa"/>
            <w:vAlign w:val="center"/>
          </w:tcPr>
          <w:p w14:paraId="7A5998DB" w14:textId="77777777" w:rsidR="00295164" w:rsidRPr="006C5AB9" w:rsidRDefault="00295164" w:rsidP="00C32B89">
            <w:pPr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Козятинський місцевий центр з надання безоплатної вторинної правової допомоги</w:t>
            </w:r>
          </w:p>
        </w:tc>
      </w:tr>
      <w:tr w:rsidR="00295164" w:rsidRPr="006C5AB9" w14:paraId="036D1BBE" w14:textId="77777777" w:rsidTr="00627889">
        <w:trPr>
          <w:trHeight w:val="692"/>
        </w:trPr>
        <w:tc>
          <w:tcPr>
            <w:tcW w:w="636" w:type="dxa"/>
            <w:vAlign w:val="center"/>
          </w:tcPr>
          <w:p w14:paraId="66AFE0C9" w14:textId="77777777" w:rsidR="00295164" w:rsidRPr="006C5AB9" w:rsidRDefault="00295164" w:rsidP="001F78BB">
            <w:pPr>
              <w:spacing w:line="360" w:lineRule="auto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4.</w:t>
            </w:r>
          </w:p>
        </w:tc>
        <w:tc>
          <w:tcPr>
            <w:tcW w:w="4150" w:type="dxa"/>
            <w:vAlign w:val="center"/>
          </w:tcPr>
          <w:p w14:paraId="044F7F27" w14:textId="77777777" w:rsidR="00295164" w:rsidRPr="006C5AB9" w:rsidRDefault="00295164" w:rsidP="001F78BB">
            <w:pPr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6C5AB9">
              <w:rPr>
                <w:rFonts w:ascii="Times New Roman" w:hAnsi="Times New Roman"/>
                <w:b/>
              </w:rPr>
              <w:t>Співрозробники</w:t>
            </w:r>
            <w:proofErr w:type="spellEnd"/>
            <w:r w:rsidRPr="006C5AB9">
              <w:rPr>
                <w:rFonts w:ascii="Times New Roman" w:hAnsi="Times New Roman"/>
                <w:b/>
              </w:rPr>
              <w:t xml:space="preserve"> Програми</w:t>
            </w:r>
          </w:p>
        </w:tc>
        <w:tc>
          <w:tcPr>
            <w:tcW w:w="4862" w:type="dxa"/>
            <w:vAlign w:val="center"/>
          </w:tcPr>
          <w:p w14:paraId="78CD9F81" w14:textId="77777777" w:rsidR="00295164" w:rsidRPr="006C5AB9" w:rsidRDefault="009A4102" w:rsidP="00C32B89">
            <w:pPr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-</w:t>
            </w:r>
          </w:p>
        </w:tc>
      </w:tr>
      <w:tr w:rsidR="00295164" w:rsidRPr="006C5AB9" w14:paraId="387D04BC" w14:textId="77777777" w:rsidTr="00627889">
        <w:trPr>
          <w:trHeight w:val="692"/>
        </w:trPr>
        <w:tc>
          <w:tcPr>
            <w:tcW w:w="636" w:type="dxa"/>
            <w:vAlign w:val="center"/>
          </w:tcPr>
          <w:p w14:paraId="0BCDEF84" w14:textId="77777777" w:rsidR="00295164" w:rsidRPr="006C5AB9" w:rsidRDefault="00295164" w:rsidP="001F78BB">
            <w:pPr>
              <w:spacing w:line="360" w:lineRule="auto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5.</w:t>
            </w:r>
          </w:p>
        </w:tc>
        <w:tc>
          <w:tcPr>
            <w:tcW w:w="4150" w:type="dxa"/>
            <w:vAlign w:val="center"/>
          </w:tcPr>
          <w:p w14:paraId="766A43DC" w14:textId="77777777" w:rsidR="00295164" w:rsidRPr="006C5AB9" w:rsidRDefault="00295164" w:rsidP="001F78BB">
            <w:pPr>
              <w:rPr>
                <w:rFonts w:ascii="Times New Roman" w:hAnsi="Times New Roman"/>
                <w:b/>
              </w:rPr>
            </w:pPr>
            <w:r w:rsidRPr="006C5AB9">
              <w:rPr>
                <w:rFonts w:ascii="Times New Roman" w:hAnsi="Times New Roman"/>
                <w:b/>
              </w:rPr>
              <w:t>Відповідальний виконавець Програми</w:t>
            </w:r>
          </w:p>
        </w:tc>
        <w:tc>
          <w:tcPr>
            <w:tcW w:w="4862" w:type="dxa"/>
            <w:vAlign w:val="center"/>
          </w:tcPr>
          <w:p w14:paraId="65BA55DE" w14:textId="77777777" w:rsidR="00295164" w:rsidRPr="006C5AB9" w:rsidRDefault="00295164" w:rsidP="001F78BB">
            <w:pPr>
              <w:jc w:val="both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 xml:space="preserve">Козятинський місцевий центр з надання безоплатної вторинної правової допомоги </w:t>
            </w:r>
          </w:p>
        </w:tc>
      </w:tr>
      <w:tr w:rsidR="00295164" w:rsidRPr="006C5AB9" w14:paraId="24A09341" w14:textId="77777777" w:rsidTr="00627889">
        <w:trPr>
          <w:trHeight w:val="465"/>
        </w:trPr>
        <w:tc>
          <w:tcPr>
            <w:tcW w:w="636" w:type="dxa"/>
            <w:vAlign w:val="center"/>
          </w:tcPr>
          <w:p w14:paraId="2F2B6708" w14:textId="77777777" w:rsidR="00295164" w:rsidRPr="006C5AB9" w:rsidRDefault="00295164" w:rsidP="001F78BB">
            <w:pPr>
              <w:spacing w:line="240" w:lineRule="atLeast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6.</w:t>
            </w:r>
          </w:p>
        </w:tc>
        <w:tc>
          <w:tcPr>
            <w:tcW w:w="4150" w:type="dxa"/>
            <w:vAlign w:val="center"/>
          </w:tcPr>
          <w:p w14:paraId="2F1C635E" w14:textId="77777777" w:rsidR="00295164" w:rsidRPr="006C5AB9" w:rsidRDefault="00295164" w:rsidP="001F78BB">
            <w:pPr>
              <w:pStyle w:val="6"/>
              <w:autoSpaceDE/>
              <w:autoSpaceDN/>
              <w:adjustRightInd/>
              <w:spacing w:line="240" w:lineRule="atLeast"/>
              <w:ind w:firstLine="0"/>
              <w:rPr>
                <w:sz w:val="24"/>
                <w:szCs w:val="24"/>
              </w:rPr>
            </w:pPr>
            <w:r w:rsidRPr="006C5AB9"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4862" w:type="dxa"/>
            <w:vAlign w:val="center"/>
          </w:tcPr>
          <w:p w14:paraId="6F1CCF3C" w14:textId="71FBDBAD" w:rsidR="00455171" w:rsidRPr="00455171" w:rsidRDefault="00455171" w:rsidP="00C32B89">
            <w:pPr>
              <w:rPr>
                <w:rFonts w:ascii="Times New Roman" w:hAnsi="Times New Roman"/>
              </w:rPr>
            </w:pPr>
            <w:r w:rsidRPr="00455171">
              <w:rPr>
                <w:rStyle w:val="11"/>
                <w:rFonts w:ascii="Times New Roman" w:hAnsi="Times New Roman"/>
              </w:rPr>
              <w:t xml:space="preserve">Козятинська </w:t>
            </w:r>
            <w:r w:rsidR="007B593D">
              <w:rPr>
                <w:rStyle w:val="11"/>
                <w:rFonts w:ascii="Times New Roman" w:hAnsi="Times New Roman"/>
              </w:rPr>
              <w:t>міська</w:t>
            </w:r>
            <w:r w:rsidRPr="00455171">
              <w:rPr>
                <w:rStyle w:val="11"/>
                <w:rFonts w:ascii="Times New Roman" w:hAnsi="Times New Roman"/>
              </w:rPr>
              <w:t xml:space="preserve"> територіальна громада</w:t>
            </w:r>
            <w:r w:rsidRPr="00455171">
              <w:rPr>
                <w:rFonts w:ascii="Times New Roman" w:hAnsi="Times New Roman"/>
              </w:rPr>
              <w:t xml:space="preserve"> </w:t>
            </w:r>
          </w:p>
          <w:p w14:paraId="3F471294" w14:textId="77777777" w:rsidR="00295164" w:rsidRPr="006C5AB9" w:rsidRDefault="00295164" w:rsidP="00C32B89">
            <w:pPr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Козятинський місцевий центр з надання безоплатної вторинної правової допомоги</w:t>
            </w:r>
          </w:p>
        </w:tc>
      </w:tr>
      <w:tr w:rsidR="00295164" w:rsidRPr="006C5AB9" w14:paraId="3CB30D5C" w14:textId="77777777" w:rsidTr="00627889">
        <w:trPr>
          <w:trHeight w:val="692"/>
        </w:trPr>
        <w:tc>
          <w:tcPr>
            <w:tcW w:w="636" w:type="dxa"/>
            <w:vAlign w:val="center"/>
          </w:tcPr>
          <w:p w14:paraId="3F3DF623" w14:textId="77777777" w:rsidR="00295164" w:rsidRPr="006C5AB9" w:rsidRDefault="00295164" w:rsidP="001F78BB">
            <w:pPr>
              <w:spacing w:line="360" w:lineRule="auto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7.</w:t>
            </w:r>
          </w:p>
        </w:tc>
        <w:tc>
          <w:tcPr>
            <w:tcW w:w="4150" w:type="dxa"/>
            <w:vAlign w:val="center"/>
          </w:tcPr>
          <w:p w14:paraId="4718682B" w14:textId="77777777" w:rsidR="00295164" w:rsidRPr="006C5AB9" w:rsidRDefault="00295164" w:rsidP="001F78BB">
            <w:pPr>
              <w:rPr>
                <w:rFonts w:ascii="Times New Roman" w:hAnsi="Times New Roman"/>
                <w:b/>
              </w:rPr>
            </w:pPr>
            <w:r w:rsidRPr="006C5AB9">
              <w:rPr>
                <w:rFonts w:ascii="Times New Roman" w:hAnsi="Times New Roman"/>
                <w:b/>
              </w:rPr>
              <w:t>Термін реалізації Програми</w:t>
            </w:r>
          </w:p>
        </w:tc>
        <w:tc>
          <w:tcPr>
            <w:tcW w:w="4862" w:type="dxa"/>
            <w:vAlign w:val="center"/>
          </w:tcPr>
          <w:p w14:paraId="0E611017" w14:textId="77777777" w:rsidR="00295164" w:rsidRPr="006C5AB9" w:rsidRDefault="00B21553" w:rsidP="0045517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20</w:t>
            </w:r>
            <w:r w:rsidR="0093745F" w:rsidRPr="006C5AB9">
              <w:rPr>
                <w:rFonts w:ascii="Times New Roman" w:hAnsi="Times New Roman"/>
              </w:rPr>
              <w:t>2</w:t>
            </w:r>
            <w:r w:rsidR="00455171">
              <w:rPr>
                <w:rFonts w:ascii="Times New Roman" w:hAnsi="Times New Roman"/>
              </w:rPr>
              <w:t>1</w:t>
            </w:r>
            <w:r w:rsidRPr="006C5AB9">
              <w:rPr>
                <w:rFonts w:ascii="Times New Roman" w:hAnsi="Times New Roman"/>
              </w:rPr>
              <w:t xml:space="preserve"> – 202</w:t>
            </w:r>
            <w:r w:rsidR="00455171">
              <w:rPr>
                <w:rFonts w:ascii="Times New Roman" w:hAnsi="Times New Roman"/>
              </w:rPr>
              <w:t>3</w:t>
            </w:r>
            <w:r w:rsidR="00295164" w:rsidRPr="006C5AB9">
              <w:rPr>
                <w:rFonts w:ascii="Times New Roman" w:hAnsi="Times New Roman"/>
              </w:rPr>
              <w:t xml:space="preserve"> роки</w:t>
            </w:r>
          </w:p>
        </w:tc>
      </w:tr>
      <w:tr w:rsidR="00295164" w:rsidRPr="006C5AB9" w14:paraId="6DBFDE9B" w14:textId="77777777" w:rsidTr="00627889">
        <w:trPr>
          <w:trHeight w:val="692"/>
        </w:trPr>
        <w:tc>
          <w:tcPr>
            <w:tcW w:w="636" w:type="dxa"/>
            <w:vAlign w:val="center"/>
          </w:tcPr>
          <w:p w14:paraId="3C145571" w14:textId="77777777" w:rsidR="00295164" w:rsidRPr="006C5AB9" w:rsidRDefault="00295164" w:rsidP="001F78BB">
            <w:pPr>
              <w:spacing w:line="360" w:lineRule="auto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7.1.</w:t>
            </w:r>
          </w:p>
        </w:tc>
        <w:tc>
          <w:tcPr>
            <w:tcW w:w="4150" w:type="dxa"/>
            <w:vAlign w:val="center"/>
          </w:tcPr>
          <w:p w14:paraId="731EB3C7" w14:textId="77777777" w:rsidR="00295164" w:rsidRPr="006C5AB9" w:rsidRDefault="00295164" w:rsidP="001F78BB">
            <w:pPr>
              <w:rPr>
                <w:rFonts w:ascii="Times New Roman" w:hAnsi="Times New Roman"/>
                <w:b/>
              </w:rPr>
            </w:pPr>
            <w:r w:rsidRPr="006C5AB9">
              <w:rPr>
                <w:rFonts w:ascii="Times New Roman" w:hAnsi="Times New Roman"/>
                <w:b/>
              </w:rPr>
              <w:t>Етапи виконання програми (для довгострокових програм)</w:t>
            </w:r>
          </w:p>
        </w:tc>
        <w:tc>
          <w:tcPr>
            <w:tcW w:w="4862" w:type="dxa"/>
            <w:vAlign w:val="center"/>
          </w:tcPr>
          <w:p w14:paraId="7BE3D06D" w14:textId="77777777" w:rsidR="00295164" w:rsidRPr="006C5AB9" w:rsidRDefault="00295164" w:rsidP="00DE7009">
            <w:pPr>
              <w:jc w:val="both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-</w:t>
            </w:r>
          </w:p>
        </w:tc>
      </w:tr>
      <w:tr w:rsidR="00295164" w:rsidRPr="006C5AB9" w14:paraId="3CD93C9A" w14:textId="77777777" w:rsidTr="00627889">
        <w:trPr>
          <w:trHeight w:val="692"/>
        </w:trPr>
        <w:tc>
          <w:tcPr>
            <w:tcW w:w="636" w:type="dxa"/>
            <w:vAlign w:val="center"/>
          </w:tcPr>
          <w:p w14:paraId="74CBC7A2" w14:textId="77777777" w:rsidR="00295164" w:rsidRPr="006C5AB9" w:rsidRDefault="00295164" w:rsidP="001F78BB">
            <w:pPr>
              <w:spacing w:line="360" w:lineRule="auto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8.</w:t>
            </w:r>
          </w:p>
        </w:tc>
        <w:tc>
          <w:tcPr>
            <w:tcW w:w="4150" w:type="dxa"/>
            <w:vAlign w:val="center"/>
          </w:tcPr>
          <w:p w14:paraId="48B67E46" w14:textId="77777777" w:rsidR="00295164" w:rsidRPr="006C5AB9" w:rsidRDefault="00295164" w:rsidP="001F78BB">
            <w:pPr>
              <w:rPr>
                <w:rFonts w:ascii="Times New Roman" w:hAnsi="Times New Roman"/>
                <w:b/>
              </w:rPr>
            </w:pPr>
            <w:r w:rsidRPr="006C5AB9">
              <w:rPr>
                <w:rFonts w:ascii="Times New Roman" w:hAnsi="Times New Roman"/>
                <w:b/>
              </w:rPr>
              <w:t>Перелік місцевих бюджетів, які беруть участь у виконання програми (для комплексних програм)</w:t>
            </w:r>
          </w:p>
        </w:tc>
        <w:tc>
          <w:tcPr>
            <w:tcW w:w="4862" w:type="dxa"/>
            <w:vAlign w:val="center"/>
          </w:tcPr>
          <w:p w14:paraId="1C1716FA" w14:textId="77777777" w:rsidR="00295164" w:rsidRPr="006C5AB9" w:rsidRDefault="00295164" w:rsidP="00DE7009">
            <w:pPr>
              <w:jc w:val="both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-</w:t>
            </w:r>
          </w:p>
        </w:tc>
      </w:tr>
      <w:tr w:rsidR="00295164" w:rsidRPr="006C5AB9" w14:paraId="7FE6E728" w14:textId="77777777" w:rsidTr="00627889">
        <w:trPr>
          <w:trHeight w:val="692"/>
        </w:trPr>
        <w:tc>
          <w:tcPr>
            <w:tcW w:w="636" w:type="dxa"/>
            <w:vAlign w:val="center"/>
          </w:tcPr>
          <w:p w14:paraId="74F6BA3B" w14:textId="77777777" w:rsidR="00295164" w:rsidRPr="006C5AB9" w:rsidRDefault="00295164" w:rsidP="001F78BB">
            <w:pPr>
              <w:spacing w:line="360" w:lineRule="auto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9</w:t>
            </w:r>
          </w:p>
        </w:tc>
        <w:tc>
          <w:tcPr>
            <w:tcW w:w="4150" w:type="dxa"/>
            <w:vAlign w:val="center"/>
          </w:tcPr>
          <w:p w14:paraId="385364EB" w14:textId="77777777" w:rsidR="00295164" w:rsidRPr="006C5AB9" w:rsidRDefault="00295164" w:rsidP="00627889">
            <w:pPr>
              <w:rPr>
                <w:rFonts w:ascii="Times New Roman" w:hAnsi="Times New Roman"/>
                <w:b/>
              </w:rPr>
            </w:pPr>
            <w:r w:rsidRPr="006C5AB9">
              <w:rPr>
                <w:rFonts w:ascii="Times New Roman" w:hAnsi="Times New Roman"/>
                <w:b/>
              </w:rPr>
              <w:t>Загальний обсяг фінансових ресурсів, необхідних для реалізації заходів програми, всього, (</w:t>
            </w:r>
            <w:proofErr w:type="spellStart"/>
            <w:r w:rsidRPr="006C5AB9">
              <w:rPr>
                <w:rFonts w:ascii="Times New Roman" w:hAnsi="Times New Roman"/>
                <w:b/>
              </w:rPr>
              <w:t>тис.грн</w:t>
            </w:r>
            <w:proofErr w:type="spellEnd"/>
            <w:r w:rsidRPr="006C5AB9">
              <w:rPr>
                <w:rFonts w:ascii="Times New Roman" w:hAnsi="Times New Roman"/>
                <w:b/>
              </w:rPr>
              <w:t>) у тому числі:</w:t>
            </w:r>
          </w:p>
        </w:tc>
        <w:tc>
          <w:tcPr>
            <w:tcW w:w="4862" w:type="dxa"/>
            <w:vAlign w:val="center"/>
          </w:tcPr>
          <w:p w14:paraId="72534C08" w14:textId="77777777" w:rsidR="00295164" w:rsidRPr="006C5AB9" w:rsidRDefault="00BD6EE3" w:rsidP="001F78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3745F" w:rsidRPr="006C5AB9">
              <w:rPr>
                <w:rFonts w:ascii="Times New Roman" w:hAnsi="Times New Roman"/>
              </w:rPr>
              <w:t>0 00</w:t>
            </w:r>
            <w:r w:rsidR="00295164" w:rsidRPr="006C5AB9">
              <w:rPr>
                <w:rFonts w:ascii="Times New Roman" w:hAnsi="Times New Roman"/>
              </w:rPr>
              <w:t>0</w:t>
            </w:r>
          </w:p>
          <w:p w14:paraId="0098C5BF" w14:textId="77777777" w:rsidR="00295164" w:rsidRPr="006C5AB9" w:rsidRDefault="00295164" w:rsidP="001F78BB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95164" w:rsidRPr="006C5AB9" w14:paraId="0DA2F8AD" w14:textId="77777777" w:rsidTr="00627889">
        <w:trPr>
          <w:trHeight w:val="692"/>
        </w:trPr>
        <w:tc>
          <w:tcPr>
            <w:tcW w:w="636" w:type="dxa"/>
            <w:vAlign w:val="center"/>
          </w:tcPr>
          <w:p w14:paraId="583EE144" w14:textId="77777777" w:rsidR="00295164" w:rsidRPr="006C5AB9" w:rsidRDefault="00295164" w:rsidP="001F78BB">
            <w:pPr>
              <w:spacing w:line="360" w:lineRule="auto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9.1.</w:t>
            </w:r>
          </w:p>
        </w:tc>
        <w:tc>
          <w:tcPr>
            <w:tcW w:w="4150" w:type="dxa"/>
            <w:vAlign w:val="center"/>
          </w:tcPr>
          <w:p w14:paraId="7F54DD1E" w14:textId="77777777" w:rsidR="00295164" w:rsidRPr="006C5AB9" w:rsidRDefault="00295164" w:rsidP="00627889">
            <w:pPr>
              <w:rPr>
                <w:rFonts w:ascii="Times New Roman" w:hAnsi="Times New Roman"/>
                <w:b/>
              </w:rPr>
            </w:pPr>
            <w:r w:rsidRPr="006C5AB9">
              <w:rPr>
                <w:rFonts w:ascii="Times New Roman" w:hAnsi="Times New Roman"/>
                <w:b/>
              </w:rPr>
              <w:t>коштів місцевого бюджету</w:t>
            </w:r>
          </w:p>
        </w:tc>
        <w:tc>
          <w:tcPr>
            <w:tcW w:w="4862" w:type="dxa"/>
            <w:vAlign w:val="center"/>
          </w:tcPr>
          <w:p w14:paraId="75B3CBEB" w14:textId="77777777" w:rsidR="00295164" w:rsidRPr="006C5AB9" w:rsidRDefault="00BD6EE3" w:rsidP="001F78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3745F" w:rsidRPr="006C5AB9">
              <w:rPr>
                <w:rFonts w:ascii="Times New Roman" w:hAnsi="Times New Roman"/>
              </w:rPr>
              <w:t>0 000</w:t>
            </w:r>
          </w:p>
        </w:tc>
      </w:tr>
      <w:tr w:rsidR="00295164" w:rsidRPr="006C5AB9" w14:paraId="7458A03E" w14:textId="77777777" w:rsidTr="00627889">
        <w:trPr>
          <w:trHeight w:val="692"/>
        </w:trPr>
        <w:tc>
          <w:tcPr>
            <w:tcW w:w="636" w:type="dxa"/>
            <w:vAlign w:val="center"/>
          </w:tcPr>
          <w:p w14:paraId="402AB387" w14:textId="77777777" w:rsidR="00295164" w:rsidRPr="006C5AB9" w:rsidRDefault="00295164" w:rsidP="001F78BB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50" w:type="dxa"/>
            <w:vAlign w:val="center"/>
          </w:tcPr>
          <w:p w14:paraId="4136221A" w14:textId="77777777" w:rsidR="00295164" w:rsidRPr="006C5AB9" w:rsidRDefault="00295164" w:rsidP="00627889">
            <w:pPr>
              <w:rPr>
                <w:rFonts w:ascii="Times New Roman" w:hAnsi="Times New Roman"/>
                <w:b/>
              </w:rPr>
            </w:pPr>
            <w:r w:rsidRPr="006C5AB9">
              <w:rPr>
                <w:rFonts w:ascii="Times New Roman" w:hAnsi="Times New Roman"/>
                <w:b/>
              </w:rPr>
              <w:t>коштів інших джерел</w:t>
            </w:r>
          </w:p>
        </w:tc>
        <w:tc>
          <w:tcPr>
            <w:tcW w:w="4862" w:type="dxa"/>
            <w:vAlign w:val="center"/>
          </w:tcPr>
          <w:p w14:paraId="54C7140A" w14:textId="77777777" w:rsidR="00295164" w:rsidRPr="006C5AB9" w:rsidRDefault="00295164" w:rsidP="001F78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6C5AB9">
              <w:rPr>
                <w:rFonts w:ascii="Times New Roman" w:hAnsi="Times New Roman"/>
              </w:rPr>
              <w:t>-</w:t>
            </w:r>
          </w:p>
        </w:tc>
      </w:tr>
    </w:tbl>
    <w:p w14:paraId="070857D9" w14:textId="77777777" w:rsidR="009867A5" w:rsidRPr="006C5AB9" w:rsidRDefault="009867A5" w:rsidP="009867A5">
      <w:pPr>
        <w:spacing w:after="0"/>
        <w:jc w:val="center"/>
        <w:rPr>
          <w:rFonts w:ascii="Times New Roman" w:hAnsi="Times New Roman"/>
          <w:lang w:val="ru-RU"/>
        </w:rPr>
      </w:pPr>
    </w:p>
    <w:p w14:paraId="661ED3E8" w14:textId="77777777" w:rsidR="00333D49" w:rsidRPr="006C5AB9" w:rsidRDefault="00333D49" w:rsidP="00E86F35">
      <w:pPr>
        <w:spacing w:after="0"/>
        <w:jc w:val="center"/>
        <w:rPr>
          <w:rFonts w:ascii="Times New Roman" w:hAnsi="Times New Roman"/>
          <w:b/>
          <w:lang w:val="ru-RU"/>
        </w:rPr>
      </w:pPr>
    </w:p>
    <w:p w14:paraId="47B44E56" w14:textId="77777777" w:rsidR="009A4102" w:rsidRPr="006C5AB9" w:rsidRDefault="009A4102" w:rsidP="00E86F35">
      <w:pPr>
        <w:spacing w:after="0"/>
        <w:jc w:val="center"/>
        <w:rPr>
          <w:rFonts w:ascii="Times New Roman" w:hAnsi="Times New Roman"/>
          <w:b/>
          <w:lang w:val="ru-RU"/>
        </w:rPr>
      </w:pPr>
    </w:p>
    <w:p w14:paraId="6B2E1806" w14:textId="77777777" w:rsidR="00EC48CE" w:rsidRPr="00AA1914" w:rsidRDefault="00EC48CE" w:rsidP="00EC48CE">
      <w:pPr>
        <w:pStyle w:val="Standard"/>
        <w:pageBreakBefore/>
        <w:jc w:val="center"/>
        <w:rPr>
          <w:rFonts w:cs="Times New Roman"/>
          <w:color w:val="000000"/>
          <w:lang w:val="uk-UA"/>
        </w:rPr>
      </w:pPr>
      <w:r w:rsidRPr="00AA1914">
        <w:rPr>
          <w:rFonts w:cs="Times New Roman"/>
          <w:color w:val="000000"/>
          <w:lang w:val="uk-UA"/>
        </w:rPr>
        <w:lastRenderedPageBreak/>
        <w:t>ПРОГРАМА</w:t>
      </w:r>
    </w:p>
    <w:p w14:paraId="625C95C3" w14:textId="77777777" w:rsidR="00EC48CE" w:rsidRPr="00AA1914" w:rsidRDefault="00EC48CE" w:rsidP="00EC48CE">
      <w:pPr>
        <w:pStyle w:val="Standard"/>
        <w:jc w:val="center"/>
        <w:rPr>
          <w:rFonts w:cs="Times New Roman"/>
          <w:color w:val="000000"/>
          <w:lang w:val="uk-UA"/>
        </w:rPr>
      </w:pPr>
      <w:r w:rsidRPr="00AA1914">
        <w:rPr>
          <w:rFonts w:cs="Times New Roman"/>
          <w:color w:val="000000"/>
          <w:lang w:val="uk-UA"/>
        </w:rPr>
        <w:t>надання безоплатної правової допомоги</w:t>
      </w:r>
    </w:p>
    <w:p w14:paraId="14EA5626" w14:textId="76194C63" w:rsidR="00EC48CE" w:rsidRPr="00AA1914" w:rsidRDefault="00EC48CE" w:rsidP="00EC48CE">
      <w:pPr>
        <w:pStyle w:val="Standard"/>
        <w:jc w:val="center"/>
        <w:rPr>
          <w:rFonts w:cs="Times New Roman"/>
          <w:color w:val="1D2129"/>
          <w:lang w:val="ru-RU"/>
        </w:rPr>
      </w:pPr>
      <w:r w:rsidRPr="00AA1914">
        <w:rPr>
          <w:rFonts w:cs="Times New Roman"/>
          <w:color w:val="000000"/>
          <w:lang w:val="uk-UA"/>
        </w:rPr>
        <w:t xml:space="preserve">населенню </w:t>
      </w:r>
      <w:r w:rsidR="00455171" w:rsidRPr="00AA1914">
        <w:rPr>
          <w:rStyle w:val="11"/>
          <w:lang w:val="uk-UA"/>
        </w:rPr>
        <w:t xml:space="preserve">Козятинської </w:t>
      </w:r>
      <w:r w:rsidR="007B593D" w:rsidRPr="00AA1914">
        <w:rPr>
          <w:rStyle w:val="11"/>
          <w:lang w:val="uk-UA"/>
        </w:rPr>
        <w:t>міської</w:t>
      </w:r>
      <w:r w:rsidR="00455171" w:rsidRPr="00AA1914">
        <w:rPr>
          <w:rStyle w:val="11"/>
          <w:lang w:val="uk-UA"/>
        </w:rPr>
        <w:t xml:space="preserve"> територіальної громади</w:t>
      </w:r>
    </w:p>
    <w:p w14:paraId="7CF7B064" w14:textId="77777777" w:rsidR="00EC48CE" w:rsidRPr="00AA1914" w:rsidRDefault="00EC48CE" w:rsidP="00EC48CE">
      <w:pPr>
        <w:pStyle w:val="Standard"/>
        <w:jc w:val="center"/>
        <w:rPr>
          <w:rFonts w:cs="Times New Roman"/>
          <w:color w:val="000000"/>
          <w:lang w:val="ru-RU"/>
        </w:rPr>
      </w:pPr>
      <w:r w:rsidRPr="00AA1914">
        <w:rPr>
          <w:rFonts w:cs="Times New Roman"/>
          <w:color w:val="1D2129"/>
          <w:lang w:val="ru-RU"/>
        </w:rPr>
        <w:t xml:space="preserve"> на 20</w:t>
      </w:r>
      <w:r w:rsidR="0093745F" w:rsidRPr="00AA1914">
        <w:rPr>
          <w:rFonts w:cs="Times New Roman"/>
          <w:color w:val="1D2129"/>
          <w:lang w:val="ru-RU"/>
        </w:rPr>
        <w:t>2</w:t>
      </w:r>
      <w:r w:rsidR="00455171" w:rsidRPr="00AA1914">
        <w:rPr>
          <w:rFonts w:cs="Times New Roman"/>
          <w:color w:val="1D2129"/>
          <w:lang w:val="ru-RU"/>
        </w:rPr>
        <w:t>1</w:t>
      </w:r>
      <w:r w:rsidRPr="00AA1914">
        <w:rPr>
          <w:rFonts w:cs="Times New Roman"/>
          <w:color w:val="1D2129"/>
          <w:lang w:val="ru-RU"/>
        </w:rPr>
        <w:t>-202</w:t>
      </w:r>
      <w:r w:rsidR="00455171" w:rsidRPr="00AA1914">
        <w:rPr>
          <w:rFonts w:cs="Times New Roman"/>
          <w:color w:val="1D2129"/>
          <w:lang w:val="ru-RU"/>
        </w:rPr>
        <w:t>3</w:t>
      </w:r>
      <w:r w:rsidRPr="00AA1914">
        <w:rPr>
          <w:rFonts w:cs="Times New Roman"/>
          <w:color w:val="1D2129"/>
          <w:lang w:val="ru-RU"/>
        </w:rPr>
        <w:t xml:space="preserve"> роки</w:t>
      </w:r>
    </w:p>
    <w:p w14:paraId="4536DC32" w14:textId="77777777" w:rsidR="00EC48CE" w:rsidRPr="00AA1914" w:rsidRDefault="00EC48CE" w:rsidP="00EC48CE">
      <w:pPr>
        <w:pStyle w:val="Standard"/>
        <w:jc w:val="center"/>
        <w:rPr>
          <w:rFonts w:cs="Times New Roman"/>
          <w:color w:val="000000"/>
          <w:lang w:val="uk-UA"/>
        </w:rPr>
      </w:pPr>
    </w:p>
    <w:p w14:paraId="64AA4B58" w14:textId="77777777" w:rsidR="00EC48CE" w:rsidRPr="006C5AB9" w:rsidRDefault="00EC48CE" w:rsidP="00EC48CE">
      <w:pPr>
        <w:pStyle w:val="Standard"/>
        <w:jc w:val="center"/>
        <w:rPr>
          <w:rFonts w:cs="Times New Roman"/>
          <w:b/>
          <w:bCs/>
          <w:color w:val="000000"/>
          <w:lang w:val="uk-UA"/>
        </w:rPr>
      </w:pPr>
      <w:r w:rsidRPr="006C5AB9">
        <w:rPr>
          <w:rFonts w:cs="Times New Roman"/>
          <w:b/>
          <w:bCs/>
          <w:color w:val="000000"/>
        </w:rPr>
        <w:t>I</w:t>
      </w:r>
      <w:r w:rsidRPr="006C5AB9">
        <w:rPr>
          <w:rFonts w:cs="Times New Roman"/>
          <w:b/>
          <w:bCs/>
          <w:color w:val="000000"/>
          <w:lang w:val="ru-RU"/>
        </w:rPr>
        <w:t xml:space="preserve">. </w:t>
      </w:r>
      <w:r w:rsidRPr="006C5AB9">
        <w:rPr>
          <w:rFonts w:cs="Times New Roman"/>
          <w:b/>
          <w:bCs/>
          <w:color w:val="000000"/>
          <w:lang w:val="uk-UA"/>
        </w:rPr>
        <w:t>Загальні положення</w:t>
      </w:r>
    </w:p>
    <w:p w14:paraId="74195F5C" w14:textId="77777777" w:rsidR="00EC48CE" w:rsidRPr="006C5AB9" w:rsidRDefault="00EC48CE" w:rsidP="00EC48CE">
      <w:pPr>
        <w:pStyle w:val="Standard"/>
        <w:jc w:val="both"/>
        <w:rPr>
          <w:rFonts w:cs="Times New Roman"/>
          <w:b/>
          <w:bCs/>
          <w:color w:val="000000"/>
          <w:lang w:val="uk-UA"/>
        </w:rPr>
      </w:pPr>
      <w:r w:rsidRPr="006C5AB9">
        <w:rPr>
          <w:rFonts w:cs="Times New Roman"/>
          <w:b/>
          <w:bCs/>
          <w:color w:val="000000"/>
          <w:lang w:val="uk-UA"/>
        </w:rPr>
        <w:tab/>
      </w:r>
      <w:r w:rsidR="00E129C7">
        <w:rPr>
          <w:rFonts w:cs="Times New Roman"/>
          <w:b/>
          <w:bCs/>
          <w:color w:val="000000"/>
          <w:lang w:val="uk-UA"/>
        </w:rPr>
        <w:t>Стаття 57 Конституції України забезпечує право громадян України н</w:t>
      </w:r>
      <w:r w:rsidR="00BD6EE3">
        <w:rPr>
          <w:rFonts w:cs="Times New Roman"/>
          <w:b/>
          <w:bCs/>
          <w:color w:val="000000"/>
          <w:lang w:val="uk-UA"/>
        </w:rPr>
        <w:t>а доступ до правової інформації, а стаття 59 передбачає, що кожен має право на правову допомогу, а в окремих випадках така допомога має надаватися безоплатно.</w:t>
      </w:r>
      <w:r w:rsidRPr="006C5AB9">
        <w:rPr>
          <w:rFonts w:cs="Times New Roman"/>
          <w:b/>
          <w:bCs/>
          <w:color w:val="000000"/>
          <w:lang w:val="uk-UA"/>
        </w:rPr>
        <w:t xml:space="preserve"> </w:t>
      </w:r>
    </w:p>
    <w:p w14:paraId="0C6C37F3" w14:textId="77777777" w:rsidR="00EC48CE" w:rsidRPr="006C5AB9" w:rsidRDefault="00EC48CE" w:rsidP="00EC48CE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C5A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  <w:t>Відповідно до</w:t>
      </w:r>
      <w:r w:rsidR="00BD6EE3" w:rsidRPr="00BD6EE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BD6EE3" w:rsidRPr="006C5A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ст. 3 </w:t>
      </w:r>
      <w:r w:rsidRPr="006C5AB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Закону України “Про безоплатну правову допомогу” право на безоплатну правову допомогу - гарантована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Конституцією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можливість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громадянина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України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іноземця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особи без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громадянства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 тому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числі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біженця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особи, яка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потребує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додаткового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захисту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отримати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повному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обсязі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безоплатну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первинну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правову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допомогу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також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можливість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певної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категорії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осіб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отримати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безоплатну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вторинну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правову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допомогу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випадках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передбачених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цим</w:t>
      </w:r>
      <w:proofErr w:type="spellEnd"/>
      <w:r w:rsidRPr="006C5AB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Законом.</w:t>
      </w:r>
    </w:p>
    <w:p w14:paraId="2EAB0B91" w14:textId="6D269A14" w:rsidR="00EC48CE" w:rsidRPr="006C5AB9" w:rsidRDefault="00EC48CE" w:rsidP="00EC48CE">
      <w:pPr>
        <w:pStyle w:val="Standard"/>
        <w:jc w:val="both"/>
        <w:rPr>
          <w:rFonts w:cs="Times New Roman"/>
          <w:color w:val="000000"/>
          <w:lang w:val="uk-UA"/>
        </w:rPr>
      </w:pPr>
      <w:r w:rsidRPr="006C5AB9">
        <w:rPr>
          <w:rFonts w:cs="Times New Roman"/>
          <w:color w:val="000000"/>
          <w:lang w:val="uk-UA"/>
        </w:rPr>
        <w:tab/>
        <w:t xml:space="preserve">Усвідомлюючи важливість відстоювання інтересів осіб, які потребують безоплатної правової допомоги, з метою розширення можливостей отримання безоплатної правової допомоги Програма надання безоплатної правової допомоги населенню </w:t>
      </w:r>
      <w:r w:rsidR="00455171" w:rsidRPr="00455171">
        <w:rPr>
          <w:rStyle w:val="11"/>
          <w:lang w:val="uk-UA"/>
        </w:rPr>
        <w:t xml:space="preserve">Козятинської </w:t>
      </w:r>
      <w:r w:rsidR="007B593D">
        <w:rPr>
          <w:rStyle w:val="11"/>
          <w:lang w:val="uk-UA"/>
        </w:rPr>
        <w:t>міської</w:t>
      </w:r>
      <w:r w:rsidR="00455171" w:rsidRPr="00455171">
        <w:rPr>
          <w:rStyle w:val="11"/>
          <w:lang w:val="uk-UA"/>
        </w:rPr>
        <w:t xml:space="preserve"> територіальної громади</w:t>
      </w:r>
      <w:r w:rsidR="00455171" w:rsidRPr="006C5AB9">
        <w:rPr>
          <w:rFonts w:cs="Times New Roman"/>
          <w:color w:val="1D2129"/>
          <w:lang w:val="ru-RU"/>
        </w:rPr>
        <w:t xml:space="preserve"> </w:t>
      </w:r>
      <w:r w:rsidRPr="006C5AB9">
        <w:rPr>
          <w:rFonts w:cs="Times New Roman"/>
          <w:color w:val="1D2129"/>
          <w:lang w:val="ru-RU"/>
        </w:rPr>
        <w:t>на 20</w:t>
      </w:r>
      <w:r w:rsidR="0093745F" w:rsidRPr="006C5AB9">
        <w:rPr>
          <w:rFonts w:cs="Times New Roman"/>
          <w:color w:val="1D2129"/>
          <w:lang w:val="ru-RU"/>
        </w:rPr>
        <w:t>2</w:t>
      </w:r>
      <w:r w:rsidR="00455171">
        <w:rPr>
          <w:rFonts w:cs="Times New Roman"/>
          <w:color w:val="1D2129"/>
          <w:lang w:val="ru-RU"/>
        </w:rPr>
        <w:t>1</w:t>
      </w:r>
      <w:r w:rsidRPr="006C5AB9">
        <w:rPr>
          <w:rFonts w:cs="Times New Roman"/>
          <w:color w:val="1D2129"/>
          <w:lang w:val="ru-RU"/>
        </w:rPr>
        <w:t>-202</w:t>
      </w:r>
      <w:r w:rsidR="00455171">
        <w:rPr>
          <w:rFonts w:cs="Times New Roman"/>
          <w:color w:val="1D2129"/>
          <w:lang w:val="ru-RU"/>
        </w:rPr>
        <w:t>3</w:t>
      </w:r>
      <w:r w:rsidRPr="006C5AB9">
        <w:rPr>
          <w:rFonts w:cs="Times New Roman"/>
          <w:color w:val="1D2129"/>
          <w:lang w:val="ru-RU"/>
        </w:rPr>
        <w:t xml:space="preserve"> роки</w:t>
      </w:r>
      <w:r w:rsidRPr="006C5AB9">
        <w:rPr>
          <w:rFonts w:cs="Times New Roman"/>
          <w:color w:val="000000"/>
          <w:lang w:val="uk-UA"/>
        </w:rPr>
        <w:t xml:space="preserve"> (далі Програма) передбачає подальший розвиток та удосконалення системи надання правової допомоги та забезпечення права громадян на її отримання.  </w:t>
      </w:r>
    </w:p>
    <w:p w14:paraId="72E78C8B" w14:textId="77777777" w:rsidR="00EC48CE" w:rsidRPr="006C5AB9" w:rsidRDefault="00EC48CE" w:rsidP="00EC48CE">
      <w:pPr>
        <w:pStyle w:val="Standard"/>
        <w:jc w:val="both"/>
        <w:rPr>
          <w:rFonts w:cs="Times New Roman"/>
          <w:b/>
          <w:bCs/>
          <w:color w:val="000000"/>
          <w:lang w:val="uk-UA"/>
        </w:rPr>
      </w:pPr>
      <w:r w:rsidRPr="006C5AB9">
        <w:rPr>
          <w:rFonts w:cs="Times New Roman"/>
          <w:color w:val="000000"/>
          <w:lang w:val="uk-UA"/>
        </w:rPr>
        <w:tab/>
      </w:r>
    </w:p>
    <w:p w14:paraId="3807ACA7" w14:textId="77777777" w:rsidR="00EC48CE" w:rsidRPr="006C5AB9" w:rsidRDefault="00EC48CE" w:rsidP="00EC48CE">
      <w:pPr>
        <w:pStyle w:val="Standard"/>
        <w:jc w:val="both"/>
        <w:rPr>
          <w:rFonts w:cs="Times New Roman"/>
          <w:color w:val="000000"/>
          <w:lang w:val="uk-UA"/>
        </w:rPr>
      </w:pPr>
      <w:r w:rsidRPr="006C5AB9">
        <w:rPr>
          <w:rFonts w:cs="Times New Roman"/>
          <w:b/>
          <w:bCs/>
          <w:color w:val="000000"/>
          <w:lang w:val="uk-UA"/>
        </w:rPr>
        <w:tab/>
      </w:r>
    </w:p>
    <w:p w14:paraId="19775BC3" w14:textId="77777777" w:rsidR="00EC48CE" w:rsidRPr="006C5AB9" w:rsidRDefault="00EC48CE" w:rsidP="00EC48CE">
      <w:pPr>
        <w:pStyle w:val="Standard"/>
        <w:jc w:val="center"/>
        <w:rPr>
          <w:rFonts w:cs="Times New Roman"/>
          <w:color w:val="000000"/>
          <w:lang w:val="uk-UA"/>
        </w:rPr>
      </w:pPr>
      <w:r w:rsidRPr="006C5AB9">
        <w:rPr>
          <w:rFonts w:cs="Times New Roman"/>
          <w:b/>
          <w:bCs/>
          <w:color w:val="000000"/>
          <w:lang w:val="uk-UA"/>
        </w:rPr>
        <w:t>ІІ. Мета Програми</w:t>
      </w:r>
    </w:p>
    <w:p w14:paraId="1307FA32" w14:textId="77777777" w:rsidR="00EC48CE" w:rsidRPr="006C5AB9" w:rsidRDefault="00EC48CE" w:rsidP="00EC48CE">
      <w:pPr>
        <w:pStyle w:val="Standard"/>
        <w:jc w:val="both"/>
        <w:rPr>
          <w:rFonts w:cs="Times New Roman"/>
          <w:b/>
          <w:bCs/>
          <w:color w:val="000000"/>
          <w:lang w:val="uk-UA"/>
        </w:rPr>
      </w:pPr>
      <w:r w:rsidRPr="006C5AB9">
        <w:rPr>
          <w:rFonts w:cs="Times New Roman"/>
          <w:color w:val="000000"/>
          <w:lang w:val="uk-UA"/>
        </w:rPr>
        <w:tab/>
        <w:t>Метою Програми є розробка та здійснення комплексу заходів правового, організаційного та економічного характеру спрямованого на забезпечення доступу до безоплатної правової допомоги осіб, які мають на неї конституційне право і потребують такої допомоги, а також забезпечення доступу до правосуддя.</w:t>
      </w:r>
    </w:p>
    <w:p w14:paraId="3416060A" w14:textId="77777777" w:rsidR="00EC48CE" w:rsidRPr="006C5AB9" w:rsidRDefault="00EC48CE" w:rsidP="00EC48CE">
      <w:pPr>
        <w:pStyle w:val="Standard"/>
        <w:jc w:val="both"/>
        <w:rPr>
          <w:rFonts w:cs="Times New Roman"/>
          <w:b/>
          <w:bCs/>
          <w:color w:val="000000"/>
          <w:lang w:val="uk-UA"/>
        </w:rPr>
      </w:pPr>
      <w:r w:rsidRPr="006C5AB9">
        <w:rPr>
          <w:rFonts w:cs="Times New Roman"/>
          <w:b/>
          <w:bCs/>
          <w:color w:val="000000"/>
          <w:lang w:val="uk-UA"/>
        </w:rPr>
        <w:tab/>
      </w:r>
    </w:p>
    <w:p w14:paraId="4BF2781C" w14:textId="77777777" w:rsidR="00EC48CE" w:rsidRPr="006C5AB9" w:rsidRDefault="00EC48CE" w:rsidP="00EC48CE">
      <w:pPr>
        <w:pStyle w:val="Standard"/>
        <w:jc w:val="center"/>
        <w:rPr>
          <w:rFonts w:cs="Times New Roman"/>
          <w:i/>
          <w:iCs/>
          <w:color w:val="000000"/>
          <w:lang w:val="uk-UA"/>
        </w:rPr>
      </w:pPr>
    </w:p>
    <w:p w14:paraId="2FF6B924" w14:textId="77777777" w:rsidR="00EC48CE" w:rsidRPr="006C5AB9" w:rsidRDefault="00EC48CE" w:rsidP="00EC48CE">
      <w:pPr>
        <w:pStyle w:val="Standard"/>
        <w:jc w:val="center"/>
        <w:rPr>
          <w:rFonts w:cs="Times New Roman"/>
          <w:b/>
          <w:bCs/>
          <w:color w:val="000000"/>
          <w:lang w:val="uk-UA"/>
        </w:rPr>
      </w:pPr>
      <w:r w:rsidRPr="006C5AB9">
        <w:rPr>
          <w:rFonts w:cs="Times New Roman"/>
          <w:b/>
          <w:bCs/>
          <w:color w:val="000000"/>
          <w:lang w:val="uk-UA"/>
        </w:rPr>
        <w:t>ІІІ. Завдання програми:</w:t>
      </w:r>
    </w:p>
    <w:p w14:paraId="2729744B" w14:textId="77777777" w:rsidR="00EC48CE" w:rsidRPr="006C5AB9" w:rsidRDefault="0065403D" w:rsidP="00EC48CE">
      <w:pPr>
        <w:pStyle w:val="Standard"/>
        <w:ind w:firstLine="680"/>
        <w:jc w:val="both"/>
        <w:rPr>
          <w:rFonts w:cs="Times New Roman"/>
          <w:b/>
          <w:bCs/>
          <w:color w:val="000000"/>
          <w:lang w:val="uk-UA"/>
        </w:rPr>
      </w:pPr>
      <w:r w:rsidRPr="006C5AB9">
        <w:rPr>
          <w:rFonts w:cs="Times New Roman"/>
          <w:color w:val="000000"/>
          <w:lang w:val="uk-UA"/>
        </w:rPr>
        <w:t>1.</w:t>
      </w:r>
      <w:r w:rsidR="00EC48CE" w:rsidRPr="006C5AB9">
        <w:rPr>
          <w:rFonts w:cs="Times New Roman"/>
          <w:color w:val="000000"/>
          <w:lang w:val="uk-UA"/>
        </w:rPr>
        <w:t xml:space="preserve"> </w:t>
      </w:r>
      <w:r w:rsidRPr="006C5AB9">
        <w:rPr>
          <w:rFonts w:cs="Times New Roman"/>
          <w:b/>
          <w:bCs/>
          <w:color w:val="000000"/>
          <w:lang w:val="uk-UA"/>
        </w:rPr>
        <w:t>П</w:t>
      </w:r>
      <w:r w:rsidR="00EC48CE" w:rsidRPr="006C5AB9">
        <w:rPr>
          <w:rFonts w:cs="Times New Roman"/>
          <w:b/>
          <w:bCs/>
          <w:color w:val="000000"/>
          <w:lang w:val="uk-UA"/>
        </w:rPr>
        <w:t>оширення інформації про право осіб на отриманн</w:t>
      </w:r>
      <w:r w:rsidRPr="006C5AB9">
        <w:rPr>
          <w:rFonts w:cs="Times New Roman"/>
          <w:b/>
          <w:bCs/>
          <w:color w:val="000000"/>
          <w:lang w:val="uk-UA"/>
        </w:rPr>
        <w:t>я безоплатної правової допомоги;</w:t>
      </w:r>
      <w:r w:rsidRPr="006C5AB9">
        <w:rPr>
          <w:rFonts w:cs="Times New Roman"/>
          <w:b/>
          <w:bCs/>
          <w:color w:val="000000"/>
          <w:lang w:val="ru-RU"/>
        </w:rPr>
        <w:t xml:space="preserve"> </w:t>
      </w:r>
      <w:proofErr w:type="spellStart"/>
      <w:r w:rsidRPr="006C5AB9">
        <w:rPr>
          <w:rFonts w:cs="Times New Roman"/>
          <w:b/>
          <w:bCs/>
          <w:color w:val="000000"/>
          <w:lang w:val="ru-RU"/>
        </w:rPr>
        <w:t>широке</w:t>
      </w:r>
      <w:proofErr w:type="spellEnd"/>
      <w:r w:rsidRPr="006C5AB9">
        <w:rPr>
          <w:rFonts w:cs="Times New Roman"/>
          <w:b/>
          <w:bCs/>
          <w:color w:val="000000"/>
          <w:lang w:val="ru-RU"/>
        </w:rPr>
        <w:t xml:space="preserve"> </w:t>
      </w:r>
      <w:proofErr w:type="spellStart"/>
      <w:r w:rsidRPr="006C5AB9">
        <w:rPr>
          <w:rFonts w:cs="Times New Roman"/>
          <w:b/>
          <w:bCs/>
          <w:color w:val="000000"/>
          <w:lang w:val="ru-RU"/>
        </w:rPr>
        <w:t>інформування</w:t>
      </w:r>
      <w:proofErr w:type="spellEnd"/>
      <w:r w:rsidRPr="006C5AB9">
        <w:rPr>
          <w:rFonts w:cs="Times New Roman"/>
          <w:b/>
          <w:bCs/>
          <w:color w:val="000000"/>
          <w:lang w:val="ru-RU"/>
        </w:rPr>
        <w:t xml:space="preserve"> </w:t>
      </w:r>
      <w:proofErr w:type="spellStart"/>
      <w:r w:rsidRPr="006C5AB9">
        <w:rPr>
          <w:rFonts w:cs="Times New Roman"/>
          <w:b/>
          <w:bCs/>
          <w:color w:val="000000"/>
          <w:lang w:val="ru-RU"/>
        </w:rPr>
        <w:t>населення</w:t>
      </w:r>
      <w:proofErr w:type="spellEnd"/>
      <w:r w:rsidRPr="006C5AB9">
        <w:rPr>
          <w:rFonts w:cs="Times New Roman"/>
          <w:b/>
          <w:bCs/>
          <w:color w:val="000000"/>
          <w:lang w:val="ru-RU"/>
        </w:rPr>
        <w:t xml:space="preserve"> про </w:t>
      </w:r>
      <w:proofErr w:type="spellStart"/>
      <w:r w:rsidRPr="006C5AB9">
        <w:rPr>
          <w:rFonts w:cs="Times New Roman"/>
          <w:b/>
          <w:bCs/>
          <w:color w:val="000000"/>
          <w:lang w:val="ru-RU"/>
        </w:rPr>
        <w:t>правову</w:t>
      </w:r>
      <w:proofErr w:type="spellEnd"/>
      <w:r w:rsidRPr="006C5AB9">
        <w:rPr>
          <w:rFonts w:cs="Times New Roman"/>
          <w:b/>
          <w:bCs/>
          <w:color w:val="000000"/>
          <w:lang w:val="ru-RU"/>
        </w:rPr>
        <w:t xml:space="preserve"> </w:t>
      </w:r>
      <w:proofErr w:type="spellStart"/>
      <w:r w:rsidRPr="006C5AB9">
        <w:rPr>
          <w:rFonts w:cs="Times New Roman"/>
          <w:b/>
          <w:bCs/>
          <w:color w:val="000000"/>
          <w:lang w:val="ru-RU"/>
        </w:rPr>
        <w:t>політику</w:t>
      </w:r>
      <w:proofErr w:type="spellEnd"/>
      <w:r w:rsidRPr="006C5AB9">
        <w:rPr>
          <w:rFonts w:cs="Times New Roman"/>
          <w:b/>
          <w:bCs/>
          <w:color w:val="000000"/>
          <w:lang w:val="ru-RU"/>
        </w:rPr>
        <w:t xml:space="preserve"> </w:t>
      </w:r>
      <w:proofErr w:type="spellStart"/>
      <w:r w:rsidRPr="006C5AB9">
        <w:rPr>
          <w:rFonts w:cs="Times New Roman"/>
          <w:b/>
          <w:bCs/>
          <w:color w:val="000000"/>
          <w:lang w:val="ru-RU"/>
        </w:rPr>
        <w:t>держави</w:t>
      </w:r>
      <w:proofErr w:type="spellEnd"/>
      <w:r w:rsidRPr="006C5AB9">
        <w:rPr>
          <w:rFonts w:cs="Times New Roman"/>
          <w:b/>
          <w:bCs/>
          <w:color w:val="000000"/>
          <w:lang w:val="ru-RU"/>
        </w:rPr>
        <w:t xml:space="preserve"> та </w:t>
      </w:r>
      <w:proofErr w:type="spellStart"/>
      <w:r w:rsidRPr="006C5AB9">
        <w:rPr>
          <w:rFonts w:cs="Times New Roman"/>
          <w:b/>
          <w:bCs/>
          <w:color w:val="000000"/>
          <w:lang w:val="ru-RU"/>
        </w:rPr>
        <w:t>чинне</w:t>
      </w:r>
      <w:proofErr w:type="spellEnd"/>
      <w:r w:rsidRPr="006C5AB9">
        <w:rPr>
          <w:rFonts w:cs="Times New Roman"/>
          <w:b/>
          <w:bCs/>
          <w:color w:val="000000"/>
          <w:lang w:val="ru-RU"/>
        </w:rPr>
        <w:t xml:space="preserve"> </w:t>
      </w:r>
      <w:proofErr w:type="spellStart"/>
      <w:r w:rsidRPr="006C5AB9">
        <w:rPr>
          <w:rFonts w:cs="Times New Roman"/>
          <w:b/>
          <w:bCs/>
          <w:color w:val="000000"/>
          <w:lang w:val="ru-RU"/>
        </w:rPr>
        <w:t>законодавство</w:t>
      </w:r>
      <w:proofErr w:type="spellEnd"/>
      <w:r w:rsidRPr="006C5AB9">
        <w:rPr>
          <w:rFonts w:cs="Times New Roman"/>
          <w:b/>
          <w:bCs/>
          <w:color w:val="000000"/>
          <w:lang w:val="ru-RU"/>
        </w:rPr>
        <w:t>;</w:t>
      </w:r>
      <w:r w:rsidRPr="006C5AB9">
        <w:rPr>
          <w:rFonts w:cs="Times New Roman"/>
          <w:b/>
          <w:bCs/>
          <w:color w:val="000000"/>
          <w:lang w:val="uk-UA"/>
        </w:rPr>
        <w:t xml:space="preserve"> підвищення правової освіти та культури громадян:</w:t>
      </w:r>
    </w:p>
    <w:p w14:paraId="7C5F2F65" w14:textId="77777777" w:rsidR="00EC48CE" w:rsidRPr="006C5AB9" w:rsidRDefault="00EC48CE" w:rsidP="00EC48CE">
      <w:pPr>
        <w:pStyle w:val="Standard"/>
        <w:ind w:firstLine="680"/>
        <w:jc w:val="both"/>
        <w:rPr>
          <w:rFonts w:cs="Times New Roman"/>
          <w:color w:val="000000"/>
          <w:lang w:val="uk-UA"/>
        </w:rPr>
      </w:pPr>
      <w:r w:rsidRPr="006C5AB9">
        <w:rPr>
          <w:rFonts w:cs="Times New Roman"/>
          <w:b/>
          <w:bCs/>
          <w:color w:val="000000"/>
          <w:lang w:val="uk-UA"/>
        </w:rPr>
        <w:t>ЗАХОДИ</w:t>
      </w:r>
    </w:p>
    <w:p w14:paraId="6AAA20D6" w14:textId="77777777" w:rsidR="00EC48CE" w:rsidRPr="006C5AB9" w:rsidRDefault="00EC48CE" w:rsidP="006D116F">
      <w:pPr>
        <w:pStyle w:val="Standard"/>
        <w:numPr>
          <w:ilvl w:val="0"/>
          <w:numId w:val="17"/>
        </w:numPr>
        <w:jc w:val="both"/>
        <w:rPr>
          <w:rFonts w:cs="Times New Roman"/>
          <w:color w:val="000000"/>
          <w:lang w:val="uk-UA"/>
        </w:rPr>
      </w:pPr>
      <w:r w:rsidRPr="006C5AB9">
        <w:rPr>
          <w:rFonts w:cs="Times New Roman"/>
          <w:color w:val="000000"/>
          <w:lang w:val="uk-UA"/>
        </w:rPr>
        <w:t>підготовка інформаційних буклетів;</w:t>
      </w:r>
    </w:p>
    <w:p w14:paraId="1BBAA85B" w14:textId="77777777" w:rsidR="00EC48CE" w:rsidRPr="006C5AB9" w:rsidRDefault="00EC48CE" w:rsidP="006D116F">
      <w:pPr>
        <w:pStyle w:val="Standard"/>
        <w:numPr>
          <w:ilvl w:val="0"/>
          <w:numId w:val="17"/>
        </w:numPr>
        <w:jc w:val="both"/>
        <w:rPr>
          <w:rFonts w:cs="Times New Roman"/>
          <w:color w:val="000000"/>
          <w:lang w:val="uk-UA"/>
        </w:rPr>
      </w:pPr>
      <w:r w:rsidRPr="006C5AB9">
        <w:rPr>
          <w:rFonts w:cs="Times New Roman"/>
          <w:color w:val="000000"/>
          <w:lang w:val="uk-UA"/>
        </w:rPr>
        <w:t>поширення інформаційних матеріалів;</w:t>
      </w:r>
    </w:p>
    <w:p w14:paraId="62D97323" w14:textId="77777777" w:rsidR="00EC48CE" w:rsidRPr="006C5AB9" w:rsidRDefault="00EC48CE" w:rsidP="006D116F">
      <w:pPr>
        <w:pStyle w:val="Standard"/>
        <w:numPr>
          <w:ilvl w:val="0"/>
          <w:numId w:val="17"/>
        </w:numPr>
        <w:jc w:val="both"/>
        <w:rPr>
          <w:rFonts w:cs="Times New Roman"/>
          <w:color w:val="000000"/>
          <w:lang w:val="uk-UA" w:eastAsia="uk-UA"/>
        </w:rPr>
      </w:pPr>
      <w:r w:rsidRPr="006C5AB9">
        <w:rPr>
          <w:rFonts w:cs="Times New Roman"/>
          <w:color w:val="000000"/>
          <w:lang w:val="uk-UA"/>
        </w:rPr>
        <w:t>вуличне інформування;</w:t>
      </w:r>
    </w:p>
    <w:p w14:paraId="4B22FBE0" w14:textId="77777777" w:rsidR="00EC48CE" w:rsidRPr="006C5AB9" w:rsidRDefault="00EC48CE" w:rsidP="006D116F">
      <w:pPr>
        <w:pStyle w:val="Standard"/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rFonts w:cs="Times New Roman"/>
          <w:color w:val="000000"/>
          <w:lang w:val="uk-UA" w:eastAsia="uk-UA"/>
        </w:rPr>
      </w:pPr>
      <w:r w:rsidRPr="006C5AB9">
        <w:rPr>
          <w:rFonts w:cs="Times New Roman"/>
          <w:color w:val="000000"/>
          <w:lang w:val="uk-UA" w:eastAsia="uk-UA"/>
        </w:rPr>
        <w:t>презентації окремих тем;</w:t>
      </w:r>
    </w:p>
    <w:p w14:paraId="1825AB60" w14:textId="77777777" w:rsidR="00EC48CE" w:rsidRPr="006C5AB9" w:rsidRDefault="00EC48CE" w:rsidP="006D116F">
      <w:pPr>
        <w:pStyle w:val="Standard"/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rFonts w:cs="Times New Roman"/>
          <w:color w:val="000000"/>
          <w:lang w:val="uk-UA" w:eastAsia="uk-UA"/>
        </w:rPr>
      </w:pPr>
      <w:proofErr w:type="spellStart"/>
      <w:r w:rsidRPr="006C5AB9">
        <w:rPr>
          <w:rFonts w:cs="Times New Roman"/>
          <w:color w:val="000000"/>
          <w:lang w:val="ru-RU" w:eastAsia="uk-UA"/>
        </w:rPr>
        <w:t>вікторини</w:t>
      </w:r>
      <w:proofErr w:type="spellEnd"/>
      <w:r w:rsidRPr="006C5AB9">
        <w:rPr>
          <w:rFonts w:cs="Times New Roman"/>
          <w:color w:val="000000"/>
          <w:lang w:val="ru-RU" w:eastAsia="uk-UA"/>
        </w:rPr>
        <w:t xml:space="preserve"> з </w:t>
      </w:r>
      <w:proofErr w:type="spellStart"/>
      <w:r w:rsidRPr="006C5AB9">
        <w:rPr>
          <w:rFonts w:cs="Times New Roman"/>
          <w:color w:val="000000"/>
          <w:lang w:val="ru-RU" w:eastAsia="uk-UA"/>
        </w:rPr>
        <w:t>дітьми</w:t>
      </w:r>
      <w:proofErr w:type="spellEnd"/>
      <w:r w:rsidRPr="006C5AB9">
        <w:rPr>
          <w:rFonts w:cs="Times New Roman"/>
          <w:color w:val="000000"/>
          <w:lang w:val="uk-UA" w:eastAsia="uk-UA"/>
        </w:rPr>
        <w:t>;</w:t>
      </w:r>
    </w:p>
    <w:p w14:paraId="782C4409" w14:textId="77777777" w:rsidR="00EC48CE" w:rsidRPr="006C5AB9" w:rsidRDefault="00EC48CE" w:rsidP="006D116F">
      <w:pPr>
        <w:pStyle w:val="Standard"/>
        <w:numPr>
          <w:ilvl w:val="0"/>
          <w:numId w:val="17"/>
        </w:numPr>
        <w:shd w:val="clear" w:color="auto" w:fill="FFFFFF"/>
        <w:tabs>
          <w:tab w:val="left" w:pos="0"/>
        </w:tabs>
        <w:jc w:val="both"/>
        <w:rPr>
          <w:rFonts w:cs="Times New Roman"/>
          <w:i/>
          <w:iCs/>
          <w:color w:val="000000"/>
          <w:lang w:val="uk-UA"/>
        </w:rPr>
      </w:pPr>
      <w:r w:rsidRPr="006C5AB9">
        <w:rPr>
          <w:rFonts w:cs="Times New Roman"/>
          <w:color w:val="000000"/>
          <w:lang w:val="uk-UA" w:eastAsia="uk-UA"/>
        </w:rPr>
        <w:t>правові читання в бібліотеках та школах.</w:t>
      </w:r>
    </w:p>
    <w:p w14:paraId="553AF605" w14:textId="77777777" w:rsidR="00EC48CE" w:rsidRPr="006C5AB9" w:rsidRDefault="00EC48CE" w:rsidP="00EC48CE">
      <w:pPr>
        <w:pStyle w:val="Standard"/>
        <w:ind w:firstLine="680"/>
        <w:jc w:val="both"/>
        <w:rPr>
          <w:rFonts w:cs="Times New Roman"/>
          <w:i/>
          <w:iCs/>
          <w:color w:val="000000"/>
          <w:lang w:val="uk-UA"/>
        </w:rPr>
      </w:pPr>
    </w:p>
    <w:p w14:paraId="51FCF542" w14:textId="77777777" w:rsidR="00EC48CE" w:rsidRPr="006C5AB9" w:rsidRDefault="0065403D" w:rsidP="00EC48CE">
      <w:pPr>
        <w:pStyle w:val="Standard"/>
        <w:ind w:firstLine="680"/>
        <w:jc w:val="both"/>
        <w:rPr>
          <w:rFonts w:cs="Times New Roman"/>
          <w:b/>
          <w:bCs/>
          <w:color w:val="000000"/>
          <w:lang w:val="uk-UA"/>
        </w:rPr>
      </w:pPr>
      <w:r w:rsidRPr="006C5AB9">
        <w:rPr>
          <w:rFonts w:cs="Times New Roman"/>
          <w:b/>
          <w:bCs/>
          <w:color w:val="000000"/>
          <w:lang w:val="uk-UA"/>
        </w:rPr>
        <w:t>2.</w:t>
      </w:r>
      <w:r w:rsidR="00EC48CE" w:rsidRPr="006C5AB9">
        <w:rPr>
          <w:rFonts w:cs="Times New Roman"/>
          <w:b/>
          <w:bCs/>
          <w:color w:val="000000"/>
          <w:lang w:val="uk-UA"/>
        </w:rPr>
        <w:t xml:space="preserve"> </w:t>
      </w:r>
      <w:r w:rsidRPr="006C5AB9">
        <w:rPr>
          <w:rFonts w:cs="Times New Roman"/>
          <w:b/>
          <w:bCs/>
          <w:color w:val="000000"/>
          <w:lang w:val="uk-UA"/>
        </w:rPr>
        <w:t>З</w:t>
      </w:r>
      <w:r w:rsidR="00EC48CE" w:rsidRPr="006C5AB9">
        <w:rPr>
          <w:rFonts w:cs="Times New Roman"/>
          <w:b/>
          <w:bCs/>
          <w:color w:val="000000"/>
          <w:lang w:val="uk-UA"/>
        </w:rPr>
        <w:t>начно спростити доступ громадян до безоплатної правової допомоги, зокрема для захисту порушених прав у судовому порядку</w:t>
      </w:r>
      <w:r w:rsidR="00667C89" w:rsidRPr="006C5AB9">
        <w:rPr>
          <w:rFonts w:cs="Times New Roman"/>
          <w:b/>
          <w:bCs/>
          <w:color w:val="000000"/>
          <w:lang w:val="uk-UA"/>
        </w:rPr>
        <w:t>, забезпечення належного доступу до якісної безоплатної правової допомоги особам, які потребують такої допомоги, забезпечення  створення точок доступу до правової допомоги</w:t>
      </w:r>
      <w:r w:rsidRPr="006C5AB9">
        <w:rPr>
          <w:rFonts w:cs="Times New Roman"/>
          <w:b/>
          <w:bCs/>
          <w:color w:val="000000"/>
          <w:lang w:val="uk-UA"/>
        </w:rPr>
        <w:t>:</w:t>
      </w:r>
    </w:p>
    <w:p w14:paraId="7059BDD7" w14:textId="77777777" w:rsidR="00EC48CE" w:rsidRPr="006C5AB9" w:rsidRDefault="00EC48CE" w:rsidP="00EC48CE">
      <w:pPr>
        <w:pStyle w:val="Standard"/>
        <w:ind w:firstLine="680"/>
        <w:jc w:val="both"/>
        <w:rPr>
          <w:rFonts w:cs="Times New Roman"/>
          <w:color w:val="000000"/>
          <w:lang w:val="uk-UA"/>
        </w:rPr>
      </w:pPr>
      <w:r w:rsidRPr="006C5AB9">
        <w:rPr>
          <w:rFonts w:cs="Times New Roman"/>
          <w:b/>
          <w:bCs/>
          <w:color w:val="000000"/>
          <w:lang w:val="uk-UA"/>
        </w:rPr>
        <w:t>ЗАХОДИ</w:t>
      </w:r>
    </w:p>
    <w:p w14:paraId="3DD4CB48" w14:textId="77777777" w:rsidR="00EC48CE" w:rsidRPr="006C5AB9" w:rsidRDefault="00EC48CE" w:rsidP="006D116F">
      <w:pPr>
        <w:pStyle w:val="Standard"/>
        <w:numPr>
          <w:ilvl w:val="0"/>
          <w:numId w:val="21"/>
        </w:numPr>
        <w:jc w:val="both"/>
        <w:rPr>
          <w:rFonts w:cs="Times New Roman"/>
          <w:color w:val="000000"/>
          <w:lang w:val="uk-UA"/>
        </w:rPr>
      </w:pPr>
      <w:r w:rsidRPr="006C5AB9">
        <w:rPr>
          <w:rFonts w:cs="Times New Roman"/>
          <w:color w:val="000000"/>
          <w:lang w:val="uk-UA"/>
        </w:rPr>
        <w:t>створення мобільних пунктів консультування;</w:t>
      </w:r>
    </w:p>
    <w:p w14:paraId="27874B78" w14:textId="77777777" w:rsidR="00EC48CE" w:rsidRPr="006C5AB9" w:rsidRDefault="00EC48CE" w:rsidP="006D116F">
      <w:pPr>
        <w:pStyle w:val="Standard"/>
        <w:numPr>
          <w:ilvl w:val="0"/>
          <w:numId w:val="21"/>
        </w:numPr>
        <w:shd w:val="clear" w:color="auto" w:fill="FFFFFF"/>
        <w:tabs>
          <w:tab w:val="clear" w:pos="0"/>
          <w:tab w:val="left" w:pos="11"/>
        </w:tabs>
        <w:jc w:val="both"/>
        <w:rPr>
          <w:rFonts w:cs="Times New Roman"/>
          <w:color w:val="000000"/>
          <w:lang w:val="uk-UA"/>
        </w:rPr>
      </w:pPr>
      <w:proofErr w:type="spellStart"/>
      <w:r w:rsidRPr="006C5AB9">
        <w:rPr>
          <w:rFonts w:cs="Times New Roman"/>
          <w:color w:val="000000"/>
          <w:lang w:eastAsia="uk-UA"/>
        </w:rPr>
        <w:t>надання</w:t>
      </w:r>
      <w:proofErr w:type="spellEnd"/>
      <w:r w:rsidRPr="006C5AB9">
        <w:rPr>
          <w:rFonts w:cs="Times New Roman"/>
          <w:color w:val="000000"/>
          <w:lang w:eastAsia="uk-UA"/>
        </w:rPr>
        <w:t xml:space="preserve"> </w:t>
      </w:r>
      <w:r w:rsidR="006D116F" w:rsidRPr="006C5AB9">
        <w:rPr>
          <w:rFonts w:cs="Times New Roman"/>
          <w:color w:val="000000"/>
          <w:lang w:val="uk-UA" w:eastAsia="uk-UA"/>
        </w:rPr>
        <w:t>он-лайн</w:t>
      </w:r>
      <w:r w:rsidRPr="006C5AB9">
        <w:rPr>
          <w:rFonts w:cs="Times New Roman"/>
          <w:color w:val="000000"/>
          <w:lang w:val="uk-UA" w:eastAsia="uk-UA"/>
        </w:rPr>
        <w:t xml:space="preserve"> </w:t>
      </w:r>
      <w:proofErr w:type="spellStart"/>
      <w:r w:rsidRPr="006C5AB9">
        <w:rPr>
          <w:rFonts w:cs="Times New Roman"/>
          <w:color w:val="000000"/>
          <w:lang w:eastAsia="uk-UA"/>
        </w:rPr>
        <w:t>консультацій</w:t>
      </w:r>
      <w:proofErr w:type="spellEnd"/>
      <w:r w:rsidR="000B31C5" w:rsidRPr="006C5AB9">
        <w:rPr>
          <w:rFonts w:cs="Times New Roman"/>
          <w:color w:val="000000"/>
          <w:lang w:val="uk-UA" w:eastAsia="uk-UA"/>
        </w:rPr>
        <w:t>;</w:t>
      </w:r>
    </w:p>
    <w:p w14:paraId="0C670AEC" w14:textId="77777777" w:rsidR="000B31C5" w:rsidRPr="006C5AB9" w:rsidRDefault="000B31C5" w:rsidP="000B31C5">
      <w:pPr>
        <w:pStyle w:val="Standard"/>
        <w:numPr>
          <w:ilvl w:val="0"/>
          <w:numId w:val="21"/>
        </w:numPr>
        <w:jc w:val="both"/>
        <w:rPr>
          <w:rFonts w:cs="Times New Roman"/>
          <w:color w:val="000000"/>
          <w:lang w:val="uk-UA"/>
        </w:rPr>
      </w:pPr>
      <w:r w:rsidRPr="006C5AB9">
        <w:rPr>
          <w:rFonts w:cs="Times New Roman"/>
          <w:color w:val="000000"/>
          <w:lang w:val="uk-UA"/>
        </w:rPr>
        <w:t>підготовка інформаційних буклетів;</w:t>
      </w:r>
    </w:p>
    <w:p w14:paraId="681AA86B" w14:textId="77777777" w:rsidR="000B31C5" w:rsidRPr="006C5AB9" w:rsidRDefault="000B31C5" w:rsidP="000B31C5">
      <w:pPr>
        <w:pStyle w:val="Standard"/>
        <w:numPr>
          <w:ilvl w:val="0"/>
          <w:numId w:val="21"/>
        </w:numPr>
        <w:jc w:val="both"/>
        <w:rPr>
          <w:rFonts w:cs="Times New Roman"/>
          <w:color w:val="000000"/>
          <w:lang w:val="uk-UA"/>
        </w:rPr>
      </w:pPr>
      <w:r w:rsidRPr="006C5AB9">
        <w:rPr>
          <w:rFonts w:cs="Times New Roman"/>
          <w:color w:val="000000"/>
          <w:lang w:val="uk-UA"/>
        </w:rPr>
        <w:t>поширення інформаційних матеріалів</w:t>
      </w:r>
      <w:r w:rsidR="0084195C" w:rsidRPr="006C5AB9">
        <w:rPr>
          <w:rFonts w:cs="Times New Roman"/>
          <w:color w:val="000000"/>
          <w:lang w:val="uk-UA"/>
        </w:rPr>
        <w:t>.</w:t>
      </w:r>
    </w:p>
    <w:p w14:paraId="61BC02E9" w14:textId="77777777" w:rsidR="000B31C5" w:rsidRPr="006C5AB9" w:rsidRDefault="000B31C5" w:rsidP="000B31C5">
      <w:pPr>
        <w:pStyle w:val="Standard"/>
        <w:shd w:val="clear" w:color="auto" w:fill="FFFFFF"/>
        <w:ind w:left="720"/>
        <w:jc w:val="both"/>
        <w:rPr>
          <w:rFonts w:cs="Times New Roman"/>
          <w:color w:val="000000"/>
          <w:lang w:val="uk-UA"/>
        </w:rPr>
      </w:pPr>
    </w:p>
    <w:p w14:paraId="04C89005" w14:textId="3220B128" w:rsidR="00EC48CE" w:rsidRPr="006C5AB9" w:rsidRDefault="00BC702D" w:rsidP="00BC702D">
      <w:pPr>
        <w:pStyle w:val="Standard"/>
        <w:shd w:val="clear" w:color="auto" w:fill="FFFFFF"/>
        <w:tabs>
          <w:tab w:val="left" w:pos="11"/>
        </w:tabs>
        <w:jc w:val="both"/>
        <w:rPr>
          <w:rFonts w:cs="Times New Roman"/>
          <w:b/>
          <w:lang w:val="uk-UA"/>
        </w:rPr>
      </w:pPr>
      <w:r w:rsidRPr="006C5AB9">
        <w:rPr>
          <w:rFonts w:cs="Times New Roman"/>
          <w:b/>
          <w:lang w:val="uk-UA"/>
        </w:rPr>
        <w:t xml:space="preserve">           3.Створення належних умов для забезпечення доступу</w:t>
      </w:r>
      <w:r w:rsidR="00CC7AD3" w:rsidRPr="006C5AB9">
        <w:rPr>
          <w:rFonts w:cs="Times New Roman"/>
          <w:b/>
          <w:lang w:val="uk-UA"/>
        </w:rPr>
        <w:t xml:space="preserve"> жителів </w:t>
      </w:r>
      <w:r w:rsidR="00455171">
        <w:rPr>
          <w:rStyle w:val="11"/>
          <w:b/>
          <w:lang w:val="uk-UA"/>
        </w:rPr>
        <w:t xml:space="preserve">Козятинської </w:t>
      </w:r>
      <w:r w:rsidR="007B593D">
        <w:rPr>
          <w:rStyle w:val="11"/>
          <w:b/>
          <w:lang w:val="uk-UA"/>
        </w:rPr>
        <w:t>міської</w:t>
      </w:r>
      <w:r w:rsidR="00455171">
        <w:rPr>
          <w:rStyle w:val="11"/>
          <w:b/>
          <w:lang w:val="uk-UA"/>
        </w:rPr>
        <w:t xml:space="preserve"> територіальної громади</w:t>
      </w:r>
      <w:r w:rsidR="00CC7AD3" w:rsidRPr="006C5AB9">
        <w:rPr>
          <w:rFonts w:cs="Times New Roman"/>
          <w:b/>
          <w:lang w:val="uk-UA"/>
        </w:rPr>
        <w:t xml:space="preserve"> </w:t>
      </w:r>
      <w:r w:rsidRPr="006C5AB9">
        <w:rPr>
          <w:rFonts w:cs="Times New Roman"/>
          <w:b/>
          <w:lang w:val="uk-UA"/>
        </w:rPr>
        <w:t>до безоплатної правової допомоги:</w:t>
      </w:r>
    </w:p>
    <w:p w14:paraId="1D49CE75" w14:textId="77777777" w:rsidR="00BC702D" w:rsidRPr="006C5AB9" w:rsidRDefault="00BC702D" w:rsidP="00BC702D">
      <w:pPr>
        <w:pStyle w:val="Standard"/>
        <w:ind w:firstLine="680"/>
        <w:jc w:val="both"/>
        <w:rPr>
          <w:rFonts w:cs="Times New Roman"/>
          <w:color w:val="000000"/>
          <w:lang w:val="uk-UA"/>
        </w:rPr>
      </w:pPr>
      <w:r w:rsidRPr="006C5AB9">
        <w:rPr>
          <w:rFonts w:cs="Times New Roman"/>
          <w:b/>
          <w:lang w:val="uk-UA"/>
        </w:rPr>
        <w:t xml:space="preserve"> </w:t>
      </w:r>
      <w:r w:rsidRPr="006C5AB9">
        <w:rPr>
          <w:rFonts w:cs="Times New Roman"/>
          <w:b/>
          <w:bCs/>
          <w:color w:val="000000"/>
          <w:lang w:val="uk-UA"/>
        </w:rPr>
        <w:t>ЗАХОДИ</w:t>
      </w:r>
    </w:p>
    <w:p w14:paraId="338232A6" w14:textId="77777777" w:rsidR="00BC702D" w:rsidRPr="006C5AB9" w:rsidRDefault="00BC702D" w:rsidP="00BC702D">
      <w:pPr>
        <w:pStyle w:val="Standard"/>
        <w:shd w:val="clear" w:color="auto" w:fill="FFFFFF"/>
        <w:tabs>
          <w:tab w:val="left" w:pos="11"/>
        </w:tabs>
        <w:jc w:val="both"/>
        <w:rPr>
          <w:rFonts w:cs="Times New Roman"/>
          <w:b/>
          <w:lang w:val="uk-UA"/>
        </w:rPr>
      </w:pPr>
      <w:r w:rsidRPr="006C5AB9">
        <w:rPr>
          <w:rFonts w:cs="Times New Roman"/>
          <w:b/>
          <w:lang w:val="uk-UA"/>
        </w:rPr>
        <w:lastRenderedPageBreak/>
        <w:t xml:space="preserve">      -    </w:t>
      </w:r>
      <w:r w:rsidRPr="006C5AB9">
        <w:rPr>
          <w:rFonts w:cs="Times New Roman"/>
          <w:lang w:val="uk-UA"/>
        </w:rPr>
        <w:t xml:space="preserve"> придбання</w:t>
      </w:r>
      <w:r w:rsidRPr="006C5AB9">
        <w:rPr>
          <w:rFonts w:cs="Times New Roman"/>
          <w:b/>
          <w:lang w:val="uk-UA"/>
        </w:rPr>
        <w:t xml:space="preserve">   </w:t>
      </w:r>
      <w:r w:rsidRPr="006C5AB9">
        <w:rPr>
          <w:rFonts w:cs="Times New Roman"/>
          <w:lang w:val="uk-UA"/>
        </w:rPr>
        <w:t>предметів, матеріалів та інвентарю</w:t>
      </w:r>
      <w:r w:rsidR="0084195C" w:rsidRPr="006C5AB9">
        <w:rPr>
          <w:rFonts w:cs="Times New Roman"/>
          <w:lang w:val="uk-UA"/>
        </w:rPr>
        <w:t>, рекламної продукції.</w:t>
      </w:r>
      <w:r w:rsidRPr="006C5AB9">
        <w:rPr>
          <w:rFonts w:cs="Times New Roman"/>
          <w:b/>
          <w:lang w:val="uk-UA"/>
        </w:rPr>
        <w:t xml:space="preserve">       </w:t>
      </w:r>
    </w:p>
    <w:p w14:paraId="24DDE379" w14:textId="77777777" w:rsidR="00EC48CE" w:rsidRPr="006C5AB9" w:rsidRDefault="00EC48CE" w:rsidP="00EC48CE">
      <w:pPr>
        <w:pStyle w:val="Standard"/>
        <w:ind w:firstLine="680"/>
        <w:jc w:val="both"/>
        <w:rPr>
          <w:rFonts w:cs="Times New Roman"/>
          <w:b/>
          <w:bCs/>
          <w:color w:val="000000"/>
          <w:lang w:val="uk-UA"/>
        </w:rPr>
      </w:pPr>
    </w:p>
    <w:p w14:paraId="6F6C5246" w14:textId="77777777" w:rsidR="00E12AAE" w:rsidRPr="006C5AB9" w:rsidRDefault="00E12AAE" w:rsidP="00E12AAE">
      <w:pPr>
        <w:pStyle w:val="a4"/>
        <w:jc w:val="center"/>
        <w:rPr>
          <w:b/>
          <w:lang w:val="uk-UA"/>
        </w:rPr>
      </w:pPr>
      <w:r w:rsidRPr="006C5AB9">
        <w:rPr>
          <w:b/>
          <w:lang w:val="uk-UA"/>
        </w:rPr>
        <w:t>І</w:t>
      </w:r>
      <w:r w:rsidRPr="006C5AB9">
        <w:rPr>
          <w:b/>
          <w:lang w:val="en-US"/>
        </w:rPr>
        <w:t>V</w:t>
      </w:r>
      <w:r w:rsidRPr="006C5AB9">
        <w:rPr>
          <w:b/>
        </w:rPr>
        <w:t xml:space="preserve">. Строки </w:t>
      </w:r>
      <w:proofErr w:type="spellStart"/>
      <w:r w:rsidRPr="006C5AB9">
        <w:rPr>
          <w:b/>
        </w:rPr>
        <w:t>виконання</w:t>
      </w:r>
      <w:proofErr w:type="spellEnd"/>
      <w:r w:rsidRPr="006C5AB9">
        <w:rPr>
          <w:b/>
        </w:rPr>
        <w:t xml:space="preserve"> </w:t>
      </w:r>
      <w:proofErr w:type="spellStart"/>
      <w:r w:rsidRPr="006C5AB9">
        <w:rPr>
          <w:b/>
        </w:rPr>
        <w:t>програми</w:t>
      </w:r>
      <w:proofErr w:type="spellEnd"/>
    </w:p>
    <w:p w14:paraId="299D45E9" w14:textId="77777777" w:rsidR="00E12AAE" w:rsidRPr="006C5AB9" w:rsidRDefault="00E12AAE" w:rsidP="00E12AAE">
      <w:pPr>
        <w:pStyle w:val="a4"/>
        <w:rPr>
          <w:lang w:val="uk-UA"/>
        </w:rPr>
      </w:pPr>
      <w:r w:rsidRPr="006C5AB9">
        <w:rPr>
          <w:lang w:val="uk-UA"/>
        </w:rPr>
        <w:t xml:space="preserve">Початок дії Програми – </w:t>
      </w:r>
      <w:r w:rsidR="00455171">
        <w:rPr>
          <w:lang w:val="uk-UA"/>
        </w:rPr>
        <w:t>січень</w:t>
      </w:r>
      <w:r w:rsidRPr="006C5AB9">
        <w:rPr>
          <w:lang w:val="uk-UA"/>
        </w:rPr>
        <w:t xml:space="preserve"> 202</w:t>
      </w:r>
      <w:r w:rsidR="00455171">
        <w:rPr>
          <w:lang w:val="uk-UA"/>
        </w:rPr>
        <w:t>1</w:t>
      </w:r>
      <w:r w:rsidR="006C5AB9">
        <w:rPr>
          <w:lang w:val="uk-UA"/>
        </w:rPr>
        <w:t xml:space="preserve"> </w:t>
      </w:r>
      <w:r w:rsidRPr="006C5AB9">
        <w:rPr>
          <w:lang w:val="uk-UA"/>
        </w:rPr>
        <w:t>року, закінчення – грудень 202</w:t>
      </w:r>
      <w:r w:rsidR="00455171">
        <w:rPr>
          <w:lang w:val="uk-UA"/>
        </w:rPr>
        <w:t>3</w:t>
      </w:r>
      <w:r w:rsidRPr="006C5AB9">
        <w:rPr>
          <w:lang w:val="uk-UA"/>
        </w:rPr>
        <w:t>року.</w:t>
      </w:r>
    </w:p>
    <w:p w14:paraId="118FC680" w14:textId="77777777" w:rsidR="0070346B" w:rsidRPr="006C5AB9" w:rsidRDefault="00BA26A7" w:rsidP="00BA26A7">
      <w:pPr>
        <w:pStyle w:val="a4"/>
        <w:rPr>
          <w:b/>
          <w:lang w:val="uk-UA"/>
        </w:rPr>
      </w:pPr>
      <w:r w:rsidRPr="006C5AB9">
        <w:rPr>
          <w:b/>
          <w:lang w:val="uk-UA"/>
        </w:rPr>
        <w:t xml:space="preserve">                                                 </w:t>
      </w:r>
      <w:r w:rsidR="0070346B" w:rsidRPr="006C5AB9">
        <w:rPr>
          <w:b/>
          <w:lang w:val="en-US"/>
        </w:rPr>
        <w:t>V</w:t>
      </w:r>
      <w:r w:rsidR="0070346B" w:rsidRPr="006C5AB9">
        <w:rPr>
          <w:b/>
        </w:rPr>
        <w:t>.</w:t>
      </w:r>
      <w:r w:rsidR="001F4E48" w:rsidRPr="006C5AB9">
        <w:rPr>
          <w:b/>
          <w:lang w:val="uk-UA"/>
        </w:rPr>
        <w:t xml:space="preserve"> Ресурсне забезпечення Програми</w:t>
      </w:r>
    </w:p>
    <w:p w14:paraId="53BEE195" w14:textId="2F8E01A8" w:rsidR="001F4E48" w:rsidRPr="006C5AB9" w:rsidRDefault="00D1770E" w:rsidP="00BD7AB2">
      <w:pPr>
        <w:pStyle w:val="a4"/>
        <w:ind w:firstLine="708"/>
        <w:jc w:val="both"/>
        <w:rPr>
          <w:lang w:val="uk-UA"/>
        </w:rPr>
      </w:pPr>
      <w:r w:rsidRPr="006C5AB9">
        <w:rPr>
          <w:lang w:val="uk-UA"/>
        </w:rPr>
        <w:t xml:space="preserve">Фінансування </w:t>
      </w:r>
      <w:r w:rsidR="001F4E48" w:rsidRPr="006C5AB9">
        <w:rPr>
          <w:lang w:val="uk-UA"/>
        </w:rPr>
        <w:t xml:space="preserve">Програми </w:t>
      </w:r>
      <w:r w:rsidRPr="006C5AB9">
        <w:rPr>
          <w:lang w:val="uk-UA"/>
        </w:rPr>
        <w:t>здійснюється</w:t>
      </w:r>
      <w:r w:rsidR="001F4E48" w:rsidRPr="006C5AB9">
        <w:rPr>
          <w:lang w:val="uk-UA"/>
        </w:rPr>
        <w:t xml:space="preserve"> за рахунок </w:t>
      </w:r>
      <w:r w:rsidRPr="006C5AB9">
        <w:rPr>
          <w:lang w:val="uk-UA"/>
        </w:rPr>
        <w:t xml:space="preserve">коштів </w:t>
      </w:r>
      <w:r w:rsidR="00A503EA" w:rsidRPr="006C5AB9">
        <w:rPr>
          <w:lang w:val="uk-UA"/>
        </w:rPr>
        <w:t xml:space="preserve">місцевого </w:t>
      </w:r>
      <w:r w:rsidR="001F4E48" w:rsidRPr="006C5AB9">
        <w:rPr>
          <w:lang w:val="uk-UA"/>
        </w:rPr>
        <w:t>бюджету</w:t>
      </w:r>
      <w:r w:rsidR="00A503EA" w:rsidRPr="006C5AB9">
        <w:rPr>
          <w:lang w:val="uk-UA"/>
        </w:rPr>
        <w:t xml:space="preserve"> – </w:t>
      </w:r>
      <w:r w:rsidR="007B593D">
        <w:rPr>
          <w:lang w:val="uk-UA"/>
        </w:rPr>
        <w:t>міської</w:t>
      </w:r>
      <w:r w:rsidR="00BD6EE3">
        <w:rPr>
          <w:lang w:val="uk-UA"/>
        </w:rPr>
        <w:t xml:space="preserve"> територіальної громади</w:t>
      </w:r>
      <w:r w:rsidR="001F4E48" w:rsidRPr="006C5AB9">
        <w:rPr>
          <w:lang w:val="uk-UA"/>
        </w:rPr>
        <w:t xml:space="preserve"> в  межах бюджетних асигнувань на бюджетний рік та інших джерел, не заборонених чинним законодавством.</w:t>
      </w:r>
    </w:p>
    <w:tbl>
      <w:tblPr>
        <w:tblW w:w="956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3"/>
        <w:gridCol w:w="932"/>
        <w:gridCol w:w="932"/>
        <w:gridCol w:w="932"/>
        <w:gridCol w:w="1024"/>
        <w:gridCol w:w="1024"/>
        <w:gridCol w:w="2612"/>
      </w:tblGrid>
      <w:tr w:rsidR="00E12AAE" w:rsidRPr="006C5AB9" w14:paraId="235EDBF6" w14:textId="77777777" w:rsidTr="00692C35">
        <w:trPr>
          <w:trHeight w:val="454"/>
        </w:trPr>
        <w:tc>
          <w:tcPr>
            <w:tcW w:w="2113" w:type="dxa"/>
            <w:vMerge w:val="restart"/>
          </w:tcPr>
          <w:p w14:paraId="5CE0FD19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796" w:type="dxa"/>
            <w:gridSpan w:val="3"/>
          </w:tcPr>
          <w:p w14:paraId="3E5A9E78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 етап виконання програми</w:t>
            </w:r>
          </w:p>
        </w:tc>
        <w:tc>
          <w:tcPr>
            <w:tcW w:w="1024" w:type="dxa"/>
            <w:vMerge w:val="restart"/>
          </w:tcPr>
          <w:p w14:paraId="357E3B22" w14:textId="77777777" w:rsidR="00E12AAE" w:rsidRPr="006C5AB9" w:rsidRDefault="00E12AAE" w:rsidP="00455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ІІ етап (202</w:t>
            </w:r>
            <w:r w:rsidR="00455171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1</w:t>
            </w: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-202</w:t>
            </w:r>
            <w:r w:rsidR="00455171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3</w:t>
            </w: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р.р.)</w:t>
            </w:r>
          </w:p>
        </w:tc>
        <w:tc>
          <w:tcPr>
            <w:tcW w:w="1024" w:type="dxa"/>
            <w:vMerge w:val="restart"/>
          </w:tcPr>
          <w:p w14:paraId="46AF6383" w14:textId="77777777" w:rsidR="00E12AAE" w:rsidRPr="006C5AB9" w:rsidRDefault="00E12AAE" w:rsidP="00455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ІІІ етап (202</w:t>
            </w:r>
            <w:r w:rsidR="00455171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1</w:t>
            </w: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-202</w:t>
            </w:r>
            <w:r w:rsidR="00455171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3</w:t>
            </w: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р.р.)</w:t>
            </w:r>
          </w:p>
        </w:tc>
        <w:tc>
          <w:tcPr>
            <w:tcW w:w="2612" w:type="dxa"/>
            <w:vMerge w:val="restart"/>
          </w:tcPr>
          <w:p w14:paraId="51898276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Всього витрат на виконання програми</w:t>
            </w:r>
          </w:p>
        </w:tc>
      </w:tr>
      <w:tr w:rsidR="00E12AAE" w:rsidRPr="006C5AB9" w14:paraId="4F237220" w14:textId="77777777" w:rsidTr="00692C35">
        <w:trPr>
          <w:trHeight w:val="1032"/>
        </w:trPr>
        <w:tc>
          <w:tcPr>
            <w:tcW w:w="2113" w:type="dxa"/>
            <w:vMerge/>
          </w:tcPr>
          <w:p w14:paraId="09291FD9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932" w:type="dxa"/>
          </w:tcPr>
          <w:p w14:paraId="09B77325" w14:textId="77777777" w:rsidR="00E12AAE" w:rsidRPr="006C5AB9" w:rsidRDefault="00E12AAE" w:rsidP="00455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202</w:t>
            </w:r>
            <w:r w:rsidR="00455171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1</w:t>
            </w: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рік</w:t>
            </w:r>
          </w:p>
        </w:tc>
        <w:tc>
          <w:tcPr>
            <w:tcW w:w="932" w:type="dxa"/>
          </w:tcPr>
          <w:p w14:paraId="5DC90577" w14:textId="77777777" w:rsidR="00E12AAE" w:rsidRPr="006C5AB9" w:rsidRDefault="00E12AAE" w:rsidP="00455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202</w:t>
            </w:r>
            <w:r w:rsidR="00455171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</w:t>
            </w: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рік</w:t>
            </w:r>
          </w:p>
        </w:tc>
        <w:tc>
          <w:tcPr>
            <w:tcW w:w="932" w:type="dxa"/>
          </w:tcPr>
          <w:p w14:paraId="03E39AD3" w14:textId="77777777" w:rsidR="00E12AAE" w:rsidRPr="006C5AB9" w:rsidRDefault="00E12AAE" w:rsidP="00455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202</w:t>
            </w:r>
            <w:r w:rsidR="00455171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3</w:t>
            </w:r>
            <w:r w:rsidRPr="006C5AB9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рік</w:t>
            </w:r>
          </w:p>
        </w:tc>
        <w:tc>
          <w:tcPr>
            <w:tcW w:w="1024" w:type="dxa"/>
            <w:vMerge/>
          </w:tcPr>
          <w:p w14:paraId="4DB7360B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024" w:type="dxa"/>
            <w:vMerge/>
          </w:tcPr>
          <w:p w14:paraId="08A10FFA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2612" w:type="dxa"/>
            <w:vMerge/>
          </w:tcPr>
          <w:p w14:paraId="25EEA457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</w:tr>
      <w:tr w:rsidR="00E12AAE" w:rsidRPr="006C5AB9" w14:paraId="3671CFC6" w14:textId="77777777" w:rsidTr="00692C35">
        <w:trPr>
          <w:trHeight w:val="178"/>
        </w:trPr>
        <w:tc>
          <w:tcPr>
            <w:tcW w:w="2113" w:type="dxa"/>
          </w:tcPr>
          <w:p w14:paraId="1DDE0B45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932" w:type="dxa"/>
          </w:tcPr>
          <w:p w14:paraId="6A632124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932" w:type="dxa"/>
          </w:tcPr>
          <w:p w14:paraId="77FB626D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32" w:type="dxa"/>
          </w:tcPr>
          <w:p w14:paraId="01FBF593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024" w:type="dxa"/>
          </w:tcPr>
          <w:p w14:paraId="3A08B330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024" w:type="dxa"/>
          </w:tcPr>
          <w:p w14:paraId="7ACF0769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2612" w:type="dxa"/>
          </w:tcPr>
          <w:p w14:paraId="735C4938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7</w:t>
            </w:r>
          </w:p>
        </w:tc>
      </w:tr>
      <w:tr w:rsidR="00E12AAE" w:rsidRPr="006C5AB9" w14:paraId="0690CF84" w14:textId="77777777" w:rsidTr="00692C35">
        <w:trPr>
          <w:trHeight w:val="681"/>
        </w:trPr>
        <w:tc>
          <w:tcPr>
            <w:tcW w:w="2113" w:type="dxa"/>
          </w:tcPr>
          <w:p w14:paraId="473C9E18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sz w:val="16"/>
                <w:szCs w:val="16"/>
                <w:lang w:eastAsia="uk-UA"/>
              </w:rPr>
              <w:t>Обсяг ресурсів всього, в тому числі:</w:t>
            </w:r>
          </w:p>
        </w:tc>
        <w:tc>
          <w:tcPr>
            <w:tcW w:w="932" w:type="dxa"/>
          </w:tcPr>
          <w:p w14:paraId="7B89DD46" w14:textId="77777777" w:rsidR="00E12AAE" w:rsidRPr="006C5AB9" w:rsidRDefault="00BD6EE3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10000</w:t>
            </w:r>
          </w:p>
        </w:tc>
        <w:tc>
          <w:tcPr>
            <w:tcW w:w="932" w:type="dxa"/>
          </w:tcPr>
          <w:p w14:paraId="72FACF79" w14:textId="77777777" w:rsidR="00E12AAE" w:rsidRPr="006C5AB9" w:rsidRDefault="00BD6EE3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10000</w:t>
            </w:r>
          </w:p>
        </w:tc>
        <w:tc>
          <w:tcPr>
            <w:tcW w:w="932" w:type="dxa"/>
          </w:tcPr>
          <w:p w14:paraId="1AF63757" w14:textId="77777777" w:rsidR="00E12AAE" w:rsidRPr="006C5AB9" w:rsidRDefault="00BD6EE3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10000</w:t>
            </w:r>
          </w:p>
        </w:tc>
        <w:tc>
          <w:tcPr>
            <w:tcW w:w="1024" w:type="dxa"/>
          </w:tcPr>
          <w:p w14:paraId="72B5CB1C" w14:textId="77777777" w:rsidR="00E12AAE" w:rsidRPr="006C5AB9" w:rsidRDefault="00BD6EE3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4" w:type="dxa"/>
          </w:tcPr>
          <w:p w14:paraId="433DEE74" w14:textId="77777777" w:rsidR="00E12AAE" w:rsidRPr="006C5AB9" w:rsidRDefault="00BD6EE3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2612" w:type="dxa"/>
          </w:tcPr>
          <w:p w14:paraId="39F1A697" w14:textId="77777777" w:rsidR="00E12AAE" w:rsidRPr="006C5AB9" w:rsidRDefault="00BD6EE3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30000</w:t>
            </w:r>
          </w:p>
        </w:tc>
      </w:tr>
      <w:tr w:rsidR="00E12AAE" w:rsidRPr="006C5AB9" w14:paraId="73C7D867" w14:textId="77777777" w:rsidTr="00692C35">
        <w:trPr>
          <w:trHeight w:val="454"/>
        </w:trPr>
        <w:tc>
          <w:tcPr>
            <w:tcW w:w="2113" w:type="dxa"/>
          </w:tcPr>
          <w:p w14:paraId="7C75BA90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sz w:val="16"/>
                <w:szCs w:val="16"/>
                <w:lang w:eastAsia="uk-UA"/>
              </w:rPr>
              <w:t>державний бюджет</w:t>
            </w:r>
          </w:p>
        </w:tc>
        <w:tc>
          <w:tcPr>
            <w:tcW w:w="932" w:type="dxa"/>
          </w:tcPr>
          <w:p w14:paraId="4B832EAE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932" w:type="dxa"/>
          </w:tcPr>
          <w:p w14:paraId="02A2B988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932" w:type="dxa"/>
          </w:tcPr>
          <w:p w14:paraId="37B45499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024" w:type="dxa"/>
          </w:tcPr>
          <w:p w14:paraId="1C1E4249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024" w:type="dxa"/>
          </w:tcPr>
          <w:p w14:paraId="4FE1A6B0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2612" w:type="dxa"/>
          </w:tcPr>
          <w:p w14:paraId="1EC4824F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</w:tr>
      <w:tr w:rsidR="00E12AAE" w:rsidRPr="006C5AB9" w14:paraId="281ECA58" w14:textId="77777777" w:rsidTr="00692C35">
        <w:trPr>
          <w:trHeight w:val="345"/>
        </w:trPr>
        <w:tc>
          <w:tcPr>
            <w:tcW w:w="2113" w:type="dxa"/>
          </w:tcPr>
          <w:p w14:paraId="54C5E11A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sz w:val="16"/>
                <w:szCs w:val="16"/>
                <w:lang w:eastAsia="uk-UA"/>
              </w:rPr>
              <w:t>Районний бюджет</w:t>
            </w:r>
          </w:p>
        </w:tc>
        <w:tc>
          <w:tcPr>
            <w:tcW w:w="932" w:type="dxa"/>
          </w:tcPr>
          <w:p w14:paraId="46597BAF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932" w:type="dxa"/>
          </w:tcPr>
          <w:p w14:paraId="71EACF39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932" w:type="dxa"/>
          </w:tcPr>
          <w:p w14:paraId="581CB810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024" w:type="dxa"/>
          </w:tcPr>
          <w:p w14:paraId="60CE2F7A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024" w:type="dxa"/>
          </w:tcPr>
          <w:p w14:paraId="61004A36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2612" w:type="dxa"/>
          </w:tcPr>
          <w:p w14:paraId="632BF339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</w:tr>
      <w:tr w:rsidR="00824672" w:rsidRPr="006C5AB9" w14:paraId="3EE3B661" w14:textId="77777777" w:rsidTr="00692C35">
        <w:trPr>
          <w:trHeight w:val="330"/>
        </w:trPr>
        <w:tc>
          <w:tcPr>
            <w:tcW w:w="2113" w:type="dxa"/>
          </w:tcPr>
          <w:p w14:paraId="40455661" w14:textId="77777777" w:rsidR="00824672" w:rsidRPr="006C5AB9" w:rsidRDefault="00824672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proofErr w:type="spellStart"/>
            <w:r w:rsidRPr="006C5AB9">
              <w:rPr>
                <w:rFonts w:ascii="Times New Roman" w:hAnsi="Times New Roman"/>
                <w:sz w:val="16"/>
                <w:szCs w:val="16"/>
                <w:lang w:val="ru-RU" w:eastAsia="uk-UA"/>
              </w:rPr>
              <w:t>Міський</w:t>
            </w:r>
            <w:proofErr w:type="spellEnd"/>
            <w:r w:rsidRPr="006C5AB9">
              <w:rPr>
                <w:rFonts w:ascii="Times New Roman" w:hAnsi="Times New Roman"/>
                <w:sz w:val="16"/>
                <w:szCs w:val="16"/>
                <w:lang w:val="ru-RU" w:eastAsia="uk-UA"/>
              </w:rPr>
              <w:t xml:space="preserve"> бюджет, </w:t>
            </w:r>
            <w:proofErr w:type="spellStart"/>
            <w:r w:rsidRPr="006C5AB9">
              <w:rPr>
                <w:rFonts w:ascii="Times New Roman" w:hAnsi="Times New Roman"/>
                <w:sz w:val="16"/>
                <w:szCs w:val="16"/>
                <w:lang w:val="ru-RU" w:eastAsia="uk-UA"/>
              </w:rPr>
              <w:t>бюджети</w:t>
            </w:r>
            <w:proofErr w:type="spellEnd"/>
            <w:r w:rsidRPr="006C5AB9">
              <w:rPr>
                <w:rFonts w:ascii="Times New Roman" w:hAnsi="Times New Roman"/>
                <w:sz w:val="16"/>
                <w:szCs w:val="16"/>
                <w:lang w:val="ru-RU" w:eastAsia="uk-UA"/>
              </w:rPr>
              <w:t xml:space="preserve"> </w:t>
            </w:r>
            <w:proofErr w:type="spellStart"/>
            <w:r w:rsidRPr="006C5AB9">
              <w:rPr>
                <w:rFonts w:ascii="Times New Roman" w:hAnsi="Times New Roman"/>
                <w:sz w:val="16"/>
                <w:szCs w:val="16"/>
                <w:lang w:val="ru-RU" w:eastAsia="uk-UA"/>
              </w:rPr>
              <w:t>сіл</w:t>
            </w:r>
            <w:proofErr w:type="spellEnd"/>
          </w:p>
        </w:tc>
        <w:tc>
          <w:tcPr>
            <w:tcW w:w="932" w:type="dxa"/>
          </w:tcPr>
          <w:p w14:paraId="3F0F9ADC" w14:textId="77777777" w:rsidR="00824672" w:rsidRPr="006C5AB9" w:rsidRDefault="00824672" w:rsidP="00AA0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10000</w:t>
            </w:r>
          </w:p>
        </w:tc>
        <w:tc>
          <w:tcPr>
            <w:tcW w:w="932" w:type="dxa"/>
          </w:tcPr>
          <w:p w14:paraId="54B4B8AC" w14:textId="77777777" w:rsidR="00824672" w:rsidRPr="006C5AB9" w:rsidRDefault="00824672" w:rsidP="00AA0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10000</w:t>
            </w:r>
          </w:p>
        </w:tc>
        <w:tc>
          <w:tcPr>
            <w:tcW w:w="932" w:type="dxa"/>
          </w:tcPr>
          <w:p w14:paraId="341D74A7" w14:textId="77777777" w:rsidR="00824672" w:rsidRPr="006C5AB9" w:rsidRDefault="00824672" w:rsidP="00AA0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10000</w:t>
            </w:r>
          </w:p>
        </w:tc>
        <w:tc>
          <w:tcPr>
            <w:tcW w:w="1024" w:type="dxa"/>
          </w:tcPr>
          <w:p w14:paraId="69110029" w14:textId="77777777" w:rsidR="00824672" w:rsidRPr="006C5AB9" w:rsidRDefault="00824672" w:rsidP="00AA0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4" w:type="dxa"/>
          </w:tcPr>
          <w:p w14:paraId="4C400866" w14:textId="77777777" w:rsidR="00824672" w:rsidRPr="006C5AB9" w:rsidRDefault="00824672" w:rsidP="00AA0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2612" w:type="dxa"/>
          </w:tcPr>
          <w:p w14:paraId="4F8F1349" w14:textId="77777777" w:rsidR="00824672" w:rsidRPr="006C5AB9" w:rsidRDefault="00824672" w:rsidP="00AA03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30000</w:t>
            </w:r>
          </w:p>
        </w:tc>
      </w:tr>
      <w:tr w:rsidR="00E12AAE" w:rsidRPr="006C5AB9" w14:paraId="462F13D0" w14:textId="77777777" w:rsidTr="00692C35">
        <w:trPr>
          <w:trHeight w:val="454"/>
        </w:trPr>
        <w:tc>
          <w:tcPr>
            <w:tcW w:w="2113" w:type="dxa"/>
          </w:tcPr>
          <w:p w14:paraId="40D87F6E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6C5AB9">
              <w:rPr>
                <w:rFonts w:ascii="Times New Roman" w:hAnsi="Times New Roman"/>
                <w:sz w:val="16"/>
                <w:szCs w:val="16"/>
                <w:lang w:eastAsia="uk-UA"/>
              </w:rPr>
              <w:t>кошти не бюджетних джерел</w:t>
            </w:r>
          </w:p>
        </w:tc>
        <w:tc>
          <w:tcPr>
            <w:tcW w:w="932" w:type="dxa"/>
          </w:tcPr>
          <w:p w14:paraId="4C9D70C8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932" w:type="dxa"/>
          </w:tcPr>
          <w:p w14:paraId="4EFC8FFB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932" w:type="dxa"/>
          </w:tcPr>
          <w:p w14:paraId="4A2C7C88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024" w:type="dxa"/>
          </w:tcPr>
          <w:p w14:paraId="27B239E9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024" w:type="dxa"/>
          </w:tcPr>
          <w:p w14:paraId="7B646493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2612" w:type="dxa"/>
          </w:tcPr>
          <w:p w14:paraId="55735FCD" w14:textId="77777777" w:rsidR="00E12AAE" w:rsidRPr="006C5AB9" w:rsidRDefault="00E12AA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</w:tr>
    </w:tbl>
    <w:p w14:paraId="1717F253" w14:textId="77777777" w:rsidR="00E12AAE" w:rsidRPr="006C5AB9" w:rsidRDefault="00E12AAE" w:rsidP="00BD7AB2">
      <w:pPr>
        <w:pStyle w:val="a4"/>
        <w:ind w:firstLine="708"/>
        <w:jc w:val="both"/>
        <w:rPr>
          <w:lang w:val="uk-UA"/>
        </w:rPr>
      </w:pPr>
    </w:p>
    <w:p w14:paraId="0CB812E0" w14:textId="77777777" w:rsidR="0070346B" w:rsidRPr="006C5AB9" w:rsidRDefault="0070346B" w:rsidP="00063757">
      <w:pPr>
        <w:pStyle w:val="a4"/>
        <w:jc w:val="center"/>
        <w:rPr>
          <w:b/>
          <w:lang w:val="uk-UA"/>
        </w:rPr>
      </w:pPr>
      <w:r w:rsidRPr="006C5AB9">
        <w:rPr>
          <w:b/>
          <w:lang w:val="en-US"/>
        </w:rPr>
        <w:t>V</w:t>
      </w:r>
      <w:r w:rsidR="00E12AAE" w:rsidRPr="006C5AB9">
        <w:rPr>
          <w:b/>
          <w:lang w:val="uk-UA"/>
        </w:rPr>
        <w:t>І</w:t>
      </w:r>
      <w:r w:rsidRPr="006C5AB9">
        <w:rPr>
          <w:b/>
        </w:rPr>
        <w:t>.</w:t>
      </w:r>
      <w:r w:rsidR="001F4E48" w:rsidRPr="006C5AB9">
        <w:rPr>
          <w:b/>
          <w:lang w:val="uk-UA"/>
        </w:rPr>
        <w:t xml:space="preserve"> Виконав</w:t>
      </w:r>
      <w:r w:rsidR="00E12AAE" w:rsidRPr="006C5AB9">
        <w:rPr>
          <w:b/>
          <w:lang w:val="uk-UA"/>
        </w:rPr>
        <w:t>ець</w:t>
      </w:r>
      <w:r w:rsidR="001F4E48" w:rsidRPr="006C5AB9">
        <w:rPr>
          <w:b/>
          <w:lang w:val="uk-UA"/>
        </w:rPr>
        <w:t xml:space="preserve"> </w:t>
      </w:r>
      <w:r w:rsidR="00E12AAE" w:rsidRPr="006C5AB9">
        <w:rPr>
          <w:b/>
          <w:lang w:val="uk-UA"/>
        </w:rPr>
        <w:t>П</w:t>
      </w:r>
      <w:r w:rsidR="001F4E48" w:rsidRPr="006C5AB9">
        <w:rPr>
          <w:b/>
          <w:lang w:val="uk-UA"/>
        </w:rPr>
        <w:t>рограми є:</w:t>
      </w:r>
    </w:p>
    <w:p w14:paraId="0CB8E21C" w14:textId="77777777" w:rsidR="001F4E48" w:rsidRPr="006C5AB9" w:rsidRDefault="001F4E48" w:rsidP="000B0D31">
      <w:pPr>
        <w:pStyle w:val="a4"/>
        <w:jc w:val="both"/>
        <w:rPr>
          <w:lang w:val="uk-UA"/>
        </w:rPr>
      </w:pPr>
      <w:r w:rsidRPr="006C5AB9">
        <w:rPr>
          <w:lang w:val="uk-UA"/>
        </w:rPr>
        <w:t>Козятинський місцевий центр з надання безоплатної вторинної правової допомоги</w:t>
      </w:r>
    </w:p>
    <w:p w14:paraId="2BC711A2" w14:textId="77777777" w:rsidR="0070346B" w:rsidRPr="006C5AB9" w:rsidRDefault="0070346B" w:rsidP="00063757">
      <w:pPr>
        <w:pStyle w:val="a4"/>
        <w:jc w:val="center"/>
        <w:rPr>
          <w:b/>
          <w:lang w:val="uk-UA"/>
        </w:rPr>
      </w:pPr>
      <w:r w:rsidRPr="006C5AB9">
        <w:rPr>
          <w:b/>
          <w:lang w:val="en-US"/>
        </w:rPr>
        <w:t>VI</w:t>
      </w:r>
      <w:r w:rsidR="00E12AAE" w:rsidRPr="006C5AB9">
        <w:rPr>
          <w:b/>
          <w:lang w:val="uk-UA"/>
        </w:rPr>
        <w:t>І</w:t>
      </w:r>
      <w:r w:rsidRPr="006C5AB9">
        <w:rPr>
          <w:b/>
        </w:rPr>
        <w:t>.</w:t>
      </w:r>
      <w:r w:rsidR="001F4E48" w:rsidRPr="006C5AB9">
        <w:rPr>
          <w:b/>
          <w:lang w:val="uk-UA"/>
        </w:rPr>
        <w:t xml:space="preserve"> Очікувані кінцеві результати виконання Програми</w:t>
      </w:r>
    </w:p>
    <w:p w14:paraId="0EFC35F1" w14:textId="77777777" w:rsidR="001F4E48" w:rsidRPr="006C5AB9" w:rsidRDefault="001F4E48" w:rsidP="001F4E48">
      <w:pPr>
        <w:pStyle w:val="a4"/>
        <w:rPr>
          <w:lang w:val="uk-UA"/>
        </w:rPr>
      </w:pPr>
      <w:r w:rsidRPr="006C5AB9">
        <w:rPr>
          <w:lang w:val="uk-UA"/>
        </w:rPr>
        <w:t xml:space="preserve">Виконання </w:t>
      </w:r>
      <w:r w:rsidR="00D1770E" w:rsidRPr="006C5AB9">
        <w:rPr>
          <w:lang w:val="uk-UA"/>
        </w:rPr>
        <w:t>П</w:t>
      </w:r>
      <w:r w:rsidR="002261C9" w:rsidRPr="006C5AB9">
        <w:rPr>
          <w:lang w:val="uk-UA"/>
        </w:rPr>
        <w:t>рограми забезпечить</w:t>
      </w:r>
      <w:r w:rsidRPr="006C5AB9">
        <w:rPr>
          <w:lang w:val="uk-UA"/>
        </w:rPr>
        <w:t>:</w:t>
      </w:r>
    </w:p>
    <w:p w14:paraId="7CAE19F7" w14:textId="77777777" w:rsidR="003D31B9" w:rsidRPr="006C5AB9" w:rsidRDefault="003D31B9" w:rsidP="002261C9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</w:rPr>
      </w:pPr>
      <w:r w:rsidRPr="006C5AB9">
        <w:rPr>
          <w:rFonts w:ascii="Times New Roman" w:hAnsi="Times New Roman"/>
        </w:rPr>
        <w:t>практичну</w:t>
      </w:r>
      <w:r w:rsidR="00036D8B" w:rsidRPr="006C5AB9">
        <w:rPr>
          <w:rFonts w:ascii="Times New Roman" w:hAnsi="Times New Roman"/>
        </w:rPr>
        <w:t xml:space="preserve"> реаліз</w:t>
      </w:r>
      <w:r w:rsidRPr="006C5AB9">
        <w:rPr>
          <w:rFonts w:ascii="Times New Roman" w:hAnsi="Times New Roman"/>
        </w:rPr>
        <w:t>ацію</w:t>
      </w:r>
      <w:r w:rsidR="00036D8B" w:rsidRPr="006C5AB9">
        <w:rPr>
          <w:rFonts w:ascii="Times New Roman" w:hAnsi="Times New Roman"/>
        </w:rPr>
        <w:t xml:space="preserve"> </w:t>
      </w:r>
      <w:r w:rsidR="007D3FE9" w:rsidRPr="006C5AB9">
        <w:rPr>
          <w:rFonts w:ascii="Times New Roman" w:hAnsi="Times New Roman"/>
        </w:rPr>
        <w:t xml:space="preserve">вимог </w:t>
      </w:r>
      <w:r w:rsidR="00036D8B" w:rsidRPr="006C5AB9">
        <w:rPr>
          <w:rFonts w:ascii="Times New Roman" w:hAnsi="Times New Roman"/>
        </w:rPr>
        <w:t>статей 57, 59 Конституції України щодо гарантування кожному громадянину права на обізнаність щодо своїх прав і обов’язків, а також права на отримання безоплатної правової допомоги;</w:t>
      </w:r>
    </w:p>
    <w:p w14:paraId="3E271A82" w14:textId="77777777" w:rsidR="00036D8B" w:rsidRPr="006C5AB9" w:rsidRDefault="00036D8B" w:rsidP="002261C9">
      <w:pPr>
        <w:numPr>
          <w:ilvl w:val="0"/>
          <w:numId w:val="4"/>
        </w:numPr>
        <w:ind w:left="0" w:firstLine="0"/>
        <w:jc w:val="both"/>
        <w:rPr>
          <w:rFonts w:ascii="Times New Roman" w:hAnsi="Times New Roman"/>
        </w:rPr>
      </w:pPr>
      <w:r w:rsidRPr="006C5AB9">
        <w:rPr>
          <w:rFonts w:ascii="Times New Roman" w:hAnsi="Times New Roman"/>
        </w:rPr>
        <w:t xml:space="preserve"> практичну реалізацію Закону України “Про місцеве самоврядування в Україні”, “Про безоплатну правову допомогу” </w:t>
      </w:r>
      <w:r w:rsidR="00207C3F" w:rsidRPr="006C5AB9">
        <w:rPr>
          <w:rFonts w:ascii="Times New Roman" w:hAnsi="Times New Roman"/>
        </w:rPr>
        <w:t>в</w:t>
      </w:r>
      <w:r w:rsidR="003D31B9" w:rsidRPr="006C5AB9">
        <w:rPr>
          <w:rFonts w:ascii="Times New Roman" w:hAnsi="Times New Roman"/>
        </w:rPr>
        <w:t xml:space="preserve"> </w:t>
      </w:r>
      <w:r w:rsidRPr="006C5AB9">
        <w:rPr>
          <w:rFonts w:ascii="Times New Roman" w:hAnsi="Times New Roman"/>
        </w:rPr>
        <w:t xml:space="preserve"> частині надання безоплатної первинної правової допомоги органами місцевого самоврядування;</w:t>
      </w:r>
    </w:p>
    <w:p w14:paraId="7D30B7C7" w14:textId="2237099E" w:rsidR="00036D8B" w:rsidRPr="006C5AB9" w:rsidRDefault="0005784C" w:rsidP="003D31B9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/>
        </w:rPr>
      </w:pPr>
      <w:r w:rsidRPr="006C5AB9">
        <w:rPr>
          <w:rFonts w:ascii="Times New Roman" w:hAnsi="Times New Roman"/>
        </w:rPr>
        <w:t>безперешкод</w:t>
      </w:r>
      <w:r w:rsidR="003D31B9" w:rsidRPr="006C5AB9">
        <w:rPr>
          <w:rFonts w:ascii="Times New Roman" w:hAnsi="Times New Roman"/>
        </w:rPr>
        <w:t>ний доступ</w:t>
      </w:r>
      <w:r w:rsidR="00415A61" w:rsidRPr="006C5AB9">
        <w:rPr>
          <w:rFonts w:ascii="Times New Roman" w:hAnsi="Times New Roman"/>
        </w:rPr>
        <w:t xml:space="preserve"> жителів </w:t>
      </w:r>
      <w:r w:rsidR="00CF17C5" w:rsidRPr="00CF17C5">
        <w:rPr>
          <w:rStyle w:val="11"/>
          <w:rFonts w:ascii="Times New Roman" w:hAnsi="Times New Roman"/>
        </w:rPr>
        <w:t>Козятинськ</w:t>
      </w:r>
      <w:r w:rsidR="00CF17C5">
        <w:rPr>
          <w:rStyle w:val="11"/>
          <w:rFonts w:ascii="Times New Roman" w:hAnsi="Times New Roman"/>
        </w:rPr>
        <w:t>ої</w:t>
      </w:r>
      <w:r w:rsidR="00CF17C5" w:rsidRPr="00CF17C5">
        <w:rPr>
          <w:rStyle w:val="11"/>
          <w:rFonts w:ascii="Times New Roman" w:hAnsi="Times New Roman"/>
        </w:rPr>
        <w:t xml:space="preserve"> </w:t>
      </w:r>
      <w:r w:rsidR="007B593D">
        <w:rPr>
          <w:rStyle w:val="11"/>
          <w:rFonts w:ascii="Times New Roman" w:hAnsi="Times New Roman"/>
        </w:rPr>
        <w:t>міської</w:t>
      </w:r>
      <w:r w:rsidR="00CF17C5" w:rsidRPr="00CF17C5">
        <w:rPr>
          <w:rStyle w:val="11"/>
          <w:rFonts w:ascii="Times New Roman" w:hAnsi="Times New Roman"/>
        </w:rPr>
        <w:t xml:space="preserve"> територіальн</w:t>
      </w:r>
      <w:r w:rsidR="00CF17C5">
        <w:rPr>
          <w:rStyle w:val="11"/>
          <w:rFonts w:ascii="Times New Roman" w:hAnsi="Times New Roman"/>
        </w:rPr>
        <w:t>ої</w:t>
      </w:r>
      <w:r w:rsidR="00CF17C5" w:rsidRPr="00CF17C5">
        <w:rPr>
          <w:rStyle w:val="11"/>
          <w:rFonts w:ascii="Times New Roman" w:hAnsi="Times New Roman"/>
        </w:rPr>
        <w:t xml:space="preserve"> громад</w:t>
      </w:r>
      <w:r w:rsidR="00CF17C5">
        <w:rPr>
          <w:rStyle w:val="11"/>
          <w:rFonts w:ascii="Times New Roman" w:hAnsi="Times New Roman"/>
        </w:rPr>
        <w:t>и</w:t>
      </w:r>
      <w:r w:rsidR="00CF17C5" w:rsidRPr="006C5AB9">
        <w:rPr>
          <w:rFonts w:ascii="Times New Roman" w:hAnsi="Times New Roman"/>
        </w:rPr>
        <w:t xml:space="preserve"> </w:t>
      </w:r>
      <w:r w:rsidR="00036D8B" w:rsidRPr="006C5AB9">
        <w:rPr>
          <w:rFonts w:ascii="Times New Roman" w:hAnsi="Times New Roman"/>
        </w:rPr>
        <w:t xml:space="preserve">до </w:t>
      </w:r>
      <w:r w:rsidR="00BF07C0" w:rsidRPr="006C5AB9">
        <w:rPr>
          <w:rFonts w:ascii="Times New Roman" w:hAnsi="Times New Roman"/>
        </w:rPr>
        <w:t xml:space="preserve">якісної </w:t>
      </w:r>
      <w:r w:rsidR="00036D8B" w:rsidRPr="006C5AB9">
        <w:rPr>
          <w:rFonts w:ascii="Times New Roman" w:hAnsi="Times New Roman"/>
        </w:rPr>
        <w:t>безоплатної правової допомоги;</w:t>
      </w:r>
    </w:p>
    <w:p w14:paraId="5107433B" w14:textId="7944E82B" w:rsidR="00036D8B" w:rsidRPr="006C5AB9" w:rsidRDefault="003D31B9" w:rsidP="003D31B9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/>
        </w:rPr>
      </w:pPr>
      <w:r w:rsidRPr="006C5AB9">
        <w:rPr>
          <w:rFonts w:ascii="Times New Roman" w:hAnsi="Times New Roman"/>
        </w:rPr>
        <w:t>практичну допомогу</w:t>
      </w:r>
      <w:r w:rsidR="00415A61" w:rsidRPr="006C5AB9">
        <w:rPr>
          <w:rFonts w:ascii="Times New Roman" w:hAnsi="Times New Roman"/>
        </w:rPr>
        <w:t xml:space="preserve"> жителям </w:t>
      </w:r>
      <w:r w:rsidR="00CF17C5" w:rsidRPr="00CF17C5">
        <w:rPr>
          <w:rStyle w:val="11"/>
          <w:rFonts w:ascii="Times New Roman" w:hAnsi="Times New Roman"/>
        </w:rPr>
        <w:t>Козятинськ</w:t>
      </w:r>
      <w:r w:rsidR="00CF17C5">
        <w:rPr>
          <w:rStyle w:val="11"/>
          <w:rFonts w:ascii="Times New Roman" w:hAnsi="Times New Roman"/>
        </w:rPr>
        <w:t>ої</w:t>
      </w:r>
      <w:r w:rsidR="00CF17C5" w:rsidRPr="00CF17C5">
        <w:rPr>
          <w:rStyle w:val="11"/>
          <w:rFonts w:ascii="Times New Roman" w:hAnsi="Times New Roman"/>
        </w:rPr>
        <w:t xml:space="preserve"> </w:t>
      </w:r>
      <w:r w:rsidR="007B593D">
        <w:rPr>
          <w:rStyle w:val="11"/>
          <w:rFonts w:ascii="Times New Roman" w:hAnsi="Times New Roman"/>
        </w:rPr>
        <w:t>міської</w:t>
      </w:r>
      <w:r w:rsidR="00CF17C5" w:rsidRPr="00CF17C5">
        <w:rPr>
          <w:rStyle w:val="11"/>
          <w:rFonts w:ascii="Times New Roman" w:hAnsi="Times New Roman"/>
        </w:rPr>
        <w:t xml:space="preserve"> територіальн</w:t>
      </w:r>
      <w:r w:rsidR="00CF17C5">
        <w:rPr>
          <w:rStyle w:val="11"/>
          <w:rFonts w:ascii="Times New Roman" w:hAnsi="Times New Roman"/>
        </w:rPr>
        <w:t>ої</w:t>
      </w:r>
      <w:r w:rsidR="00CF17C5" w:rsidRPr="00CF17C5">
        <w:rPr>
          <w:rStyle w:val="11"/>
          <w:rFonts w:ascii="Times New Roman" w:hAnsi="Times New Roman"/>
        </w:rPr>
        <w:t xml:space="preserve"> громад</w:t>
      </w:r>
      <w:r w:rsidR="00CF17C5">
        <w:rPr>
          <w:rStyle w:val="11"/>
          <w:rFonts w:ascii="Times New Roman" w:hAnsi="Times New Roman"/>
        </w:rPr>
        <w:t>и</w:t>
      </w:r>
      <w:r w:rsidR="00CF17C5" w:rsidRPr="006C5AB9">
        <w:rPr>
          <w:rFonts w:ascii="Times New Roman" w:hAnsi="Times New Roman"/>
        </w:rPr>
        <w:t xml:space="preserve"> </w:t>
      </w:r>
      <w:r w:rsidR="00036D8B" w:rsidRPr="006C5AB9">
        <w:rPr>
          <w:rFonts w:ascii="Times New Roman" w:hAnsi="Times New Roman"/>
        </w:rPr>
        <w:t>у реалізації своїх прав та обов’язків;</w:t>
      </w:r>
    </w:p>
    <w:p w14:paraId="1EAB04AE" w14:textId="3C01E372" w:rsidR="00036D8B" w:rsidRPr="006C5AB9" w:rsidRDefault="003D31B9" w:rsidP="003D31B9">
      <w:pPr>
        <w:numPr>
          <w:ilvl w:val="0"/>
          <w:numId w:val="4"/>
        </w:numPr>
        <w:ind w:left="0" w:firstLine="0"/>
        <w:jc w:val="both"/>
        <w:rPr>
          <w:rFonts w:ascii="Times New Roman" w:eastAsia="Times New Roman" w:hAnsi="Times New Roman"/>
        </w:rPr>
      </w:pPr>
      <w:r w:rsidRPr="006C5AB9">
        <w:rPr>
          <w:rFonts w:ascii="Times New Roman" w:hAnsi="Times New Roman"/>
        </w:rPr>
        <w:lastRenderedPageBreak/>
        <w:t>підвищення рівня</w:t>
      </w:r>
      <w:r w:rsidR="00036D8B" w:rsidRPr="006C5AB9">
        <w:rPr>
          <w:rFonts w:ascii="Times New Roman" w:hAnsi="Times New Roman"/>
        </w:rPr>
        <w:t xml:space="preserve"> правової освіти т</w:t>
      </w:r>
      <w:r w:rsidR="00415A61" w:rsidRPr="006C5AB9">
        <w:rPr>
          <w:rFonts w:ascii="Times New Roman" w:hAnsi="Times New Roman"/>
        </w:rPr>
        <w:t xml:space="preserve">а </w:t>
      </w:r>
      <w:r w:rsidRPr="006C5AB9">
        <w:rPr>
          <w:rFonts w:ascii="Times New Roman" w:hAnsi="Times New Roman"/>
        </w:rPr>
        <w:t xml:space="preserve"> правової </w:t>
      </w:r>
      <w:r w:rsidR="00415A61" w:rsidRPr="006C5AB9">
        <w:rPr>
          <w:rFonts w:ascii="Times New Roman" w:hAnsi="Times New Roman"/>
        </w:rPr>
        <w:t xml:space="preserve">культури населення </w:t>
      </w:r>
      <w:r w:rsidR="00CF17C5" w:rsidRPr="00CF17C5">
        <w:rPr>
          <w:rStyle w:val="11"/>
          <w:rFonts w:ascii="Times New Roman" w:hAnsi="Times New Roman"/>
        </w:rPr>
        <w:t>Козятинськ</w:t>
      </w:r>
      <w:r w:rsidR="00CF17C5">
        <w:rPr>
          <w:rStyle w:val="11"/>
          <w:rFonts w:ascii="Times New Roman" w:hAnsi="Times New Roman"/>
        </w:rPr>
        <w:t>ої</w:t>
      </w:r>
      <w:r w:rsidR="00CF17C5" w:rsidRPr="00CF17C5">
        <w:rPr>
          <w:rStyle w:val="11"/>
          <w:rFonts w:ascii="Times New Roman" w:hAnsi="Times New Roman"/>
        </w:rPr>
        <w:t xml:space="preserve"> </w:t>
      </w:r>
      <w:r w:rsidR="007B593D">
        <w:rPr>
          <w:rStyle w:val="11"/>
          <w:rFonts w:ascii="Times New Roman" w:hAnsi="Times New Roman"/>
        </w:rPr>
        <w:t>міської</w:t>
      </w:r>
      <w:r w:rsidR="00CF17C5" w:rsidRPr="00CF17C5">
        <w:rPr>
          <w:rStyle w:val="11"/>
          <w:rFonts w:ascii="Times New Roman" w:hAnsi="Times New Roman"/>
        </w:rPr>
        <w:t xml:space="preserve"> територіальн</w:t>
      </w:r>
      <w:r w:rsidR="00CF17C5">
        <w:rPr>
          <w:rStyle w:val="11"/>
          <w:rFonts w:ascii="Times New Roman" w:hAnsi="Times New Roman"/>
        </w:rPr>
        <w:t>ої</w:t>
      </w:r>
      <w:r w:rsidR="00CF17C5" w:rsidRPr="00CF17C5">
        <w:rPr>
          <w:rStyle w:val="11"/>
          <w:rFonts w:ascii="Times New Roman" w:hAnsi="Times New Roman"/>
        </w:rPr>
        <w:t xml:space="preserve"> громад</w:t>
      </w:r>
      <w:r w:rsidR="00CF17C5">
        <w:rPr>
          <w:rStyle w:val="11"/>
          <w:rFonts w:ascii="Times New Roman" w:hAnsi="Times New Roman"/>
        </w:rPr>
        <w:t>и</w:t>
      </w:r>
      <w:r w:rsidR="00207C3F" w:rsidRPr="006C5AB9">
        <w:rPr>
          <w:rFonts w:ascii="Times New Roman" w:hAnsi="Times New Roman"/>
        </w:rPr>
        <w:t>, зокрема підвищення рівня  поінформованості суб'єктів права на безоплатну правову допомогу щодо відповідних прав та обов'язків, способів їх реалізації та захисту</w:t>
      </w:r>
      <w:r w:rsidRPr="006C5AB9">
        <w:rPr>
          <w:rFonts w:ascii="Times New Roman" w:hAnsi="Times New Roman"/>
        </w:rPr>
        <w:t>;</w:t>
      </w:r>
    </w:p>
    <w:p w14:paraId="21DF3D50" w14:textId="77777777" w:rsidR="00263FD7" w:rsidRPr="006C5AB9" w:rsidRDefault="00263FD7" w:rsidP="00263FD7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0C3FDF16" w14:textId="77777777" w:rsidR="001F4E48" w:rsidRPr="006C5AB9" w:rsidRDefault="00BF07C0" w:rsidP="00263FD7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jc w:val="both"/>
      </w:pPr>
      <w:r w:rsidRPr="006C5AB9">
        <w:t>створ</w:t>
      </w:r>
      <w:proofErr w:type="spellStart"/>
      <w:r w:rsidRPr="006C5AB9">
        <w:rPr>
          <w:lang w:val="uk-UA"/>
        </w:rPr>
        <w:t>ення</w:t>
      </w:r>
      <w:proofErr w:type="spellEnd"/>
      <w:r w:rsidRPr="006C5AB9">
        <w:t xml:space="preserve"> </w:t>
      </w:r>
      <w:proofErr w:type="spellStart"/>
      <w:r w:rsidRPr="006C5AB9">
        <w:t>належн</w:t>
      </w:r>
      <w:r w:rsidRPr="006C5AB9">
        <w:rPr>
          <w:lang w:val="uk-UA"/>
        </w:rPr>
        <w:t>их</w:t>
      </w:r>
      <w:proofErr w:type="spellEnd"/>
      <w:r w:rsidR="003C0A80" w:rsidRPr="006C5AB9">
        <w:t xml:space="preserve"> умов</w:t>
      </w:r>
      <w:r w:rsidR="001F4E48" w:rsidRPr="006C5AB9">
        <w:t xml:space="preserve"> для</w:t>
      </w:r>
      <w:r w:rsidRPr="006C5AB9">
        <w:rPr>
          <w:lang w:val="uk-UA"/>
        </w:rPr>
        <w:t xml:space="preserve"> обслуговування населення щодо</w:t>
      </w:r>
      <w:r w:rsidR="003C0A80" w:rsidRPr="006C5AB9">
        <w:t xml:space="preserve"> </w:t>
      </w:r>
      <w:proofErr w:type="spellStart"/>
      <w:r w:rsidR="003C0A80" w:rsidRPr="006C5AB9">
        <w:t>наданн</w:t>
      </w:r>
      <w:proofErr w:type="spellEnd"/>
      <w:r w:rsidRPr="006C5AB9">
        <w:rPr>
          <w:lang w:val="uk-UA"/>
        </w:rPr>
        <w:t>я</w:t>
      </w:r>
      <w:r w:rsidR="001F4E48" w:rsidRPr="006C5AB9">
        <w:t xml:space="preserve"> </w:t>
      </w:r>
      <w:proofErr w:type="spellStart"/>
      <w:r w:rsidR="001F4E48" w:rsidRPr="006C5AB9">
        <w:t>безоплатної</w:t>
      </w:r>
      <w:proofErr w:type="spellEnd"/>
      <w:r w:rsidR="001F4E48" w:rsidRPr="006C5AB9">
        <w:t xml:space="preserve"> </w:t>
      </w:r>
      <w:proofErr w:type="spellStart"/>
      <w:r w:rsidR="001F4E48" w:rsidRPr="006C5AB9">
        <w:t>первинної</w:t>
      </w:r>
      <w:proofErr w:type="spellEnd"/>
      <w:r w:rsidR="001F4E48" w:rsidRPr="006C5AB9">
        <w:t xml:space="preserve"> </w:t>
      </w:r>
      <w:proofErr w:type="spellStart"/>
      <w:r w:rsidR="001F4E48" w:rsidRPr="006C5AB9">
        <w:t>правової</w:t>
      </w:r>
      <w:proofErr w:type="spellEnd"/>
      <w:r w:rsidR="001F4E48" w:rsidRPr="006C5AB9">
        <w:t xml:space="preserve"> </w:t>
      </w:r>
      <w:proofErr w:type="spellStart"/>
      <w:r w:rsidR="001F4E48" w:rsidRPr="006C5AB9">
        <w:t>допомоги</w:t>
      </w:r>
      <w:proofErr w:type="spellEnd"/>
      <w:r w:rsidR="001F4E48" w:rsidRPr="006C5AB9">
        <w:t xml:space="preserve"> та </w:t>
      </w:r>
      <w:proofErr w:type="spellStart"/>
      <w:r w:rsidR="001F4E48" w:rsidRPr="006C5AB9">
        <w:t>забезпечення</w:t>
      </w:r>
      <w:proofErr w:type="spellEnd"/>
      <w:r w:rsidR="001F4E48" w:rsidRPr="006C5AB9">
        <w:t xml:space="preserve"> </w:t>
      </w:r>
      <w:proofErr w:type="spellStart"/>
      <w:r w:rsidR="001F4E48" w:rsidRPr="006C5AB9">
        <w:t>надання</w:t>
      </w:r>
      <w:proofErr w:type="spellEnd"/>
      <w:r w:rsidR="001F4E48" w:rsidRPr="006C5AB9">
        <w:t xml:space="preserve"> </w:t>
      </w:r>
      <w:proofErr w:type="spellStart"/>
      <w:r w:rsidR="001F4E48" w:rsidRPr="006C5AB9">
        <w:t>безоплатної</w:t>
      </w:r>
      <w:proofErr w:type="spellEnd"/>
      <w:r w:rsidR="001F4E48" w:rsidRPr="006C5AB9">
        <w:t xml:space="preserve"> </w:t>
      </w:r>
      <w:proofErr w:type="spellStart"/>
      <w:r w:rsidR="001F4E48" w:rsidRPr="006C5AB9">
        <w:t>вторинної</w:t>
      </w:r>
      <w:proofErr w:type="spellEnd"/>
      <w:r w:rsidR="001F4E48" w:rsidRPr="006C5AB9">
        <w:t xml:space="preserve"> </w:t>
      </w:r>
      <w:proofErr w:type="spellStart"/>
      <w:r w:rsidR="001F4E48" w:rsidRPr="006C5AB9">
        <w:t>правової</w:t>
      </w:r>
      <w:proofErr w:type="spellEnd"/>
      <w:r w:rsidR="001F4E48" w:rsidRPr="006C5AB9">
        <w:t xml:space="preserve"> </w:t>
      </w:r>
      <w:proofErr w:type="spellStart"/>
      <w:r w:rsidR="001F4E48" w:rsidRPr="006C5AB9">
        <w:t>допомоги</w:t>
      </w:r>
      <w:proofErr w:type="spellEnd"/>
      <w:r w:rsidR="001F4E48" w:rsidRPr="006C5AB9">
        <w:t>;</w:t>
      </w:r>
    </w:p>
    <w:p w14:paraId="095E0B3D" w14:textId="77777777" w:rsidR="0070346B" w:rsidRPr="007B593D" w:rsidRDefault="000A6B1F" w:rsidP="00063757">
      <w:pPr>
        <w:pStyle w:val="a4"/>
        <w:jc w:val="center"/>
        <w:rPr>
          <w:b/>
          <w:lang w:val="uk-UA"/>
        </w:rPr>
      </w:pPr>
      <w:r w:rsidRPr="007B593D">
        <w:rPr>
          <w:b/>
          <w:lang w:val="en-US"/>
        </w:rPr>
        <w:t>VI</w:t>
      </w:r>
      <w:r w:rsidRPr="007B593D">
        <w:rPr>
          <w:b/>
          <w:lang w:val="uk-UA"/>
        </w:rPr>
        <w:t>І</w:t>
      </w:r>
      <w:r w:rsidR="00D2291F" w:rsidRPr="007B593D">
        <w:rPr>
          <w:b/>
          <w:lang w:val="uk-UA"/>
        </w:rPr>
        <w:t xml:space="preserve">. </w:t>
      </w:r>
      <w:proofErr w:type="spellStart"/>
      <w:r w:rsidR="0070346B" w:rsidRPr="007B593D">
        <w:rPr>
          <w:b/>
        </w:rPr>
        <w:t>Основні</w:t>
      </w:r>
      <w:proofErr w:type="spellEnd"/>
      <w:r w:rsidR="0070346B" w:rsidRPr="007B593D">
        <w:rPr>
          <w:b/>
        </w:rPr>
        <w:t xml:space="preserve"> заходи </w:t>
      </w:r>
      <w:proofErr w:type="spellStart"/>
      <w:r w:rsidR="0070346B" w:rsidRPr="007B593D">
        <w:rPr>
          <w:b/>
        </w:rPr>
        <w:t>із</w:t>
      </w:r>
      <w:proofErr w:type="spellEnd"/>
      <w:r w:rsidR="0070346B" w:rsidRPr="007B593D">
        <w:rPr>
          <w:b/>
        </w:rPr>
        <w:t xml:space="preserve"> </w:t>
      </w:r>
      <w:proofErr w:type="spellStart"/>
      <w:r w:rsidR="0070346B" w:rsidRPr="007B593D">
        <w:rPr>
          <w:b/>
        </w:rPr>
        <w:t>забезпечення</w:t>
      </w:r>
      <w:proofErr w:type="spellEnd"/>
      <w:r w:rsidR="0070346B" w:rsidRPr="007B593D">
        <w:rPr>
          <w:b/>
        </w:rPr>
        <w:t xml:space="preserve"> </w:t>
      </w:r>
      <w:proofErr w:type="spellStart"/>
      <w:r w:rsidR="0070346B" w:rsidRPr="007B593D">
        <w:rPr>
          <w:b/>
        </w:rPr>
        <w:t>виконання</w:t>
      </w:r>
      <w:proofErr w:type="spellEnd"/>
      <w:r w:rsidR="0070346B" w:rsidRPr="007B593D">
        <w:rPr>
          <w:b/>
        </w:rPr>
        <w:t xml:space="preserve"> </w:t>
      </w:r>
      <w:proofErr w:type="spellStart"/>
      <w:r w:rsidR="0070346B" w:rsidRPr="007B593D">
        <w:rPr>
          <w:b/>
        </w:rPr>
        <w:t>Програми</w:t>
      </w:r>
      <w:proofErr w:type="spellEnd"/>
      <w:r w:rsidR="0070346B" w:rsidRPr="007B593D">
        <w:rPr>
          <w:b/>
        </w:rPr>
        <w:t>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559"/>
        <w:gridCol w:w="992"/>
        <w:gridCol w:w="1276"/>
        <w:gridCol w:w="1276"/>
        <w:gridCol w:w="567"/>
        <w:gridCol w:w="528"/>
        <w:gridCol w:w="10"/>
        <w:gridCol w:w="596"/>
        <w:gridCol w:w="1417"/>
      </w:tblGrid>
      <w:tr w:rsidR="00C723AF" w:rsidRPr="00E12AAE" w14:paraId="1C8F0D7B" w14:textId="77777777" w:rsidTr="00C723AF">
        <w:trPr>
          <w:trHeight w:val="740"/>
        </w:trPr>
        <w:tc>
          <w:tcPr>
            <w:tcW w:w="425" w:type="dxa"/>
            <w:vMerge w:val="restart"/>
            <w:shd w:val="clear" w:color="auto" w:fill="auto"/>
          </w:tcPr>
          <w:p w14:paraId="77E1D822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2E2D7A4D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B9AFD2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B9AC894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Термін виконання заходу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0DC5EF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76F3885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Джерела фінансування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70D7FFDC" w14:textId="77777777" w:rsidR="00C723AF" w:rsidRPr="00E12AAE" w:rsidRDefault="00C723AF" w:rsidP="00E12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Орієнтовані обсяги фінансування (вартість), тис.</w:t>
            </w:r>
            <w:r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</w:t>
            </w:r>
            <w:r w:rsidRPr="00E12AAE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грн., в тому числі: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97F87F2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Очікуваний результат</w:t>
            </w:r>
          </w:p>
        </w:tc>
      </w:tr>
      <w:tr w:rsidR="00C723AF" w:rsidRPr="00E12AAE" w14:paraId="6DBC15F0" w14:textId="77777777" w:rsidTr="00C723AF">
        <w:trPr>
          <w:trHeight w:val="193"/>
        </w:trPr>
        <w:tc>
          <w:tcPr>
            <w:tcW w:w="425" w:type="dxa"/>
            <w:vMerge/>
            <w:shd w:val="clear" w:color="auto" w:fill="auto"/>
          </w:tcPr>
          <w:p w14:paraId="3704F4DC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54327935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60C590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8800F4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9949BD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DAE9ADF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6E78343A" w14:textId="77777777" w:rsidR="00C723AF" w:rsidRPr="00E12AAE" w:rsidRDefault="00C723AF" w:rsidP="00AF6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 етап:</w:t>
            </w:r>
          </w:p>
        </w:tc>
        <w:tc>
          <w:tcPr>
            <w:tcW w:w="1417" w:type="dxa"/>
            <w:vMerge/>
            <w:shd w:val="clear" w:color="auto" w:fill="auto"/>
          </w:tcPr>
          <w:p w14:paraId="14787F66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</w:tr>
      <w:tr w:rsidR="00C723AF" w:rsidRPr="00E12AAE" w14:paraId="16305B2D" w14:textId="77777777" w:rsidTr="00AF6C85">
        <w:trPr>
          <w:trHeight w:val="761"/>
        </w:trPr>
        <w:tc>
          <w:tcPr>
            <w:tcW w:w="425" w:type="dxa"/>
            <w:vMerge/>
            <w:shd w:val="clear" w:color="auto" w:fill="auto"/>
          </w:tcPr>
          <w:p w14:paraId="63A286A1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6D13C4CC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71BF0C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BAE96D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599F208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E70B46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567" w:type="dxa"/>
            <w:shd w:val="clear" w:color="auto" w:fill="auto"/>
          </w:tcPr>
          <w:p w14:paraId="03A86BA1" w14:textId="77777777" w:rsidR="00C723AF" w:rsidRPr="00AF6C85" w:rsidRDefault="00C723AF" w:rsidP="0069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AF6C85">
              <w:rPr>
                <w:rFonts w:ascii="Times New Roman" w:hAnsi="Times New Roman"/>
                <w:sz w:val="16"/>
                <w:szCs w:val="16"/>
                <w:lang w:eastAsia="uk-UA"/>
              </w:rPr>
              <w:t>202</w:t>
            </w:r>
            <w:r w:rsidR="00CF17C5">
              <w:rPr>
                <w:rFonts w:ascii="Times New Roman" w:hAnsi="Times New Roman"/>
                <w:sz w:val="16"/>
                <w:szCs w:val="16"/>
                <w:lang w:eastAsia="uk-UA"/>
              </w:rPr>
              <w:t>1</w:t>
            </w:r>
          </w:p>
          <w:p w14:paraId="6F35A1E1" w14:textId="77777777" w:rsidR="00C723AF" w:rsidRPr="00AF6C85" w:rsidRDefault="00C723AF" w:rsidP="00692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538" w:type="dxa"/>
            <w:gridSpan w:val="2"/>
            <w:shd w:val="clear" w:color="auto" w:fill="auto"/>
          </w:tcPr>
          <w:p w14:paraId="77901CE3" w14:textId="77777777" w:rsidR="00C723AF" w:rsidRPr="00AF6C85" w:rsidRDefault="00C723AF" w:rsidP="00C72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AF6C85">
              <w:rPr>
                <w:rFonts w:ascii="Times New Roman" w:hAnsi="Times New Roman"/>
                <w:sz w:val="16"/>
                <w:szCs w:val="16"/>
                <w:lang w:eastAsia="uk-UA"/>
              </w:rPr>
              <w:t>20</w:t>
            </w:r>
            <w:r w:rsidR="00CF17C5">
              <w:rPr>
                <w:rFonts w:ascii="Times New Roman" w:hAnsi="Times New Roman"/>
                <w:sz w:val="16"/>
                <w:szCs w:val="16"/>
                <w:lang w:eastAsia="uk-UA"/>
              </w:rPr>
              <w:t>22</w:t>
            </w:r>
          </w:p>
          <w:p w14:paraId="6EB11CE2" w14:textId="77777777" w:rsidR="00C723AF" w:rsidRPr="00AF6C85" w:rsidRDefault="00C723AF" w:rsidP="00C723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596" w:type="dxa"/>
            <w:shd w:val="clear" w:color="auto" w:fill="auto"/>
          </w:tcPr>
          <w:p w14:paraId="1BAE0403" w14:textId="77777777" w:rsidR="00C723AF" w:rsidRPr="00AF6C85" w:rsidRDefault="00C723AF" w:rsidP="00CF1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AF6C85">
              <w:rPr>
                <w:rFonts w:ascii="Times New Roman" w:hAnsi="Times New Roman"/>
                <w:sz w:val="16"/>
                <w:szCs w:val="16"/>
                <w:lang w:eastAsia="uk-UA"/>
              </w:rPr>
              <w:t>202</w:t>
            </w:r>
            <w:r w:rsidR="00CF17C5">
              <w:rPr>
                <w:rFonts w:ascii="Times New Roman" w:hAnsi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417" w:type="dxa"/>
            <w:vMerge/>
            <w:shd w:val="clear" w:color="auto" w:fill="auto"/>
          </w:tcPr>
          <w:p w14:paraId="7DDCAEF1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</w:tr>
      <w:tr w:rsidR="00C723AF" w:rsidRPr="00E12AAE" w14:paraId="2736B094" w14:textId="77777777" w:rsidTr="00C723AF">
        <w:trPr>
          <w:trHeight w:val="254"/>
        </w:trPr>
        <w:tc>
          <w:tcPr>
            <w:tcW w:w="425" w:type="dxa"/>
            <w:shd w:val="clear" w:color="auto" w:fill="auto"/>
          </w:tcPr>
          <w:p w14:paraId="58267821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56DB7F53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DB07E3A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6E74034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096C928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3AFDB33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5C78FAEF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83F80A3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8</w:t>
            </w:r>
          </w:p>
        </w:tc>
      </w:tr>
      <w:tr w:rsidR="00C723AF" w:rsidRPr="00E12AAE" w14:paraId="7EEE77B7" w14:textId="77777777" w:rsidTr="00C723AF">
        <w:trPr>
          <w:trHeight w:val="254"/>
        </w:trPr>
        <w:tc>
          <w:tcPr>
            <w:tcW w:w="425" w:type="dxa"/>
            <w:shd w:val="clear" w:color="auto" w:fill="auto"/>
          </w:tcPr>
          <w:p w14:paraId="7820DC8D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1FBA15AB" w14:textId="77777777" w:rsidR="00C723AF" w:rsidRPr="0082196D" w:rsidRDefault="00C723AF" w:rsidP="00821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Поширення інформації про право осіб на отримання безоплатної правової допомоги;</w:t>
            </w:r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широке</w:t>
            </w:r>
            <w:proofErr w:type="spellEnd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інформування</w:t>
            </w:r>
            <w:proofErr w:type="spellEnd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населення</w:t>
            </w:r>
            <w:proofErr w:type="spellEnd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 про </w:t>
            </w:r>
            <w:proofErr w:type="spellStart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правову</w:t>
            </w:r>
            <w:proofErr w:type="spellEnd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політику</w:t>
            </w:r>
            <w:proofErr w:type="spellEnd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держави</w:t>
            </w:r>
            <w:proofErr w:type="spellEnd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чинне</w:t>
            </w:r>
            <w:proofErr w:type="spellEnd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законодавство</w:t>
            </w:r>
            <w:proofErr w:type="spellEnd"/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  <w:lang w:val="ru-RU"/>
              </w:rPr>
              <w:t>;</w:t>
            </w:r>
            <w:r w:rsidRPr="0082196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підвищення правової освіти та культури громадян</w:t>
            </w:r>
          </w:p>
        </w:tc>
        <w:tc>
          <w:tcPr>
            <w:tcW w:w="1559" w:type="dxa"/>
            <w:shd w:val="clear" w:color="auto" w:fill="auto"/>
          </w:tcPr>
          <w:p w14:paraId="40DE121E" w14:textId="77777777" w:rsidR="00C723AF" w:rsidRPr="0082196D" w:rsidRDefault="00C723AF" w:rsidP="0082196D">
            <w:pPr>
              <w:pStyle w:val="Standard"/>
              <w:rPr>
                <w:rFonts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/>
              </w:rPr>
              <w:t xml:space="preserve">- </w:t>
            </w:r>
            <w:r w:rsidRPr="0082196D">
              <w:rPr>
                <w:rFonts w:cs="Times New Roman"/>
                <w:color w:val="000000"/>
                <w:sz w:val="16"/>
                <w:szCs w:val="16"/>
                <w:lang w:val="uk-UA"/>
              </w:rPr>
              <w:t>підготовка інформаційних буклетів;</w:t>
            </w:r>
          </w:p>
          <w:p w14:paraId="2269F04D" w14:textId="77777777" w:rsidR="00C723AF" w:rsidRPr="0082196D" w:rsidRDefault="00C723AF" w:rsidP="0082196D">
            <w:pPr>
              <w:pStyle w:val="Standard"/>
              <w:rPr>
                <w:rFonts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/>
              </w:rPr>
              <w:t>-</w:t>
            </w:r>
            <w:r w:rsidRPr="0082196D">
              <w:rPr>
                <w:rFonts w:cs="Times New Roman"/>
                <w:color w:val="000000"/>
                <w:sz w:val="16"/>
                <w:szCs w:val="16"/>
                <w:lang w:val="uk-UA"/>
              </w:rPr>
              <w:t>поширення інформаційних матеріалів;</w:t>
            </w:r>
          </w:p>
          <w:p w14:paraId="553486EC" w14:textId="77777777" w:rsidR="00C723AF" w:rsidRPr="0082196D" w:rsidRDefault="00C723AF" w:rsidP="0082196D">
            <w:pPr>
              <w:pStyle w:val="Standard"/>
              <w:rPr>
                <w:rFonts w:cs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/>
              </w:rPr>
              <w:t>-</w:t>
            </w:r>
            <w:r w:rsidRPr="0082196D">
              <w:rPr>
                <w:rFonts w:cs="Times New Roman"/>
                <w:color w:val="000000"/>
                <w:sz w:val="16"/>
                <w:szCs w:val="16"/>
                <w:lang w:val="uk-UA"/>
              </w:rPr>
              <w:t>вуличне інформування;</w:t>
            </w:r>
          </w:p>
          <w:p w14:paraId="5B28FA7A" w14:textId="77777777" w:rsidR="00C723AF" w:rsidRPr="0082196D" w:rsidRDefault="00C723AF" w:rsidP="0082196D">
            <w:pPr>
              <w:pStyle w:val="Standard"/>
              <w:shd w:val="clear" w:color="auto" w:fill="FFFFFF"/>
              <w:rPr>
                <w:rFonts w:cs="Times New Roman"/>
                <w:color w:val="000000"/>
                <w:sz w:val="16"/>
                <w:szCs w:val="16"/>
                <w:lang w:val="uk-UA" w:eastAsia="uk-UA"/>
              </w:rPr>
            </w:pPr>
            <w:r w:rsidRPr="0082196D">
              <w:rPr>
                <w:rFonts w:cs="Times New Roman"/>
                <w:color w:val="000000"/>
                <w:sz w:val="16"/>
                <w:szCs w:val="16"/>
                <w:lang w:val="uk-UA" w:eastAsia="uk-UA"/>
              </w:rPr>
              <w:t>презентації окремих тем;</w:t>
            </w:r>
          </w:p>
          <w:p w14:paraId="4E1E05FE" w14:textId="77777777" w:rsidR="00C723AF" w:rsidRPr="0082196D" w:rsidRDefault="00C723AF" w:rsidP="0082196D">
            <w:pPr>
              <w:pStyle w:val="Standard"/>
              <w:shd w:val="clear" w:color="auto" w:fill="FFFFFF"/>
              <w:rPr>
                <w:rFonts w:cs="Times New Roman"/>
                <w:color w:val="000000"/>
                <w:sz w:val="16"/>
                <w:szCs w:val="16"/>
                <w:lang w:val="uk-UA" w:eastAsia="uk-UA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82196D">
              <w:rPr>
                <w:rFonts w:cs="Times New Roman"/>
                <w:color w:val="000000"/>
                <w:sz w:val="16"/>
                <w:szCs w:val="16"/>
                <w:lang w:val="uk-UA" w:eastAsia="uk-UA"/>
              </w:rPr>
              <w:t>вікторини з дітьми;</w:t>
            </w:r>
          </w:p>
          <w:p w14:paraId="70D8BBC9" w14:textId="77777777" w:rsidR="00C723AF" w:rsidRPr="0082196D" w:rsidRDefault="00C723AF" w:rsidP="0082196D">
            <w:pPr>
              <w:pStyle w:val="Standard"/>
              <w:shd w:val="clear" w:color="auto" w:fill="FFFFFF"/>
              <w:rPr>
                <w:rFonts w:cs="Times New Roman"/>
                <w:i/>
                <w:iCs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82196D">
              <w:rPr>
                <w:rFonts w:cs="Times New Roman"/>
                <w:color w:val="000000"/>
                <w:sz w:val="16"/>
                <w:szCs w:val="16"/>
                <w:lang w:val="uk-UA" w:eastAsia="uk-UA"/>
              </w:rPr>
              <w:t>правові читання в бібліотеках та школах.</w:t>
            </w:r>
          </w:p>
          <w:p w14:paraId="45A8F80B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14:paraId="7E4098BB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Протягом дії Програми</w:t>
            </w:r>
          </w:p>
        </w:tc>
        <w:tc>
          <w:tcPr>
            <w:tcW w:w="1276" w:type="dxa"/>
            <w:shd w:val="clear" w:color="auto" w:fill="auto"/>
          </w:tcPr>
          <w:p w14:paraId="0F303CDE" w14:textId="77777777" w:rsidR="00C723AF" w:rsidRDefault="00C723AF" w:rsidP="00AF6C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C723AF">
              <w:rPr>
                <w:rFonts w:ascii="Times New Roman" w:hAnsi="Times New Roman"/>
                <w:sz w:val="16"/>
                <w:szCs w:val="16"/>
              </w:rPr>
              <w:t>Козятинський місцевий центр з надання безоплатної вторинної правової допомоги</w:t>
            </w:r>
          </w:p>
          <w:p w14:paraId="489BB8BC" w14:textId="77777777" w:rsidR="00C723AF" w:rsidRPr="00C723AF" w:rsidRDefault="00C723AF" w:rsidP="00CF1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190AE4F5" w14:textId="77777777" w:rsidR="00D36ED8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Місцевий</w:t>
            </w:r>
          </w:p>
          <w:p w14:paraId="51FE4A9E" w14:textId="77777777" w:rsidR="00C723AF" w:rsidRPr="00E12AAE" w:rsidRDefault="00C723AF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sz w:val="16"/>
                <w:szCs w:val="16"/>
                <w:lang w:eastAsia="uk-UA"/>
              </w:rPr>
              <w:t>бюджет</w:t>
            </w:r>
          </w:p>
        </w:tc>
        <w:tc>
          <w:tcPr>
            <w:tcW w:w="567" w:type="dxa"/>
            <w:shd w:val="clear" w:color="auto" w:fill="auto"/>
          </w:tcPr>
          <w:p w14:paraId="23817168" w14:textId="77777777" w:rsidR="00C723AF" w:rsidRPr="00112530" w:rsidRDefault="00112530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5"/>
                <w:szCs w:val="15"/>
                <w:lang w:eastAsia="uk-UA"/>
              </w:rPr>
            </w:pPr>
            <w:r>
              <w:rPr>
                <w:rFonts w:ascii="Times New Roman" w:hAnsi="Times New Roman"/>
                <w:sz w:val="15"/>
                <w:szCs w:val="15"/>
                <w:lang w:eastAsia="uk-UA"/>
              </w:rPr>
              <w:t>4</w:t>
            </w:r>
            <w:r w:rsidRPr="00112530">
              <w:rPr>
                <w:rFonts w:ascii="Times New Roman" w:hAnsi="Times New Roman"/>
                <w:sz w:val="15"/>
                <w:szCs w:val="15"/>
                <w:lang w:eastAsia="uk-UA"/>
              </w:rPr>
              <w:t xml:space="preserve"> 000</w:t>
            </w:r>
          </w:p>
        </w:tc>
        <w:tc>
          <w:tcPr>
            <w:tcW w:w="538" w:type="dxa"/>
            <w:gridSpan w:val="2"/>
            <w:shd w:val="clear" w:color="auto" w:fill="auto"/>
          </w:tcPr>
          <w:p w14:paraId="37E86CBC" w14:textId="77777777" w:rsidR="00C723AF" w:rsidRPr="00112530" w:rsidRDefault="00112530" w:rsidP="001125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5"/>
                <w:szCs w:val="15"/>
                <w:lang w:eastAsia="uk-UA"/>
              </w:rPr>
            </w:pPr>
            <w:r w:rsidRPr="00112530">
              <w:rPr>
                <w:rFonts w:ascii="Times New Roman" w:hAnsi="Times New Roman"/>
                <w:sz w:val="15"/>
                <w:szCs w:val="15"/>
                <w:lang w:eastAsia="uk-UA"/>
              </w:rPr>
              <w:t>2000</w:t>
            </w:r>
          </w:p>
        </w:tc>
        <w:tc>
          <w:tcPr>
            <w:tcW w:w="596" w:type="dxa"/>
            <w:shd w:val="clear" w:color="auto" w:fill="auto"/>
          </w:tcPr>
          <w:p w14:paraId="6AA04CD9" w14:textId="77777777" w:rsidR="00C723AF" w:rsidRPr="00E12AAE" w:rsidRDefault="00112530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12530">
              <w:rPr>
                <w:rFonts w:ascii="Times New Roman" w:hAnsi="Times New Roman"/>
                <w:sz w:val="15"/>
                <w:szCs w:val="15"/>
                <w:lang w:eastAsia="uk-UA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14:paraId="22B117E5" w14:textId="77777777" w:rsidR="00C723AF" w:rsidRPr="00112530" w:rsidRDefault="00112530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12530">
              <w:rPr>
                <w:rFonts w:ascii="Times New Roman" w:hAnsi="Times New Roman"/>
                <w:sz w:val="16"/>
                <w:szCs w:val="16"/>
              </w:rPr>
              <w:t>Підвищення рівня поінформованості суб'єктів права на безоплатну правову допомогу</w:t>
            </w:r>
          </w:p>
        </w:tc>
      </w:tr>
      <w:tr w:rsidR="00D36ED8" w:rsidRPr="00E12AAE" w14:paraId="3C8847D6" w14:textId="77777777" w:rsidTr="00AF6C85">
        <w:trPr>
          <w:trHeight w:val="254"/>
        </w:trPr>
        <w:tc>
          <w:tcPr>
            <w:tcW w:w="425" w:type="dxa"/>
            <w:shd w:val="clear" w:color="auto" w:fill="auto"/>
          </w:tcPr>
          <w:p w14:paraId="1D73AB48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14:paraId="797EB01C" w14:textId="77777777" w:rsidR="00D36ED8" w:rsidRPr="00AF6C85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AF6C8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Значно спростити доступ громадян до безоплатної правової допомоги, зокрема для захисту порушених прав у судовому порядку, забезпечення належного доступу до якісної безоплатної правової допомоги особам, які потребують такої допомоги, забезпечення  створення точок доступу до правової допомоги</w:t>
            </w:r>
          </w:p>
        </w:tc>
        <w:tc>
          <w:tcPr>
            <w:tcW w:w="1559" w:type="dxa"/>
            <w:shd w:val="clear" w:color="auto" w:fill="auto"/>
          </w:tcPr>
          <w:p w14:paraId="0C3722E7" w14:textId="77777777" w:rsidR="00D36ED8" w:rsidRPr="00AF6C85" w:rsidRDefault="00D36ED8" w:rsidP="00AF6C85">
            <w:pPr>
              <w:pStyle w:val="Standard"/>
              <w:jc w:val="both"/>
              <w:rPr>
                <w:rFonts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/>
              </w:rPr>
              <w:t>-</w:t>
            </w:r>
            <w:r w:rsidRPr="00AF6C85">
              <w:rPr>
                <w:rFonts w:cs="Times New Roman"/>
                <w:color w:val="000000"/>
                <w:sz w:val="16"/>
                <w:szCs w:val="16"/>
                <w:lang w:val="uk-UA"/>
              </w:rPr>
              <w:t>створення мобільних пунктів консультування;</w:t>
            </w:r>
          </w:p>
          <w:p w14:paraId="3A42ADCB" w14:textId="77777777" w:rsidR="00D36ED8" w:rsidRPr="00AF6C85" w:rsidRDefault="00D36ED8" w:rsidP="00AF6C85">
            <w:pPr>
              <w:pStyle w:val="Standard"/>
              <w:shd w:val="clear" w:color="auto" w:fill="FFFFFF"/>
              <w:jc w:val="both"/>
              <w:rPr>
                <w:rFonts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 w:eastAsia="uk-UA"/>
              </w:rPr>
              <w:t>-</w:t>
            </w:r>
            <w:r w:rsidRPr="00AF6C85">
              <w:rPr>
                <w:rFonts w:cs="Times New Roman"/>
                <w:color w:val="000000"/>
                <w:sz w:val="16"/>
                <w:szCs w:val="16"/>
                <w:lang w:val="uk-UA" w:eastAsia="uk-UA"/>
              </w:rPr>
              <w:t>надання он-лайн консультацій;</w:t>
            </w:r>
          </w:p>
          <w:p w14:paraId="2B120F3A" w14:textId="77777777" w:rsidR="00D36ED8" w:rsidRPr="00AF6C85" w:rsidRDefault="00D36ED8" w:rsidP="00AF6C85">
            <w:pPr>
              <w:pStyle w:val="Standard"/>
              <w:jc w:val="both"/>
              <w:rPr>
                <w:rFonts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/>
              </w:rPr>
              <w:t>-</w:t>
            </w:r>
            <w:r w:rsidRPr="00AF6C85">
              <w:rPr>
                <w:rFonts w:cs="Times New Roman"/>
                <w:color w:val="000000"/>
                <w:sz w:val="16"/>
                <w:szCs w:val="16"/>
                <w:lang w:val="uk-UA"/>
              </w:rPr>
              <w:t>підготовка інформаційних буклетів;</w:t>
            </w:r>
          </w:p>
          <w:p w14:paraId="6EDEECAC" w14:textId="77777777" w:rsidR="00D36ED8" w:rsidRPr="00AF6C85" w:rsidRDefault="00D36ED8" w:rsidP="00AF6C85">
            <w:pPr>
              <w:pStyle w:val="Standard"/>
              <w:jc w:val="both"/>
              <w:rPr>
                <w:rFonts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uk-UA"/>
              </w:rPr>
              <w:t>-</w:t>
            </w:r>
            <w:r w:rsidRPr="00AF6C85">
              <w:rPr>
                <w:rFonts w:cs="Times New Roman"/>
                <w:color w:val="000000"/>
                <w:sz w:val="16"/>
                <w:szCs w:val="16"/>
                <w:lang w:val="uk-UA"/>
              </w:rPr>
              <w:t>поширення інформаційних матеріалів.</w:t>
            </w:r>
          </w:p>
          <w:p w14:paraId="792A830F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992" w:type="dxa"/>
            <w:shd w:val="clear" w:color="auto" w:fill="auto"/>
          </w:tcPr>
          <w:p w14:paraId="6EF2CAF6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Протягом дії Програми</w:t>
            </w:r>
          </w:p>
        </w:tc>
        <w:tc>
          <w:tcPr>
            <w:tcW w:w="1276" w:type="dxa"/>
            <w:shd w:val="clear" w:color="auto" w:fill="auto"/>
          </w:tcPr>
          <w:p w14:paraId="73612A96" w14:textId="77777777" w:rsidR="00D36ED8" w:rsidRDefault="00D36ED8" w:rsidP="00AF6C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C723AF">
              <w:rPr>
                <w:rFonts w:ascii="Times New Roman" w:hAnsi="Times New Roman"/>
                <w:sz w:val="16"/>
                <w:szCs w:val="16"/>
              </w:rPr>
              <w:t>Козятинський місцевий центр з надання безоплатної вторинної правової допомоги</w:t>
            </w:r>
          </w:p>
          <w:p w14:paraId="71ABB9FF" w14:textId="77777777" w:rsidR="00D36ED8" w:rsidRPr="00C723AF" w:rsidRDefault="00D36ED8" w:rsidP="00CF1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40B4F11" w14:textId="77777777" w:rsidR="00D36ED8" w:rsidRDefault="00D36ED8" w:rsidP="00AA03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Місцевий</w:t>
            </w:r>
          </w:p>
          <w:p w14:paraId="20E51A84" w14:textId="77777777" w:rsidR="00D36ED8" w:rsidRPr="00E12AAE" w:rsidRDefault="00D36ED8" w:rsidP="00AA03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sz w:val="16"/>
                <w:szCs w:val="16"/>
                <w:lang w:eastAsia="uk-UA"/>
              </w:rPr>
              <w:t>бюджет</w:t>
            </w:r>
          </w:p>
        </w:tc>
        <w:tc>
          <w:tcPr>
            <w:tcW w:w="567" w:type="dxa"/>
            <w:shd w:val="clear" w:color="auto" w:fill="auto"/>
          </w:tcPr>
          <w:p w14:paraId="1036FD8B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5"/>
                <w:szCs w:val="15"/>
                <w:lang w:eastAsia="uk-UA"/>
              </w:rPr>
              <w:t>2</w:t>
            </w:r>
            <w:r w:rsidRPr="00112530">
              <w:rPr>
                <w:rFonts w:ascii="Times New Roman" w:hAnsi="Times New Roman"/>
                <w:sz w:val="15"/>
                <w:szCs w:val="15"/>
                <w:lang w:eastAsia="uk-UA"/>
              </w:rPr>
              <w:t xml:space="preserve"> 000</w:t>
            </w:r>
          </w:p>
        </w:tc>
        <w:tc>
          <w:tcPr>
            <w:tcW w:w="528" w:type="dxa"/>
            <w:shd w:val="clear" w:color="auto" w:fill="auto"/>
          </w:tcPr>
          <w:p w14:paraId="28A96AD4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12530">
              <w:rPr>
                <w:rFonts w:ascii="Times New Roman" w:hAnsi="Times New Roman"/>
                <w:sz w:val="15"/>
                <w:szCs w:val="15"/>
                <w:lang w:eastAsia="uk-UA"/>
              </w:rPr>
              <w:t>2000</w:t>
            </w:r>
          </w:p>
        </w:tc>
        <w:tc>
          <w:tcPr>
            <w:tcW w:w="606" w:type="dxa"/>
            <w:gridSpan w:val="2"/>
            <w:shd w:val="clear" w:color="auto" w:fill="auto"/>
          </w:tcPr>
          <w:p w14:paraId="06741CBD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12530">
              <w:rPr>
                <w:rFonts w:ascii="Times New Roman" w:hAnsi="Times New Roman"/>
                <w:sz w:val="15"/>
                <w:szCs w:val="15"/>
                <w:lang w:eastAsia="uk-UA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14:paraId="2F7F2A58" w14:textId="77777777" w:rsidR="00D36ED8" w:rsidRPr="00112530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12530">
              <w:rPr>
                <w:rFonts w:ascii="Times New Roman" w:hAnsi="Times New Roman"/>
                <w:sz w:val="16"/>
                <w:szCs w:val="16"/>
              </w:rPr>
              <w:t>Забезпечення безперешкодного доступу до якісної безоплатної правової допомоги</w:t>
            </w:r>
          </w:p>
        </w:tc>
      </w:tr>
      <w:tr w:rsidR="00D36ED8" w:rsidRPr="00E12AAE" w14:paraId="7DD9A90B" w14:textId="77777777" w:rsidTr="00AF6C85">
        <w:trPr>
          <w:trHeight w:val="254"/>
        </w:trPr>
        <w:tc>
          <w:tcPr>
            <w:tcW w:w="425" w:type="dxa"/>
            <w:shd w:val="clear" w:color="auto" w:fill="auto"/>
          </w:tcPr>
          <w:p w14:paraId="5338BCB9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42ACF932" w14:textId="218D1495" w:rsidR="00D36ED8" w:rsidRPr="00370869" w:rsidRDefault="00D36ED8" w:rsidP="00CF17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370869">
              <w:rPr>
                <w:rFonts w:ascii="Times New Roman" w:hAnsi="Times New Roman"/>
                <w:sz w:val="16"/>
                <w:szCs w:val="16"/>
              </w:rPr>
              <w:t xml:space="preserve">Створення належних умов для забезпечення доступу жителів </w:t>
            </w:r>
            <w:r w:rsidRPr="00CF17C5">
              <w:rPr>
                <w:rStyle w:val="11"/>
                <w:rFonts w:ascii="Times New Roman" w:hAnsi="Times New Roman"/>
                <w:sz w:val="16"/>
                <w:szCs w:val="16"/>
              </w:rPr>
              <w:t xml:space="preserve">Козятинської </w:t>
            </w:r>
            <w:r w:rsidR="007B593D">
              <w:rPr>
                <w:rStyle w:val="11"/>
                <w:rFonts w:ascii="Times New Roman" w:hAnsi="Times New Roman"/>
                <w:sz w:val="16"/>
                <w:szCs w:val="16"/>
              </w:rPr>
              <w:t>міської</w:t>
            </w:r>
            <w:r w:rsidRPr="00CF17C5">
              <w:rPr>
                <w:rStyle w:val="11"/>
                <w:rFonts w:ascii="Times New Roman" w:hAnsi="Times New Roman"/>
                <w:sz w:val="16"/>
                <w:szCs w:val="16"/>
              </w:rPr>
              <w:t xml:space="preserve"> територіальної громади</w:t>
            </w:r>
            <w:r w:rsidRPr="006C5AB9">
              <w:rPr>
                <w:rFonts w:ascii="Times New Roman" w:hAnsi="Times New Roman"/>
              </w:rPr>
              <w:t xml:space="preserve"> </w:t>
            </w:r>
            <w:r w:rsidRPr="00370869">
              <w:rPr>
                <w:rFonts w:ascii="Times New Roman" w:hAnsi="Times New Roman"/>
                <w:sz w:val="16"/>
                <w:szCs w:val="16"/>
              </w:rPr>
              <w:t>до безоплатної правової допомоги</w:t>
            </w:r>
          </w:p>
        </w:tc>
        <w:tc>
          <w:tcPr>
            <w:tcW w:w="1559" w:type="dxa"/>
            <w:shd w:val="clear" w:color="auto" w:fill="auto"/>
          </w:tcPr>
          <w:p w14:paraId="00E0D3E7" w14:textId="77777777" w:rsidR="00D36ED8" w:rsidRPr="00370869" w:rsidRDefault="00D36ED8" w:rsidP="003708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370869">
              <w:rPr>
                <w:rFonts w:ascii="Times New Roman" w:hAnsi="Times New Roman"/>
                <w:sz w:val="16"/>
                <w:szCs w:val="16"/>
              </w:rPr>
              <w:t>придбання</w:t>
            </w:r>
            <w:r w:rsidRPr="00370869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370869">
              <w:rPr>
                <w:rFonts w:ascii="Times New Roman" w:hAnsi="Times New Roman"/>
                <w:sz w:val="16"/>
                <w:szCs w:val="16"/>
              </w:rPr>
              <w:t>предметів, матеріалів та інвентарю, рекламної продукції</w:t>
            </w:r>
          </w:p>
        </w:tc>
        <w:tc>
          <w:tcPr>
            <w:tcW w:w="992" w:type="dxa"/>
            <w:shd w:val="clear" w:color="auto" w:fill="auto"/>
          </w:tcPr>
          <w:p w14:paraId="4C2DE523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Протягом дії Програми</w:t>
            </w:r>
          </w:p>
        </w:tc>
        <w:tc>
          <w:tcPr>
            <w:tcW w:w="1276" w:type="dxa"/>
            <w:shd w:val="clear" w:color="auto" w:fill="auto"/>
          </w:tcPr>
          <w:p w14:paraId="17BC4D9B" w14:textId="77777777" w:rsidR="00D36ED8" w:rsidRDefault="00D36ED8" w:rsidP="003708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C723AF">
              <w:rPr>
                <w:rFonts w:ascii="Times New Roman" w:hAnsi="Times New Roman"/>
                <w:sz w:val="16"/>
                <w:szCs w:val="16"/>
              </w:rPr>
              <w:t>Козятинський місцевий центр з надання безоплатної вторинної правової допомоги</w:t>
            </w:r>
          </w:p>
          <w:p w14:paraId="2DF9E2BD" w14:textId="77777777" w:rsidR="00D36ED8" w:rsidRPr="00E12AAE" w:rsidRDefault="00D36ED8" w:rsidP="00CF1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276" w:type="dxa"/>
            <w:shd w:val="clear" w:color="auto" w:fill="auto"/>
          </w:tcPr>
          <w:p w14:paraId="667C45AC" w14:textId="77777777" w:rsidR="00D36ED8" w:rsidRDefault="00D36ED8" w:rsidP="00AA03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Місцевий</w:t>
            </w:r>
          </w:p>
          <w:p w14:paraId="4889CF98" w14:textId="77777777" w:rsidR="00D36ED8" w:rsidRPr="00E12AAE" w:rsidRDefault="00D36ED8" w:rsidP="00AA03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E12AAE">
              <w:rPr>
                <w:rFonts w:ascii="Times New Roman" w:hAnsi="Times New Roman"/>
                <w:sz w:val="16"/>
                <w:szCs w:val="16"/>
                <w:lang w:eastAsia="uk-UA"/>
              </w:rPr>
              <w:t>бюджет</w:t>
            </w:r>
          </w:p>
        </w:tc>
        <w:tc>
          <w:tcPr>
            <w:tcW w:w="567" w:type="dxa"/>
            <w:shd w:val="clear" w:color="auto" w:fill="auto"/>
          </w:tcPr>
          <w:p w14:paraId="69EDDA93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5"/>
                <w:szCs w:val="15"/>
                <w:lang w:eastAsia="uk-UA"/>
              </w:rPr>
              <w:t>4</w:t>
            </w:r>
            <w:r w:rsidRPr="00112530">
              <w:rPr>
                <w:rFonts w:ascii="Times New Roman" w:hAnsi="Times New Roman"/>
                <w:sz w:val="15"/>
                <w:szCs w:val="15"/>
                <w:lang w:eastAsia="uk-UA"/>
              </w:rPr>
              <w:t xml:space="preserve"> 000</w:t>
            </w:r>
          </w:p>
        </w:tc>
        <w:tc>
          <w:tcPr>
            <w:tcW w:w="528" w:type="dxa"/>
            <w:shd w:val="clear" w:color="auto" w:fill="auto"/>
          </w:tcPr>
          <w:p w14:paraId="64E729DE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5"/>
                <w:szCs w:val="15"/>
                <w:lang w:eastAsia="uk-UA"/>
              </w:rPr>
              <w:t>1</w:t>
            </w:r>
            <w:r w:rsidRPr="00112530">
              <w:rPr>
                <w:rFonts w:ascii="Times New Roman" w:hAnsi="Times New Roman"/>
                <w:sz w:val="15"/>
                <w:szCs w:val="15"/>
                <w:lang w:eastAsia="uk-UA"/>
              </w:rPr>
              <w:t>000</w:t>
            </w:r>
          </w:p>
        </w:tc>
        <w:tc>
          <w:tcPr>
            <w:tcW w:w="606" w:type="dxa"/>
            <w:gridSpan w:val="2"/>
            <w:shd w:val="clear" w:color="auto" w:fill="auto"/>
          </w:tcPr>
          <w:p w14:paraId="133E1C24" w14:textId="77777777" w:rsidR="00D36ED8" w:rsidRPr="00E12AAE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5"/>
                <w:szCs w:val="15"/>
                <w:lang w:eastAsia="uk-UA"/>
              </w:rPr>
              <w:t>1</w:t>
            </w:r>
            <w:r w:rsidRPr="00112530">
              <w:rPr>
                <w:rFonts w:ascii="Times New Roman" w:hAnsi="Times New Roman"/>
                <w:sz w:val="15"/>
                <w:szCs w:val="15"/>
                <w:lang w:eastAsia="uk-UA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14:paraId="50CA5988" w14:textId="77777777" w:rsidR="00D36ED8" w:rsidRPr="00112530" w:rsidRDefault="00D36ED8" w:rsidP="00692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112530">
              <w:rPr>
                <w:rFonts w:ascii="Times New Roman" w:hAnsi="Times New Roman"/>
                <w:sz w:val="16"/>
                <w:szCs w:val="16"/>
              </w:rPr>
              <w:t>Створення належних умов: придбання витратних матеріалів з метою забезпечення належного прийому громадян</w:t>
            </w:r>
          </w:p>
        </w:tc>
      </w:tr>
    </w:tbl>
    <w:p w14:paraId="223707C1" w14:textId="77777777" w:rsidR="006C5AB9" w:rsidRDefault="006C5AB9" w:rsidP="006C5AB9">
      <w:pPr>
        <w:tabs>
          <w:tab w:val="num" w:pos="0"/>
        </w:tabs>
        <w:jc w:val="center"/>
        <w:rPr>
          <w:rFonts w:ascii="Times New Roman" w:hAnsi="Times New Roman"/>
          <w:b/>
        </w:rPr>
      </w:pPr>
    </w:p>
    <w:p w14:paraId="34313B39" w14:textId="77777777" w:rsidR="00337DBF" w:rsidRPr="005C7CCF" w:rsidRDefault="000A6B1F" w:rsidP="006C5AB9">
      <w:pPr>
        <w:tabs>
          <w:tab w:val="num" w:pos="0"/>
        </w:tabs>
        <w:jc w:val="center"/>
        <w:rPr>
          <w:lang w:eastAsia="uk-UA"/>
        </w:rPr>
      </w:pPr>
      <w:r w:rsidRPr="003678FA">
        <w:rPr>
          <w:rFonts w:ascii="Times New Roman" w:hAnsi="Times New Roman"/>
          <w:b/>
          <w:lang w:val="en-US"/>
        </w:rPr>
        <w:t>VI</w:t>
      </w:r>
      <w:r w:rsidRPr="003678FA">
        <w:rPr>
          <w:rFonts w:ascii="Times New Roman" w:hAnsi="Times New Roman"/>
          <w:b/>
        </w:rPr>
        <w:t>ІІ</w:t>
      </w:r>
      <w:r w:rsidR="000B0638" w:rsidRPr="003678FA">
        <w:rPr>
          <w:rFonts w:ascii="Times New Roman" w:hAnsi="Times New Roman"/>
          <w:b/>
        </w:rPr>
        <w:t>.</w:t>
      </w:r>
      <w:r w:rsidR="00112530" w:rsidRPr="003678FA">
        <w:rPr>
          <w:rFonts w:ascii="Times New Roman" w:hAnsi="Times New Roman"/>
          <w:b/>
        </w:rPr>
        <w:t xml:space="preserve"> </w:t>
      </w:r>
      <w:r w:rsidR="00337DBF" w:rsidRPr="003678FA">
        <w:rPr>
          <w:rFonts w:ascii="Times New Roman" w:hAnsi="Times New Roman"/>
          <w:b/>
          <w:lang w:eastAsia="uk-UA"/>
        </w:rPr>
        <w:t>Результативні показники Програми</w:t>
      </w:r>
      <w:r w:rsidR="00337DBF" w:rsidRPr="005C7CCF">
        <w:rPr>
          <w:lang w:eastAsia="uk-UA"/>
        </w:rPr>
        <w:t xml:space="preserve">                                                                           </w:t>
      </w:r>
    </w:p>
    <w:tbl>
      <w:tblPr>
        <w:tblW w:w="122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68"/>
        <w:gridCol w:w="459"/>
        <w:gridCol w:w="753"/>
        <w:gridCol w:w="1051"/>
        <w:gridCol w:w="942"/>
        <w:gridCol w:w="764"/>
        <w:gridCol w:w="68"/>
        <w:gridCol w:w="1253"/>
        <w:gridCol w:w="1237"/>
        <w:gridCol w:w="1802"/>
        <w:gridCol w:w="1237"/>
      </w:tblGrid>
      <w:tr w:rsidR="00337DBF" w:rsidRPr="00337DBF" w14:paraId="698E9FC2" w14:textId="77777777" w:rsidTr="009E33A5">
        <w:trPr>
          <w:gridAfter w:val="1"/>
          <w:wAfter w:w="1237" w:type="dxa"/>
          <w:trHeight w:val="326"/>
        </w:trPr>
        <w:tc>
          <w:tcPr>
            <w:tcW w:w="426" w:type="dxa"/>
            <w:vMerge w:val="restart"/>
          </w:tcPr>
          <w:p w14:paraId="5FB9D7D1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2268" w:type="dxa"/>
            <w:vMerge w:val="restart"/>
            <w:textDirection w:val="btLr"/>
          </w:tcPr>
          <w:p w14:paraId="77994C28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Назва показника</w:t>
            </w:r>
          </w:p>
        </w:tc>
        <w:tc>
          <w:tcPr>
            <w:tcW w:w="459" w:type="dxa"/>
            <w:vMerge w:val="restart"/>
            <w:textDirection w:val="btLr"/>
            <w:vAlign w:val="center"/>
          </w:tcPr>
          <w:p w14:paraId="4F0B9590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Одиниця виміру</w:t>
            </w:r>
          </w:p>
        </w:tc>
        <w:tc>
          <w:tcPr>
            <w:tcW w:w="753" w:type="dxa"/>
            <w:vMerge w:val="restart"/>
            <w:textDirection w:val="btLr"/>
            <w:vAlign w:val="center"/>
          </w:tcPr>
          <w:p w14:paraId="0A75990C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Вихідні дані на початок дії програми</w:t>
            </w:r>
          </w:p>
        </w:tc>
        <w:tc>
          <w:tcPr>
            <w:tcW w:w="2757" w:type="dxa"/>
            <w:gridSpan w:val="3"/>
          </w:tcPr>
          <w:p w14:paraId="5C7D0BC4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 етап виконання програми</w:t>
            </w:r>
          </w:p>
        </w:tc>
        <w:tc>
          <w:tcPr>
            <w:tcW w:w="1321" w:type="dxa"/>
            <w:gridSpan w:val="2"/>
            <w:vMerge w:val="restart"/>
          </w:tcPr>
          <w:p w14:paraId="44395710" w14:textId="77777777" w:rsidR="00337DBF" w:rsidRPr="00337DBF" w:rsidRDefault="00337DBF" w:rsidP="00D36E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ІІ етап (20</w:t>
            </w:r>
            <w:r w:rsidR="00D36ED8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21</w:t>
            </w: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20</w:t>
            </w:r>
            <w:r w:rsidR="00D36ED8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23</w:t>
            </w: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р.р.)</w:t>
            </w:r>
          </w:p>
        </w:tc>
        <w:tc>
          <w:tcPr>
            <w:tcW w:w="1237" w:type="dxa"/>
            <w:vMerge w:val="restart"/>
          </w:tcPr>
          <w:p w14:paraId="66CDDA20" w14:textId="77777777" w:rsidR="00337DBF" w:rsidRPr="00337DBF" w:rsidRDefault="00337DBF" w:rsidP="00D36E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ІІІ етап (20</w:t>
            </w:r>
            <w:r w:rsidR="00D36ED8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21</w:t>
            </w: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- 20</w:t>
            </w:r>
            <w:r w:rsidR="00D36ED8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23</w:t>
            </w: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р.р.)</w:t>
            </w:r>
          </w:p>
        </w:tc>
        <w:tc>
          <w:tcPr>
            <w:tcW w:w="1802" w:type="dxa"/>
            <w:vMerge w:val="restart"/>
          </w:tcPr>
          <w:p w14:paraId="0235EB40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Всього за період дії програми (або до кінця дії програми)</w:t>
            </w:r>
          </w:p>
        </w:tc>
      </w:tr>
      <w:tr w:rsidR="00337DBF" w:rsidRPr="00337DBF" w14:paraId="4DE43FFD" w14:textId="77777777" w:rsidTr="009E33A5">
        <w:trPr>
          <w:gridAfter w:val="1"/>
          <w:wAfter w:w="1237" w:type="dxa"/>
          <w:trHeight w:val="1052"/>
        </w:trPr>
        <w:tc>
          <w:tcPr>
            <w:tcW w:w="426" w:type="dxa"/>
            <w:vMerge/>
          </w:tcPr>
          <w:p w14:paraId="1F93C772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2268" w:type="dxa"/>
            <w:vMerge/>
          </w:tcPr>
          <w:p w14:paraId="03573576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459" w:type="dxa"/>
            <w:vMerge/>
          </w:tcPr>
          <w:p w14:paraId="43AAA990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753" w:type="dxa"/>
            <w:vMerge/>
          </w:tcPr>
          <w:p w14:paraId="0537CDE9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051" w:type="dxa"/>
          </w:tcPr>
          <w:p w14:paraId="48E319E4" w14:textId="77777777" w:rsidR="00337DBF" w:rsidRPr="00337DBF" w:rsidRDefault="00337DBF" w:rsidP="00CF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</w:t>
            </w:r>
            <w:r w:rsidR="00CF17C5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1</w:t>
            </w: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рік</w:t>
            </w:r>
          </w:p>
        </w:tc>
        <w:tc>
          <w:tcPr>
            <w:tcW w:w="942" w:type="dxa"/>
          </w:tcPr>
          <w:p w14:paraId="4B652D26" w14:textId="77777777" w:rsidR="00337DBF" w:rsidRPr="00337DBF" w:rsidRDefault="00337DBF" w:rsidP="00CF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</w:t>
            </w:r>
            <w:r w:rsidR="00CF17C5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</w:t>
            </w: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рік</w:t>
            </w:r>
          </w:p>
        </w:tc>
        <w:tc>
          <w:tcPr>
            <w:tcW w:w="764" w:type="dxa"/>
          </w:tcPr>
          <w:p w14:paraId="0381E52C" w14:textId="77777777" w:rsidR="00337DBF" w:rsidRPr="00337DBF" w:rsidRDefault="00337DBF" w:rsidP="00CF17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2</w:t>
            </w:r>
            <w:r w:rsidR="00CF17C5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3</w:t>
            </w: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 xml:space="preserve"> рік</w:t>
            </w:r>
          </w:p>
        </w:tc>
        <w:tc>
          <w:tcPr>
            <w:tcW w:w="1321" w:type="dxa"/>
            <w:gridSpan w:val="2"/>
            <w:vMerge/>
          </w:tcPr>
          <w:p w14:paraId="29417EB6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237" w:type="dxa"/>
            <w:vMerge/>
          </w:tcPr>
          <w:p w14:paraId="50A6C8A9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  <w:tc>
          <w:tcPr>
            <w:tcW w:w="1802" w:type="dxa"/>
            <w:vMerge/>
          </w:tcPr>
          <w:p w14:paraId="296CCC3E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</w:p>
        </w:tc>
      </w:tr>
      <w:tr w:rsidR="00337DBF" w:rsidRPr="00337DBF" w14:paraId="6C8F6134" w14:textId="77777777" w:rsidTr="009E33A5">
        <w:trPr>
          <w:gridAfter w:val="1"/>
          <w:wAfter w:w="1237" w:type="dxa"/>
          <w:trHeight w:val="216"/>
        </w:trPr>
        <w:tc>
          <w:tcPr>
            <w:tcW w:w="426" w:type="dxa"/>
          </w:tcPr>
          <w:p w14:paraId="4877A21A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2268" w:type="dxa"/>
          </w:tcPr>
          <w:p w14:paraId="3092AD71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459" w:type="dxa"/>
          </w:tcPr>
          <w:p w14:paraId="06149468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753" w:type="dxa"/>
          </w:tcPr>
          <w:p w14:paraId="5E8E10C7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051" w:type="dxa"/>
          </w:tcPr>
          <w:p w14:paraId="0B268893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942" w:type="dxa"/>
          </w:tcPr>
          <w:p w14:paraId="6052208E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764" w:type="dxa"/>
          </w:tcPr>
          <w:p w14:paraId="49B7C76B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321" w:type="dxa"/>
            <w:gridSpan w:val="2"/>
          </w:tcPr>
          <w:p w14:paraId="2A6A39ED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237" w:type="dxa"/>
          </w:tcPr>
          <w:p w14:paraId="483CFBB5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1802" w:type="dxa"/>
          </w:tcPr>
          <w:p w14:paraId="66913AF3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i/>
                <w:sz w:val="16"/>
                <w:szCs w:val="16"/>
                <w:lang w:eastAsia="uk-UA"/>
              </w:rPr>
              <w:t>10</w:t>
            </w:r>
          </w:p>
        </w:tc>
      </w:tr>
      <w:tr w:rsidR="00337DBF" w:rsidRPr="00337DBF" w14:paraId="3B1F77F0" w14:textId="77777777" w:rsidTr="009E33A5">
        <w:trPr>
          <w:gridAfter w:val="1"/>
          <w:wAfter w:w="1237" w:type="dxa"/>
          <w:trHeight w:val="262"/>
        </w:trPr>
        <w:tc>
          <w:tcPr>
            <w:tcW w:w="426" w:type="dxa"/>
          </w:tcPr>
          <w:p w14:paraId="5390FB6E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0597" w:type="dxa"/>
            <w:gridSpan w:val="10"/>
          </w:tcPr>
          <w:p w14:paraId="7C0A8865" w14:textId="77777777" w:rsidR="00337DBF" w:rsidRPr="00337DBF" w:rsidRDefault="00337DBF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Показники продукту програми</w:t>
            </w:r>
          </w:p>
        </w:tc>
      </w:tr>
      <w:tr w:rsidR="0081230E" w:rsidRPr="00337DBF" w14:paraId="7857F6B5" w14:textId="77777777" w:rsidTr="009E33A5">
        <w:trPr>
          <w:gridAfter w:val="1"/>
          <w:wAfter w:w="1237" w:type="dxa"/>
          <w:trHeight w:val="326"/>
        </w:trPr>
        <w:tc>
          <w:tcPr>
            <w:tcW w:w="426" w:type="dxa"/>
          </w:tcPr>
          <w:p w14:paraId="414905BC" w14:textId="77777777" w:rsidR="0081230E" w:rsidRPr="00337DBF" w:rsidRDefault="0081230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sz w:val="16"/>
                <w:szCs w:val="16"/>
                <w:lang w:val="en-US" w:eastAsia="uk-UA"/>
              </w:rPr>
              <w:t>1</w:t>
            </w:r>
            <w:r w:rsidRPr="00337DBF">
              <w:rPr>
                <w:rFonts w:ascii="Times New Roman" w:hAnsi="Times New Roman"/>
                <w:sz w:val="16"/>
                <w:szCs w:val="16"/>
                <w:lang w:eastAsia="uk-UA"/>
              </w:rPr>
              <w:t>.1</w:t>
            </w:r>
          </w:p>
        </w:tc>
        <w:tc>
          <w:tcPr>
            <w:tcW w:w="2268" w:type="dxa"/>
          </w:tcPr>
          <w:p w14:paraId="296DC514" w14:textId="77777777" w:rsidR="0081230E" w:rsidRPr="003678FA" w:rsidRDefault="0081230E" w:rsidP="00692C35">
            <w:pPr>
              <w:rPr>
                <w:rFonts w:ascii="Times New Roman" w:hAnsi="Times New Roman"/>
                <w:sz w:val="16"/>
                <w:szCs w:val="16"/>
              </w:rPr>
            </w:pPr>
            <w:r w:rsidRPr="003678FA">
              <w:rPr>
                <w:rFonts w:ascii="Times New Roman" w:hAnsi="Times New Roman"/>
                <w:sz w:val="16"/>
                <w:szCs w:val="16"/>
              </w:rPr>
              <w:t>кількість громадян, що звернулися за наданням правової допомоги</w:t>
            </w:r>
          </w:p>
        </w:tc>
        <w:tc>
          <w:tcPr>
            <w:tcW w:w="459" w:type="dxa"/>
          </w:tcPr>
          <w:p w14:paraId="732E6A8D" w14:textId="77777777" w:rsidR="0081230E" w:rsidRPr="003B2214" w:rsidRDefault="0081230E" w:rsidP="00692C3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2214">
              <w:rPr>
                <w:rFonts w:ascii="Times New Roman" w:hAnsi="Times New Roman"/>
                <w:sz w:val="14"/>
                <w:szCs w:val="14"/>
              </w:rPr>
              <w:t>осіб</w:t>
            </w:r>
          </w:p>
        </w:tc>
        <w:tc>
          <w:tcPr>
            <w:tcW w:w="753" w:type="dxa"/>
          </w:tcPr>
          <w:p w14:paraId="56BA9EB4" w14:textId="77777777" w:rsidR="0081230E" w:rsidRPr="007F7474" w:rsidRDefault="0081230E" w:rsidP="00692C35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1" w:type="dxa"/>
            <w:vAlign w:val="bottom"/>
          </w:tcPr>
          <w:p w14:paraId="5067466B" w14:textId="77777777" w:rsidR="0081230E" w:rsidRPr="0081230E" w:rsidRDefault="00D36ED8" w:rsidP="00186D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186DF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1230E"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2" w:type="dxa"/>
            <w:vAlign w:val="bottom"/>
          </w:tcPr>
          <w:p w14:paraId="25054759" w14:textId="77777777" w:rsidR="0081230E" w:rsidRPr="0081230E" w:rsidRDefault="00D36ED8" w:rsidP="00186D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186DF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1230E"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2"/>
            <w:vAlign w:val="bottom"/>
          </w:tcPr>
          <w:p w14:paraId="568ED7F4" w14:textId="77777777" w:rsidR="0081230E" w:rsidRPr="0081230E" w:rsidRDefault="00D36ED8" w:rsidP="00186DF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186DF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1230E"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53" w:type="dxa"/>
            <w:vAlign w:val="bottom"/>
          </w:tcPr>
          <w:p w14:paraId="40FF9571" w14:textId="77777777" w:rsidR="0081230E" w:rsidRPr="0081230E" w:rsidRDefault="0081230E" w:rsidP="00692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Align w:val="bottom"/>
          </w:tcPr>
          <w:p w14:paraId="2814D5D0" w14:textId="77777777" w:rsidR="0081230E" w:rsidRPr="0081230E" w:rsidRDefault="0081230E" w:rsidP="00692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425B4429" w14:textId="77777777" w:rsidR="0081230E" w:rsidRPr="0081230E" w:rsidRDefault="0081230E" w:rsidP="00DD3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4252AA31" w14:textId="77777777" w:rsidR="0081230E" w:rsidRPr="0081230E" w:rsidRDefault="00D36ED8" w:rsidP="00DD3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2400</w:t>
            </w:r>
          </w:p>
        </w:tc>
      </w:tr>
      <w:tr w:rsidR="0081230E" w:rsidRPr="00337DBF" w14:paraId="29A00AC4" w14:textId="77777777" w:rsidTr="009E33A5">
        <w:trPr>
          <w:gridAfter w:val="1"/>
          <w:wAfter w:w="1237" w:type="dxa"/>
          <w:trHeight w:val="203"/>
        </w:trPr>
        <w:tc>
          <w:tcPr>
            <w:tcW w:w="426" w:type="dxa"/>
          </w:tcPr>
          <w:p w14:paraId="61A086F2" w14:textId="77777777" w:rsidR="0081230E" w:rsidRPr="00337DBF" w:rsidRDefault="0081230E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sz w:val="16"/>
                <w:szCs w:val="16"/>
                <w:lang w:val="en-US" w:eastAsia="uk-UA"/>
              </w:rPr>
              <w:t>1</w:t>
            </w:r>
            <w:r w:rsidRPr="00337DBF">
              <w:rPr>
                <w:rFonts w:ascii="Times New Roman" w:hAnsi="Times New Roman"/>
                <w:sz w:val="16"/>
                <w:szCs w:val="16"/>
                <w:lang w:eastAsia="uk-UA"/>
              </w:rPr>
              <w:t>.2</w:t>
            </w:r>
          </w:p>
        </w:tc>
        <w:tc>
          <w:tcPr>
            <w:tcW w:w="2268" w:type="dxa"/>
          </w:tcPr>
          <w:p w14:paraId="6665E23B" w14:textId="77777777" w:rsidR="0081230E" w:rsidRPr="003678FA" w:rsidRDefault="0081230E" w:rsidP="00692C35">
            <w:pPr>
              <w:rPr>
                <w:rFonts w:ascii="Times New Roman" w:hAnsi="Times New Roman"/>
                <w:sz w:val="16"/>
                <w:szCs w:val="16"/>
              </w:rPr>
            </w:pPr>
            <w:r w:rsidRPr="003678FA">
              <w:rPr>
                <w:rFonts w:ascii="Times New Roman" w:hAnsi="Times New Roman"/>
                <w:sz w:val="16"/>
                <w:szCs w:val="16"/>
              </w:rPr>
              <w:t>Кількість виїзних прийомів</w:t>
            </w:r>
          </w:p>
        </w:tc>
        <w:tc>
          <w:tcPr>
            <w:tcW w:w="459" w:type="dxa"/>
          </w:tcPr>
          <w:p w14:paraId="6DA4D5FC" w14:textId="77777777" w:rsidR="0081230E" w:rsidRPr="003B2214" w:rsidRDefault="0081230E" w:rsidP="00692C3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2214">
              <w:rPr>
                <w:rFonts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753" w:type="dxa"/>
          </w:tcPr>
          <w:p w14:paraId="67B21B9B" w14:textId="77777777" w:rsidR="0081230E" w:rsidRDefault="0081230E" w:rsidP="00692C35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1" w:type="dxa"/>
            <w:vAlign w:val="bottom"/>
          </w:tcPr>
          <w:p w14:paraId="36D9FB47" w14:textId="77777777" w:rsidR="0081230E" w:rsidRPr="0081230E" w:rsidRDefault="0081230E" w:rsidP="008123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2" w:type="dxa"/>
            <w:vAlign w:val="bottom"/>
          </w:tcPr>
          <w:p w14:paraId="638990D5" w14:textId="77777777" w:rsidR="0081230E" w:rsidRPr="0081230E" w:rsidRDefault="00D36ED8" w:rsidP="008123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2" w:type="dxa"/>
            <w:gridSpan w:val="2"/>
            <w:vAlign w:val="bottom"/>
          </w:tcPr>
          <w:p w14:paraId="2F862481" w14:textId="77777777" w:rsidR="0081230E" w:rsidRPr="0081230E" w:rsidRDefault="00D36ED8" w:rsidP="008123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vAlign w:val="bottom"/>
          </w:tcPr>
          <w:p w14:paraId="48333CA2" w14:textId="77777777" w:rsidR="0081230E" w:rsidRPr="0081230E" w:rsidRDefault="0081230E" w:rsidP="00692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Align w:val="bottom"/>
          </w:tcPr>
          <w:p w14:paraId="70A9EF89" w14:textId="77777777" w:rsidR="0081230E" w:rsidRPr="0081230E" w:rsidRDefault="0081230E" w:rsidP="00692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42574F0F" w14:textId="77777777" w:rsidR="0081230E" w:rsidRPr="0081230E" w:rsidRDefault="0081230E" w:rsidP="00DD3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2A80C8B1" w14:textId="77777777" w:rsidR="0081230E" w:rsidRPr="0081230E" w:rsidRDefault="00D36ED8" w:rsidP="00DD3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36</w:t>
            </w:r>
          </w:p>
        </w:tc>
      </w:tr>
      <w:tr w:rsidR="0081230E" w:rsidRPr="00337DBF" w14:paraId="755C5DA3" w14:textId="77777777" w:rsidTr="009E33A5">
        <w:trPr>
          <w:gridAfter w:val="1"/>
          <w:wAfter w:w="1237" w:type="dxa"/>
          <w:trHeight w:val="203"/>
        </w:trPr>
        <w:tc>
          <w:tcPr>
            <w:tcW w:w="426" w:type="dxa"/>
          </w:tcPr>
          <w:p w14:paraId="7BC9BA38" w14:textId="77777777" w:rsidR="0081230E" w:rsidRPr="003678FA" w:rsidRDefault="0081230E" w:rsidP="003678FA">
            <w:pPr>
              <w:tabs>
                <w:tab w:val="num" w:pos="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3678FA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14:paraId="04F9FF51" w14:textId="77777777" w:rsidR="0081230E" w:rsidRPr="003678FA" w:rsidRDefault="0081230E" w:rsidP="00692C35">
            <w:pPr>
              <w:rPr>
                <w:rFonts w:ascii="Times New Roman" w:hAnsi="Times New Roman"/>
                <w:sz w:val="16"/>
                <w:szCs w:val="16"/>
              </w:rPr>
            </w:pPr>
            <w:r w:rsidRPr="003678FA">
              <w:rPr>
                <w:rFonts w:ascii="Times New Roman" w:hAnsi="Times New Roman"/>
                <w:sz w:val="16"/>
                <w:szCs w:val="16"/>
              </w:rPr>
              <w:t>Кількість інформаційних матеріалів з питань надання безоплатної правової допомоги в ЗМІ</w:t>
            </w:r>
          </w:p>
        </w:tc>
        <w:tc>
          <w:tcPr>
            <w:tcW w:w="459" w:type="dxa"/>
          </w:tcPr>
          <w:p w14:paraId="05C47B67" w14:textId="77777777" w:rsidR="0081230E" w:rsidRPr="003B2214" w:rsidRDefault="0081230E" w:rsidP="00692C3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DBEE200" w14:textId="77777777" w:rsidR="0081230E" w:rsidRPr="003B2214" w:rsidRDefault="0081230E" w:rsidP="00692C3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2214">
              <w:rPr>
                <w:rFonts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753" w:type="dxa"/>
          </w:tcPr>
          <w:p w14:paraId="7EF1140E" w14:textId="77777777" w:rsidR="0081230E" w:rsidRDefault="0081230E" w:rsidP="00692C35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19B592C" w14:textId="77777777" w:rsidR="0081230E" w:rsidRDefault="0081230E" w:rsidP="00692C35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1" w:type="dxa"/>
            <w:vAlign w:val="bottom"/>
          </w:tcPr>
          <w:p w14:paraId="3FB898AB" w14:textId="77777777" w:rsidR="0081230E" w:rsidRPr="0081230E" w:rsidRDefault="0081230E" w:rsidP="008123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2" w:type="dxa"/>
            <w:vAlign w:val="bottom"/>
          </w:tcPr>
          <w:p w14:paraId="27C5ADFE" w14:textId="77777777" w:rsidR="0081230E" w:rsidRPr="0081230E" w:rsidRDefault="0081230E" w:rsidP="008123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2" w:type="dxa"/>
            <w:gridSpan w:val="2"/>
            <w:vAlign w:val="bottom"/>
          </w:tcPr>
          <w:p w14:paraId="65B0AE5B" w14:textId="77777777" w:rsidR="0081230E" w:rsidRPr="0081230E" w:rsidRDefault="0081230E" w:rsidP="008123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3" w:type="dxa"/>
            <w:vAlign w:val="bottom"/>
          </w:tcPr>
          <w:p w14:paraId="461DC508" w14:textId="77777777" w:rsidR="0081230E" w:rsidRPr="0081230E" w:rsidRDefault="0081230E" w:rsidP="00692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Align w:val="bottom"/>
          </w:tcPr>
          <w:p w14:paraId="7F1C93ED" w14:textId="77777777" w:rsidR="0081230E" w:rsidRPr="0081230E" w:rsidRDefault="0081230E" w:rsidP="00692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0663EB01" w14:textId="77777777" w:rsidR="0081230E" w:rsidRPr="0081230E" w:rsidRDefault="0081230E" w:rsidP="00DD3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423B3B3D" w14:textId="77777777" w:rsidR="0081230E" w:rsidRPr="0081230E" w:rsidRDefault="0081230E" w:rsidP="00DD3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1230E">
              <w:rPr>
                <w:rFonts w:ascii="Times New Roman" w:hAnsi="Times New Roman"/>
                <w:sz w:val="20"/>
                <w:szCs w:val="20"/>
                <w:lang w:eastAsia="uk-UA"/>
              </w:rPr>
              <w:t>15</w:t>
            </w:r>
          </w:p>
        </w:tc>
      </w:tr>
      <w:tr w:rsidR="0081230E" w:rsidRPr="00337DBF" w14:paraId="75BA1D42" w14:textId="77777777" w:rsidTr="009E33A5">
        <w:trPr>
          <w:gridAfter w:val="1"/>
          <w:wAfter w:w="1237" w:type="dxa"/>
          <w:trHeight w:val="203"/>
        </w:trPr>
        <w:tc>
          <w:tcPr>
            <w:tcW w:w="426" w:type="dxa"/>
          </w:tcPr>
          <w:p w14:paraId="7381252E" w14:textId="77777777" w:rsidR="0081230E" w:rsidRPr="003678FA" w:rsidRDefault="0081230E" w:rsidP="00692C35">
            <w:pPr>
              <w:tabs>
                <w:tab w:val="num" w:pos="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1.4</w:t>
            </w:r>
            <w:r w:rsidRPr="003678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3C7C565D" w14:textId="77777777" w:rsidR="0081230E" w:rsidRPr="003678FA" w:rsidRDefault="0081230E" w:rsidP="00692C35">
            <w:pPr>
              <w:rPr>
                <w:rFonts w:ascii="Times New Roman" w:hAnsi="Times New Roman"/>
                <w:sz w:val="16"/>
                <w:szCs w:val="16"/>
              </w:rPr>
            </w:pPr>
            <w:r w:rsidRPr="003678FA">
              <w:rPr>
                <w:rFonts w:ascii="Times New Roman" w:hAnsi="Times New Roman"/>
                <w:sz w:val="16"/>
                <w:szCs w:val="16"/>
              </w:rPr>
              <w:t xml:space="preserve">Кількість проведених </w:t>
            </w:r>
            <w:proofErr w:type="spellStart"/>
            <w:r w:rsidRPr="003678FA">
              <w:rPr>
                <w:rFonts w:ascii="Times New Roman" w:hAnsi="Times New Roman"/>
                <w:sz w:val="16"/>
                <w:szCs w:val="16"/>
              </w:rPr>
              <w:t>правопросвітніх</w:t>
            </w:r>
            <w:proofErr w:type="spellEnd"/>
            <w:r w:rsidRPr="003678FA">
              <w:rPr>
                <w:rFonts w:ascii="Times New Roman" w:hAnsi="Times New Roman"/>
                <w:sz w:val="16"/>
                <w:szCs w:val="16"/>
              </w:rPr>
              <w:t xml:space="preserve">  та інформаційно-роз’яснювальних заходів, в </w:t>
            </w:r>
            <w:proofErr w:type="spellStart"/>
            <w:r w:rsidRPr="003678FA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3678FA">
              <w:rPr>
                <w:rFonts w:ascii="Times New Roman" w:hAnsi="Times New Roman"/>
                <w:sz w:val="16"/>
                <w:szCs w:val="16"/>
              </w:rPr>
              <w:t>.  семінарів , тренінгів, круглих столів</w:t>
            </w:r>
          </w:p>
        </w:tc>
        <w:tc>
          <w:tcPr>
            <w:tcW w:w="459" w:type="dxa"/>
          </w:tcPr>
          <w:p w14:paraId="090A02FB" w14:textId="77777777" w:rsidR="0081230E" w:rsidRPr="003B2214" w:rsidRDefault="0081230E" w:rsidP="00692C3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2214">
              <w:rPr>
                <w:rFonts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753" w:type="dxa"/>
          </w:tcPr>
          <w:p w14:paraId="60211ED0" w14:textId="77777777" w:rsidR="0081230E" w:rsidRPr="007F7474" w:rsidRDefault="0081230E" w:rsidP="00692C35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1" w:type="dxa"/>
            <w:vAlign w:val="bottom"/>
          </w:tcPr>
          <w:p w14:paraId="71A80446" w14:textId="77777777" w:rsidR="0081230E" w:rsidRPr="0081230E" w:rsidRDefault="0081230E" w:rsidP="008123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2" w:type="dxa"/>
            <w:vAlign w:val="bottom"/>
          </w:tcPr>
          <w:p w14:paraId="55B8F527" w14:textId="77777777" w:rsidR="0081230E" w:rsidRPr="0081230E" w:rsidRDefault="00D36ED8" w:rsidP="008123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2" w:type="dxa"/>
            <w:gridSpan w:val="2"/>
            <w:vAlign w:val="bottom"/>
          </w:tcPr>
          <w:p w14:paraId="33A1BF99" w14:textId="77777777" w:rsidR="0081230E" w:rsidRPr="0081230E" w:rsidRDefault="00D36ED8" w:rsidP="0081230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53" w:type="dxa"/>
            <w:vAlign w:val="bottom"/>
          </w:tcPr>
          <w:p w14:paraId="5F400FAC" w14:textId="77777777" w:rsidR="0081230E" w:rsidRPr="0081230E" w:rsidRDefault="0081230E" w:rsidP="00692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Align w:val="bottom"/>
          </w:tcPr>
          <w:p w14:paraId="37A61114" w14:textId="77777777" w:rsidR="0081230E" w:rsidRPr="0081230E" w:rsidRDefault="0081230E" w:rsidP="00692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78E9ECB3" w14:textId="77777777" w:rsidR="0081230E" w:rsidRPr="0081230E" w:rsidRDefault="0081230E" w:rsidP="00DD3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412A9752" w14:textId="77777777" w:rsidR="0081230E" w:rsidRDefault="0081230E" w:rsidP="00DD3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19FC0E37" w14:textId="77777777" w:rsidR="0081230E" w:rsidRPr="0081230E" w:rsidRDefault="00D36ED8" w:rsidP="00DD3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36</w:t>
            </w:r>
          </w:p>
        </w:tc>
      </w:tr>
      <w:tr w:rsidR="0081230E" w:rsidRPr="00337DBF" w14:paraId="7FDC38E0" w14:textId="77777777" w:rsidTr="009E33A5">
        <w:trPr>
          <w:gridAfter w:val="1"/>
          <w:wAfter w:w="1237" w:type="dxa"/>
          <w:trHeight w:val="203"/>
        </w:trPr>
        <w:tc>
          <w:tcPr>
            <w:tcW w:w="426" w:type="dxa"/>
          </w:tcPr>
          <w:p w14:paraId="00015F8C" w14:textId="77777777" w:rsidR="0081230E" w:rsidRPr="003678FA" w:rsidRDefault="0081230E" w:rsidP="00071561">
            <w:pPr>
              <w:tabs>
                <w:tab w:val="num" w:pos="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1.5</w:t>
            </w:r>
            <w:r w:rsidRPr="003678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14:paraId="4FBB26FF" w14:textId="77777777" w:rsidR="0081230E" w:rsidRPr="003678FA" w:rsidRDefault="0081230E" w:rsidP="00071561">
            <w:pPr>
              <w:rPr>
                <w:rFonts w:ascii="Times New Roman" w:hAnsi="Times New Roman"/>
                <w:sz w:val="16"/>
                <w:szCs w:val="16"/>
              </w:rPr>
            </w:pPr>
            <w:r w:rsidRPr="003678FA">
              <w:rPr>
                <w:rFonts w:ascii="Times New Roman" w:hAnsi="Times New Roman"/>
                <w:sz w:val="16"/>
                <w:szCs w:val="16"/>
              </w:rPr>
              <w:t xml:space="preserve">Кількість виготовлених  плакатів,  інформаційних буклетів , методичних рекомендацій, витягів з нормативних документів про безоплатну правову допомогу </w:t>
            </w:r>
          </w:p>
        </w:tc>
        <w:tc>
          <w:tcPr>
            <w:tcW w:w="459" w:type="dxa"/>
          </w:tcPr>
          <w:p w14:paraId="59D3D3C3" w14:textId="77777777" w:rsidR="0081230E" w:rsidRPr="003B2214" w:rsidRDefault="0081230E" w:rsidP="000715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2214">
              <w:rPr>
                <w:rFonts w:ascii="Times New Roman" w:hAnsi="Times New Roman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53" w:type="dxa"/>
          </w:tcPr>
          <w:p w14:paraId="2E6FC059" w14:textId="77777777" w:rsidR="0081230E" w:rsidRDefault="0081230E" w:rsidP="00071561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1" w:type="dxa"/>
            <w:vAlign w:val="bottom"/>
          </w:tcPr>
          <w:p w14:paraId="1032EE60" w14:textId="77777777" w:rsidR="0081230E" w:rsidRPr="0081230E" w:rsidRDefault="0081230E" w:rsidP="0081230E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450</w:t>
            </w:r>
          </w:p>
        </w:tc>
        <w:tc>
          <w:tcPr>
            <w:tcW w:w="942" w:type="dxa"/>
            <w:vAlign w:val="bottom"/>
          </w:tcPr>
          <w:p w14:paraId="0CEF9CC3" w14:textId="77777777" w:rsidR="0081230E" w:rsidRPr="0081230E" w:rsidRDefault="0081230E" w:rsidP="000715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32" w:type="dxa"/>
            <w:gridSpan w:val="2"/>
            <w:vAlign w:val="bottom"/>
          </w:tcPr>
          <w:p w14:paraId="5F5DAE0B" w14:textId="77777777" w:rsidR="0081230E" w:rsidRPr="0081230E" w:rsidRDefault="0081230E" w:rsidP="000715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53" w:type="dxa"/>
            <w:vAlign w:val="bottom"/>
          </w:tcPr>
          <w:p w14:paraId="27EAC798" w14:textId="77777777" w:rsidR="0081230E" w:rsidRPr="0081230E" w:rsidRDefault="0081230E" w:rsidP="00692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Align w:val="bottom"/>
          </w:tcPr>
          <w:p w14:paraId="74F7E5C3" w14:textId="77777777" w:rsidR="0081230E" w:rsidRPr="0081230E" w:rsidRDefault="0081230E" w:rsidP="00692C3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653657FC" w14:textId="77777777" w:rsidR="0081230E" w:rsidRPr="0081230E" w:rsidRDefault="0081230E" w:rsidP="00812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DA38FC" w14:textId="77777777" w:rsidR="0081230E" w:rsidRPr="0081230E" w:rsidRDefault="0081230E" w:rsidP="00812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EC8FE99" w14:textId="77777777" w:rsidR="0081230E" w:rsidRPr="0081230E" w:rsidRDefault="0081230E" w:rsidP="008123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81230E">
              <w:rPr>
                <w:rFonts w:ascii="Times New Roman" w:hAnsi="Times New Roman"/>
                <w:color w:val="000000"/>
                <w:sz w:val="20"/>
                <w:szCs w:val="20"/>
              </w:rPr>
              <w:t>1050</w:t>
            </w:r>
          </w:p>
        </w:tc>
      </w:tr>
      <w:tr w:rsidR="003678FA" w:rsidRPr="00337DBF" w14:paraId="4728DE13" w14:textId="77777777" w:rsidTr="009E33A5">
        <w:trPr>
          <w:gridAfter w:val="1"/>
          <w:wAfter w:w="1237" w:type="dxa"/>
          <w:trHeight w:val="210"/>
        </w:trPr>
        <w:tc>
          <w:tcPr>
            <w:tcW w:w="426" w:type="dxa"/>
          </w:tcPr>
          <w:p w14:paraId="3E7EEEF9" w14:textId="77777777" w:rsidR="003678FA" w:rsidRPr="00337DBF" w:rsidRDefault="003678FA" w:rsidP="000715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0597" w:type="dxa"/>
            <w:gridSpan w:val="10"/>
          </w:tcPr>
          <w:p w14:paraId="26A29B34" w14:textId="77777777" w:rsidR="003678FA" w:rsidRPr="00337DBF" w:rsidRDefault="003678FA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Показники ефективності програми</w:t>
            </w:r>
          </w:p>
        </w:tc>
      </w:tr>
      <w:tr w:rsidR="006E5C26" w:rsidRPr="00337DBF" w14:paraId="57ACCC12" w14:textId="77777777" w:rsidTr="009E33A5">
        <w:trPr>
          <w:trHeight w:val="137"/>
        </w:trPr>
        <w:tc>
          <w:tcPr>
            <w:tcW w:w="426" w:type="dxa"/>
          </w:tcPr>
          <w:p w14:paraId="05DC63FC" w14:textId="77777777" w:rsidR="006E5C26" w:rsidRPr="00337DBF" w:rsidRDefault="006E5C26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sz w:val="16"/>
                <w:szCs w:val="16"/>
                <w:lang w:val="en-US" w:eastAsia="uk-UA"/>
              </w:rPr>
              <w:t>2</w:t>
            </w:r>
            <w:r w:rsidRPr="00337DBF">
              <w:rPr>
                <w:rFonts w:ascii="Times New Roman" w:hAnsi="Times New Roman"/>
                <w:sz w:val="16"/>
                <w:szCs w:val="16"/>
                <w:lang w:eastAsia="uk-UA"/>
              </w:rPr>
              <w:t>.1</w:t>
            </w:r>
          </w:p>
        </w:tc>
        <w:tc>
          <w:tcPr>
            <w:tcW w:w="2268" w:type="dxa"/>
          </w:tcPr>
          <w:p w14:paraId="72F46F4B" w14:textId="77777777" w:rsidR="006E5C26" w:rsidRPr="009F0EF0" w:rsidRDefault="006E5C26" w:rsidP="00692C35">
            <w:pPr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</w:rPr>
            </w:pPr>
            <w:r w:rsidRPr="009F0EF0">
              <w:rPr>
                <w:rFonts w:ascii="Times New Roman" w:hAnsi="Times New Roman"/>
                <w:sz w:val="16"/>
                <w:szCs w:val="16"/>
              </w:rPr>
              <w:t>Середня кількість опрацьованих звернень клієнтів за місяць</w:t>
            </w:r>
          </w:p>
        </w:tc>
        <w:tc>
          <w:tcPr>
            <w:tcW w:w="459" w:type="dxa"/>
          </w:tcPr>
          <w:p w14:paraId="265E8BA8" w14:textId="77777777" w:rsidR="006E5C26" w:rsidRPr="003B2214" w:rsidRDefault="006E5C26" w:rsidP="00692C3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B2214">
              <w:rPr>
                <w:rFonts w:ascii="Times New Roman" w:hAnsi="Times New Roman"/>
                <w:sz w:val="14"/>
                <w:szCs w:val="14"/>
              </w:rPr>
              <w:t>шт.</w:t>
            </w:r>
          </w:p>
        </w:tc>
        <w:tc>
          <w:tcPr>
            <w:tcW w:w="753" w:type="dxa"/>
          </w:tcPr>
          <w:p w14:paraId="142065CE" w14:textId="77777777" w:rsidR="006E5C26" w:rsidRPr="007F7474" w:rsidRDefault="006E5C26" w:rsidP="00692C35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1" w:type="dxa"/>
            <w:vAlign w:val="bottom"/>
          </w:tcPr>
          <w:p w14:paraId="39EE4509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2" w:type="dxa"/>
            <w:vAlign w:val="bottom"/>
          </w:tcPr>
          <w:p w14:paraId="04DB42C4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2" w:type="dxa"/>
            <w:gridSpan w:val="2"/>
            <w:vAlign w:val="bottom"/>
          </w:tcPr>
          <w:p w14:paraId="6A9CFA2B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53" w:type="dxa"/>
            <w:vAlign w:val="bottom"/>
          </w:tcPr>
          <w:p w14:paraId="233640D4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Align w:val="bottom"/>
          </w:tcPr>
          <w:p w14:paraId="7361CC7F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2" w:type="dxa"/>
            <w:vAlign w:val="bottom"/>
          </w:tcPr>
          <w:p w14:paraId="09EF08EB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37" w:type="dxa"/>
            <w:vAlign w:val="bottom"/>
          </w:tcPr>
          <w:p w14:paraId="3235DEB0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6E5C26" w:rsidRPr="00337DBF" w14:paraId="5F309710" w14:textId="77777777" w:rsidTr="001567A1">
        <w:trPr>
          <w:trHeight w:val="178"/>
        </w:trPr>
        <w:tc>
          <w:tcPr>
            <w:tcW w:w="426" w:type="dxa"/>
          </w:tcPr>
          <w:p w14:paraId="1B1DA8FB" w14:textId="77777777" w:rsidR="006E5C26" w:rsidRPr="00337DBF" w:rsidRDefault="006E5C26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sz w:val="16"/>
                <w:szCs w:val="16"/>
                <w:lang w:val="en-US" w:eastAsia="uk-UA"/>
              </w:rPr>
              <w:t>2</w:t>
            </w:r>
            <w:r w:rsidRPr="00337DBF">
              <w:rPr>
                <w:rFonts w:ascii="Times New Roman" w:hAnsi="Times New Roman"/>
                <w:sz w:val="16"/>
                <w:szCs w:val="16"/>
                <w:lang w:eastAsia="uk-UA"/>
              </w:rPr>
              <w:t>.2</w:t>
            </w:r>
          </w:p>
        </w:tc>
        <w:tc>
          <w:tcPr>
            <w:tcW w:w="2268" w:type="dxa"/>
          </w:tcPr>
          <w:p w14:paraId="5BE861E0" w14:textId="77777777" w:rsidR="006E5C26" w:rsidRPr="009F0EF0" w:rsidRDefault="006E5C26" w:rsidP="00692C35">
            <w:pPr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</w:rPr>
            </w:pPr>
            <w:r w:rsidRPr="009F0EF0">
              <w:rPr>
                <w:rFonts w:ascii="Times New Roman" w:hAnsi="Times New Roman"/>
                <w:sz w:val="16"/>
                <w:szCs w:val="16"/>
              </w:rPr>
              <w:t>Середня кількість  поширених інформаційних матеріалів з питань надання БПД  (за місяць)</w:t>
            </w:r>
          </w:p>
        </w:tc>
        <w:tc>
          <w:tcPr>
            <w:tcW w:w="459" w:type="dxa"/>
          </w:tcPr>
          <w:p w14:paraId="7CFFAD28" w14:textId="77777777" w:rsidR="006E5C26" w:rsidRPr="003B2214" w:rsidRDefault="006E5C26" w:rsidP="00692C3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3B2214">
              <w:rPr>
                <w:rFonts w:ascii="Times New Roman" w:hAnsi="Times New Roman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753" w:type="dxa"/>
          </w:tcPr>
          <w:p w14:paraId="77A2CF1D" w14:textId="77777777" w:rsidR="006E5C26" w:rsidRDefault="006E5C26" w:rsidP="00692C35">
            <w:pPr>
              <w:tabs>
                <w:tab w:val="num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1" w:type="dxa"/>
            <w:vAlign w:val="bottom"/>
          </w:tcPr>
          <w:p w14:paraId="3BF087D7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2" w:type="dxa"/>
            <w:vAlign w:val="bottom"/>
          </w:tcPr>
          <w:p w14:paraId="15982A23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32" w:type="dxa"/>
            <w:gridSpan w:val="2"/>
            <w:vAlign w:val="bottom"/>
          </w:tcPr>
          <w:p w14:paraId="09952AD4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53" w:type="dxa"/>
            <w:vAlign w:val="bottom"/>
          </w:tcPr>
          <w:p w14:paraId="3A98BDA4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Align w:val="bottom"/>
          </w:tcPr>
          <w:p w14:paraId="10B00004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2" w:type="dxa"/>
            <w:vAlign w:val="bottom"/>
          </w:tcPr>
          <w:p w14:paraId="4AFD5F36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37" w:type="dxa"/>
            <w:vAlign w:val="bottom"/>
          </w:tcPr>
          <w:p w14:paraId="753A7893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9E33A5" w:rsidRPr="00337DBF" w14:paraId="75DD2466" w14:textId="77777777" w:rsidTr="009E33A5">
        <w:trPr>
          <w:gridAfter w:val="1"/>
          <w:wAfter w:w="1237" w:type="dxa"/>
          <w:trHeight w:val="178"/>
        </w:trPr>
        <w:tc>
          <w:tcPr>
            <w:tcW w:w="426" w:type="dxa"/>
          </w:tcPr>
          <w:p w14:paraId="66201DCC" w14:textId="77777777" w:rsidR="009E33A5" w:rsidRPr="00337DBF" w:rsidRDefault="009E33A5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10597" w:type="dxa"/>
            <w:gridSpan w:val="10"/>
          </w:tcPr>
          <w:p w14:paraId="792404E8" w14:textId="77777777" w:rsidR="009E33A5" w:rsidRPr="00337DBF" w:rsidRDefault="009E33A5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b/>
                <w:sz w:val="16"/>
                <w:szCs w:val="16"/>
                <w:lang w:eastAsia="uk-UA"/>
              </w:rPr>
              <w:t>Показники якості програми</w:t>
            </w:r>
          </w:p>
        </w:tc>
      </w:tr>
      <w:tr w:rsidR="006E5C26" w:rsidRPr="00337DBF" w14:paraId="617075B9" w14:textId="77777777" w:rsidTr="00F2327C">
        <w:trPr>
          <w:gridAfter w:val="1"/>
          <w:wAfter w:w="1237" w:type="dxa"/>
          <w:trHeight w:val="267"/>
        </w:trPr>
        <w:tc>
          <w:tcPr>
            <w:tcW w:w="426" w:type="dxa"/>
          </w:tcPr>
          <w:p w14:paraId="3FCA6174" w14:textId="77777777" w:rsidR="006E5C26" w:rsidRPr="00337DBF" w:rsidRDefault="006E5C26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 w:rsidRPr="00337DBF">
              <w:rPr>
                <w:rFonts w:ascii="Times New Roman" w:hAnsi="Times New Roman"/>
                <w:sz w:val="16"/>
                <w:szCs w:val="16"/>
                <w:lang w:val="en-US" w:eastAsia="uk-UA"/>
              </w:rPr>
              <w:t>3</w:t>
            </w:r>
            <w:r w:rsidRPr="00337DBF">
              <w:rPr>
                <w:rFonts w:ascii="Times New Roman" w:hAnsi="Times New Roman"/>
                <w:sz w:val="16"/>
                <w:szCs w:val="16"/>
                <w:lang w:eastAsia="uk-UA"/>
              </w:rPr>
              <w:t>.1</w:t>
            </w:r>
          </w:p>
        </w:tc>
        <w:tc>
          <w:tcPr>
            <w:tcW w:w="2268" w:type="dxa"/>
          </w:tcPr>
          <w:p w14:paraId="5209777B" w14:textId="77777777" w:rsidR="006E5C26" w:rsidRPr="006E5C26" w:rsidRDefault="006E5C26" w:rsidP="00692C35">
            <w:pPr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</w:rPr>
            </w:pPr>
            <w:r w:rsidRPr="006E5C26">
              <w:rPr>
                <w:rFonts w:ascii="Times New Roman" w:hAnsi="Times New Roman"/>
                <w:sz w:val="16"/>
                <w:szCs w:val="16"/>
              </w:rPr>
              <w:t>Відсоток громадян, яким надано правову допомогу</w:t>
            </w:r>
          </w:p>
        </w:tc>
        <w:tc>
          <w:tcPr>
            <w:tcW w:w="459" w:type="dxa"/>
          </w:tcPr>
          <w:p w14:paraId="50398971" w14:textId="77777777" w:rsidR="006E5C26" w:rsidRPr="006E5C26" w:rsidRDefault="006E5C26" w:rsidP="00692C35">
            <w:pPr>
              <w:tabs>
                <w:tab w:val="num" w:pos="0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6E5C26">
              <w:rPr>
                <w:rFonts w:ascii="Times New Roman" w:hAnsi="Times New Roman"/>
                <w:sz w:val="14"/>
                <w:szCs w:val="14"/>
              </w:rPr>
              <w:t>відс</w:t>
            </w:r>
            <w:proofErr w:type="spellEnd"/>
            <w:r w:rsidRPr="006E5C26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753" w:type="dxa"/>
          </w:tcPr>
          <w:p w14:paraId="4A5A9322" w14:textId="77777777" w:rsidR="006E5C26" w:rsidRPr="00337DBF" w:rsidRDefault="006E5C26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-</w:t>
            </w:r>
          </w:p>
        </w:tc>
        <w:tc>
          <w:tcPr>
            <w:tcW w:w="1051" w:type="dxa"/>
          </w:tcPr>
          <w:p w14:paraId="0FCB6C73" w14:textId="77777777" w:rsidR="006E5C26" w:rsidRPr="00337DBF" w:rsidRDefault="006E5C26" w:rsidP="00692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100,0</w:t>
            </w:r>
          </w:p>
        </w:tc>
        <w:tc>
          <w:tcPr>
            <w:tcW w:w="942" w:type="dxa"/>
          </w:tcPr>
          <w:p w14:paraId="0A0C3D3D" w14:textId="77777777" w:rsidR="006E5C26" w:rsidRDefault="006E5C26">
            <w:r w:rsidRPr="00276BF9">
              <w:rPr>
                <w:rFonts w:ascii="Calibri" w:hAnsi="Calibri" w:cs="Calibri"/>
                <w:sz w:val="20"/>
                <w:szCs w:val="20"/>
              </w:rPr>
              <w:t>100,0</w:t>
            </w:r>
          </w:p>
        </w:tc>
        <w:tc>
          <w:tcPr>
            <w:tcW w:w="832" w:type="dxa"/>
            <w:gridSpan w:val="2"/>
          </w:tcPr>
          <w:p w14:paraId="12960F40" w14:textId="77777777" w:rsidR="006E5C26" w:rsidRDefault="006E5C26">
            <w:r w:rsidRPr="00276BF9">
              <w:rPr>
                <w:rFonts w:ascii="Calibri" w:hAnsi="Calibri" w:cs="Calibri"/>
                <w:sz w:val="20"/>
                <w:szCs w:val="20"/>
              </w:rPr>
              <w:t>100,0</w:t>
            </w:r>
          </w:p>
        </w:tc>
        <w:tc>
          <w:tcPr>
            <w:tcW w:w="1253" w:type="dxa"/>
            <w:vAlign w:val="bottom"/>
          </w:tcPr>
          <w:p w14:paraId="21D3C5AC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37" w:type="dxa"/>
            <w:vAlign w:val="bottom"/>
          </w:tcPr>
          <w:p w14:paraId="54530C88" w14:textId="77777777" w:rsidR="006E5C26" w:rsidRDefault="006E5C26" w:rsidP="00692C3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2" w:type="dxa"/>
          </w:tcPr>
          <w:p w14:paraId="1114AE54" w14:textId="77777777" w:rsidR="006E5C26" w:rsidRPr="00337DBF" w:rsidRDefault="006E5C26" w:rsidP="006E5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b/>
                <w:sz w:val="16"/>
                <w:szCs w:val="16"/>
                <w:lang w:eastAsia="uk-U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100,0</w:t>
            </w:r>
          </w:p>
        </w:tc>
      </w:tr>
    </w:tbl>
    <w:p w14:paraId="326136AA" w14:textId="77777777" w:rsidR="00337DBF" w:rsidRPr="005C7CCF" w:rsidRDefault="00337DBF" w:rsidP="00337DBF">
      <w:pPr>
        <w:widowControl w:val="0"/>
        <w:autoSpaceDE w:val="0"/>
        <w:autoSpaceDN w:val="0"/>
        <w:adjustRightInd w:val="0"/>
        <w:jc w:val="both"/>
        <w:rPr>
          <w:lang w:eastAsia="uk-UA"/>
        </w:rPr>
      </w:pPr>
    </w:p>
    <w:p w14:paraId="567AE648" w14:textId="77777777" w:rsidR="00337DBF" w:rsidRPr="00EB3B00" w:rsidRDefault="00337DBF" w:rsidP="00163C29">
      <w:pPr>
        <w:tabs>
          <w:tab w:val="num" w:pos="0"/>
        </w:tabs>
        <w:rPr>
          <w:rFonts w:ascii="Calibri" w:hAnsi="Calibri" w:cs="Calibri"/>
          <w:b/>
        </w:rPr>
      </w:pPr>
    </w:p>
    <w:p w14:paraId="43E13FC8" w14:textId="5F1353ED" w:rsidR="007F7474" w:rsidRPr="00AA1914" w:rsidRDefault="00AA1914" w:rsidP="00AA1914">
      <w:pPr>
        <w:tabs>
          <w:tab w:val="num" w:pos="0"/>
        </w:tabs>
        <w:ind w:firstLine="360"/>
        <w:rPr>
          <w:rFonts w:ascii="Times New Roman" w:hAnsi="Times New Roman"/>
          <w:sz w:val="28"/>
          <w:szCs w:val="28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Pr="00AA1914">
        <w:rPr>
          <w:rFonts w:ascii="Times New Roman" w:hAnsi="Times New Roman"/>
          <w:sz w:val="28"/>
          <w:szCs w:val="28"/>
        </w:rPr>
        <w:t xml:space="preserve">Секретар ради                                                                            </w:t>
      </w:r>
      <w:proofErr w:type="spellStart"/>
      <w:r w:rsidRPr="00AA1914">
        <w:rPr>
          <w:rFonts w:ascii="Times New Roman" w:hAnsi="Times New Roman"/>
          <w:sz w:val="28"/>
          <w:szCs w:val="28"/>
        </w:rPr>
        <w:t>Т.Римша</w:t>
      </w:r>
      <w:proofErr w:type="spellEnd"/>
    </w:p>
    <w:sectPr w:rsidR="007F7474" w:rsidRPr="00AA1914" w:rsidSect="00B34AD8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uehrer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lang w:val="uk-UA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color w:val="000000"/>
        <w:lang w:val="uk-U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color w:val="000000"/>
        <w:lang w:val="uk-UA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  <w:color w:val="000000"/>
        <w:lang w:val="uk-UA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lang w:val="uk-UA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  <w:color w:val="000000"/>
        <w:lang w:val="uk-UA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color w:val="000000"/>
        <w:lang w:val="uk-UA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  <w:color w:val="000000"/>
        <w:lang w:val="uk-UA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color w:val="000000"/>
        <w:lang w:val="uk-UA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lang w:val="uk-UA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color w:val="000000"/>
        <w:lang w:val="uk-U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color w:val="000000"/>
        <w:lang w:val="uk-UA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  <w:color w:val="000000"/>
        <w:lang w:val="uk-UA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lang w:val="uk-UA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  <w:color w:val="000000"/>
        <w:lang w:val="uk-UA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color w:val="000000"/>
        <w:lang w:val="uk-UA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  <w:color w:val="000000"/>
        <w:lang w:val="uk-UA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color w:val="000000"/>
        <w:lang w:val="uk-UA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F"/>
    <w:multiLevelType w:val="multilevel"/>
    <w:tmpl w:val="0000000F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 w15:restartNumberingAfterBreak="0">
    <w:nsid w:val="0A116659"/>
    <w:multiLevelType w:val="multilevel"/>
    <w:tmpl w:val="507046D4"/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0" w15:restartNumberingAfterBreak="0">
    <w:nsid w:val="186E626D"/>
    <w:multiLevelType w:val="hybridMultilevel"/>
    <w:tmpl w:val="7390F238"/>
    <w:lvl w:ilvl="0" w:tplc="F9EA5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04F6F"/>
    <w:multiLevelType w:val="multilevel"/>
    <w:tmpl w:val="446E9096"/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Wingdings" w:hint="default"/>
        <w:color w:val="000000"/>
        <w:lang w:val="uk-UA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  <w:color w:val="000000"/>
        <w:lang w:val="uk-U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color w:val="000000"/>
        <w:lang w:val="uk-UA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  <w:color w:val="000000"/>
        <w:lang w:val="uk-UA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lang w:val="uk-UA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  <w:color w:val="000000"/>
        <w:lang w:val="uk-UA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color w:val="000000"/>
        <w:lang w:val="uk-UA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  <w:color w:val="000000"/>
        <w:lang w:val="uk-UA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  <w:color w:val="000000"/>
        <w:lang w:val="uk-UA"/>
      </w:rPr>
    </w:lvl>
  </w:abstractNum>
  <w:abstractNum w:abstractNumId="12" w15:restartNumberingAfterBreak="0">
    <w:nsid w:val="214757F6"/>
    <w:multiLevelType w:val="hybridMultilevel"/>
    <w:tmpl w:val="D520B514"/>
    <w:lvl w:ilvl="0" w:tplc="2E0E4404">
      <w:start w:val="20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8402E"/>
    <w:multiLevelType w:val="multilevel"/>
    <w:tmpl w:val="A802E812"/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31EF61D2"/>
    <w:multiLevelType w:val="multilevel"/>
    <w:tmpl w:val="F0BE7318"/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329547B2"/>
    <w:multiLevelType w:val="multilevel"/>
    <w:tmpl w:val="8F76041C"/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6" w15:restartNumberingAfterBreak="0">
    <w:nsid w:val="398A14E5"/>
    <w:multiLevelType w:val="hybridMultilevel"/>
    <w:tmpl w:val="756408D6"/>
    <w:lvl w:ilvl="0" w:tplc="76CAA5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40484"/>
    <w:multiLevelType w:val="hybridMultilevel"/>
    <w:tmpl w:val="7BA2882C"/>
    <w:lvl w:ilvl="0" w:tplc="14F2E08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C6BA3"/>
    <w:multiLevelType w:val="hybridMultilevel"/>
    <w:tmpl w:val="8F7E5D8E"/>
    <w:lvl w:ilvl="0" w:tplc="1B68E6C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56EE0"/>
    <w:multiLevelType w:val="hybridMultilevel"/>
    <w:tmpl w:val="BCB86256"/>
    <w:lvl w:ilvl="0" w:tplc="2E0E4404">
      <w:start w:val="2017"/>
      <w:numFmt w:val="bullet"/>
      <w:lvlText w:val="-"/>
      <w:lvlJc w:val="left"/>
      <w:pPr>
        <w:ind w:left="1344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5FBA3F49"/>
    <w:multiLevelType w:val="multilevel"/>
    <w:tmpl w:val="3E42D588"/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21" w15:restartNumberingAfterBreak="0">
    <w:nsid w:val="6CBE79AF"/>
    <w:multiLevelType w:val="hybridMultilevel"/>
    <w:tmpl w:val="594C2CF2"/>
    <w:lvl w:ilvl="0" w:tplc="05D2A78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D3EC2"/>
    <w:multiLevelType w:val="hybridMultilevel"/>
    <w:tmpl w:val="84C63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A6617"/>
    <w:multiLevelType w:val="multilevel"/>
    <w:tmpl w:val="B6DED9C8"/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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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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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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num w:numId="1">
    <w:abstractNumId w:val="22"/>
  </w:num>
  <w:num w:numId="2">
    <w:abstractNumId w:val="10"/>
  </w:num>
  <w:num w:numId="3">
    <w:abstractNumId w:val="21"/>
  </w:num>
  <w:num w:numId="4">
    <w:abstractNumId w:val="12"/>
  </w:num>
  <w:num w:numId="5">
    <w:abstractNumId w:val="18"/>
  </w:num>
  <w:num w:numId="6">
    <w:abstractNumId w:val="17"/>
  </w:num>
  <w:num w:numId="7">
    <w:abstractNumId w:val="1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20"/>
  </w:num>
  <w:num w:numId="18">
    <w:abstractNumId w:val="15"/>
  </w:num>
  <w:num w:numId="19">
    <w:abstractNumId w:val="9"/>
  </w:num>
  <w:num w:numId="20">
    <w:abstractNumId w:val="11"/>
  </w:num>
  <w:num w:numId="21">
    <w:abstractNumId w:val="14"/>
  </w:num>
  <w:num w:numId="22">
    <w:abstractNumId w:val="23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A5"/>
    <w:rsid w:val="000005B2"/>
    <w:rsid w:val="000020C6"/>
    <w:rsid w:val="00005875"/>
    <w:rsid w:val="0000663A"/>
    <w:rsid w:val="000070CB"/>
    <w:rsid w:val="00011E43"/>
    <w:rsid w:val="00012C47"/>
    <w:rsid w:val="00014A70"/>
    <w:rsid w:val="00024401"/>
    <w:rsid w:val="00031A09"/>
    <w:rsid w:val="00036D8B"/>
    <w:rsid w:val="0005784C"/>
    <w:rsid w:val="00063757"/>
    <w:rsid w:val="00071561"/>
    <w:rsid w:val="00074840"/>
    <w:rsid w:val="000A6B1F"/>
    <w:rsid w:val="000B0638"/>
    <w:rsid w:val="000B0D31"/>
    <w:rsid w:val="000B31C5"/>
    <w:rsid w:val="000C3945"/>
    <w:rsid w:val="000D4D4C"/>
    <w:rsid w:val="000D68FD"/>
    <w:rsid w:val="000F260B"/>
    <w:rsid w:val="00112530"/>
    <w:rsid w:val="00114522"/>
    <w:rsid w:val="00114E0F"/>
    <w:rsid w:val="00116CE6"/>
    <w:rsid w:val="001176A9"/>
    <w:rsid w:val="001339CA"/>
    <w:rsid w:val="00163C29"/>
    <w:rsid w:val="00177387"/>
    <w:rsid w:val="00186DF3"/>
    <w:rsid w:val="00187F98"/>
    <w:rsid w:val="001A121F"/>
    <w:rsid w:val="001A574F"/>
    <w:rsid w:val="001D3B9A"/>
    <w:rsid w:val="001D6545"/>
    <w:rsid w:val="001E285B"/>
    <w:rsid w:val="001E7507"/>
    <w:rsid w:val="001F4E48"/>
    <w:rsid w:val="001F69CD"/>
    <w:rsid w:val="001F78BB"/>
    <w:rsid w:val="00207C3F"/>
    <w:rsid w:val="002204BB"/>
    <w:rsid w:val="00223623"/>
    <w:rsid w:val="0022526E"/>
    <w:rsid w:val="002261C9"/>
    <w:rsid w:val="00231AE1"/>
    <w:rsid w:val="0024510A"/>
    <w:rsid w:val="002529E5"/>
    <w:rsid w:val="00261338"/>
    <w:rsid w:val="00263FD7"/>
    <w:rsid w:val="0026581A"/>
    <w:rsid w:val="002773B0"/>
    <w:rsid w:val="002850FC"/>
    <w:rsid w:val="00292C8E"/>
    <w:rsid w:val="00295164"/>
    <w:rsid w:val="002A522A"/>
    <w:rsid w:val="002A52E8"/>
    <w:rsid w:val="002D04D8"/>
    <w:rsid w:val="002D3A50"/>
    <w:rsid w:val="002D6DFE"/>
    <w:rsid w:val="002E4EF4"/>
    <w:rsid w:val="003255A0"/>
    <w:rsid w:val="00330932"/>
    <w:rsid w:val="00333D49"/>
    <w:rsid w:val="00337DBF"/>
    <w:rsid w:val="00340044"/>
    <w:rsid w:val="00352805"/>
    <w:rsid w:val="003609CE"/>
    <w:rsid w:val="00360FF3"/>
    <w:rsid w:val="00363E9F"/>
    <w:rsid w:val="0036608A"/>
    <w:rsid w:val="003678FA"/>
    <w:rsid w:val="00370869"/>
    <w:rsid w:val="00371D49"/>
    <w:rsid w:val="00377DBE"/>
    <w:rsid w:val="003A487C"/>
    <w:rsid w:val="003A4C1E"/>
    <w:rsid w:val="003B140A"/>
    <w:rsid w:val="003B2214"/>
    <w:rsid w:val="003C0A80"/>
    <w:rsid w:val="003D31B9"/>
    <w:rsid w:val="003E08F1"/>
    <w:rsid w:val="003F513D"/>
    <w:rsid w:val="00407338"/>
    <w:rsid w:val="00411DD8"/>
    <w:rsid w:val="00412436"/>
    <w:rsid w:val="00415A61"/>
    <w:rsid w:val="00430942"/>
    <w:rsid w:val="00430993"/>
    <w:rsid w:val="00443F62"/>
    <w:rsid w:val="004523B0"/>
    <w:rsid w:val="00453F0D"/>
    <w:rsid w:val="00455171"/>
    <w:rsid w:val="004617D0"/>
    <w:rsid w:val="00483A85"/>
    <w:rsid w:val="00485A80"/>
    <w:rsid w:val="0049444B"/>
    <w:rsid w:val="004A27CB"/>
    <w:rsid w:val="004A73B5"/>
    <w:rsid w:val="004A744B"/>
    <w:rsid w:val="004B217D"/>
    <w:rsid w:val="004B37CF"/>
    <w:rsid w:val="004C1A7C"/>
    <w:rsid w:val="004F66BD"/>
    <w:rsid w:val="00532326"/>
    <w:rsid w:val="00540743"/>
    <w:rsid w:val="00551926"/>
    <w:rsid w:val="00565545"/>
    <w:rsid w:val="00571D5E"/>
    <w:rsid w:val="00576B99"/>
    <w:rsid w:val="005833F1"/>
    <w:rsid w:val="00591D6E"/>
    <w:rsid w:val="00595D6E"/>
    <w:rsid w:val="005B0B65"/>
    <w:rsid w:val="005B4CFE"/>
    <w:rsid w:val="005D7E3F"/>
    <w:rsid w:val="005E5A74"/>
    <w:rsid w:val="005E78C8"/>
    <w:rsid w:val="005F19FB"/>
    <w:rsid w:val="005F59FD"/>
    <w:rsid w:val="0060491E"/>
    <w:rsid w:val="00612E33"/>
    <w:rsid w:val="00613BC3"/>
    <w:rsid w:val="006156CE"/>
    <w:rsid w:val="00617DC0"/>
    <w:rsid w:val="006219EE"/>
    <w:rsid w:val="00624C3E"/>
    <w:rsid w:val="00627889"/>
    <w:rsid w:val="0065403D"/>
    <w:rsid w:val="006649DD"/>
    <w:rsid w:val="00667C89"/>
    <w:rsid w:val="00671C67"/>
    <w:rsid w:val="00677F2D"/>
    <w:rsid w:val="006B2861"/>
    <w:rsid w:val="006B5AB2"/>
    <w:rsid w:val="006B7D6B"/>
    <w:rsid w:val="006C4B70"/>
    <w:rsid w:val="006C4CB0"/>
    <w:rsid w:val="006C5AB9"/>
    <w:rsid w:val="006D08F7"/>
    <w:rsid w:val="006D116F"/>
    <w:rsid w:val="006D698C"/>
    <w:rsid w:val="006E00A0"/>
    <w:rsid w:val="006E581C"/>
    <w:rsid w:val="006E5C26"/>
    <w:rsid w:val="0070346B"/>
    <w:rsid w:val="00715939"/>
    <w:rsid w:val="00774760"/>
    <w:rsid w:val="007758D7"/>
    <w:rsid w:val="007849B5"/>
    <w:rsid w:val="007A0240"/>
    <w:rsid w:val="007A5E29"/>
    <w:rsid w:val="007B4202"/>
    <w:rsid w:val="007B593D"/>
    <w:rsid w:val="007B6EE9"/>
    <w:rsid w:val="007C1738"/>
    <w:rsid w:val="007D3FE9"/>
    <w:rsid w:val="007D670C"/>
    <w:rsid w:val="007D698E"/>
    <w:rsid w:val="007E373B"/>
    <w:rsid w:val="007E66EA"/>
    <w:rsid w:val="007F28A4"/>
    <w:rsid w:val="007F7470"/>
    <w:rsid w:val="007F7474"/>
    <w:rsid w:val="0081230E"/>
    <w:rsid w:val="0082196D"/>
    <w:rsid w:val="00824672"/>
    <w:rsid w:val="0084195C"/>
    <w:rsid w:val="0086020D"/>
    <w:rsid w:val="0086037A"/>
    <w:rsid w:val="00883379"/>
    <w:rsid w:val="008B0D39"/>
    <w:rsid w:val="008B3B1F"/>
    <w:rsid w:val="008B547A"/>
    <w:rsid w:val="008C4641"/>
    <w:rsid w:val="008D052F"/>
    <w:rsid w:val="008E03C7"/>
    <w:rsid w:val="009348C1"/>
    <w:rsid w:val="0093745F"/>
    <w:rsid w:val="00937FE0"/>
    <w:rsid w:val="009510ED"/>
    <w:rsid w:val="00957DAB"/>
    <w:rsid w:val="009867A5"/>
    <w:rsid w:val="00991440"/>
    <w:rsid w:val="009A4102"/>
    <w:rsid w:val="009A6BF7"/>
    <w:rsid w:val="009D0CE9"/>
    <w:rsid w:val="009D3C22"/>
    <w:rsid w:val="009E1C5D"/>
    <w:rsid w:val="009E33A5"/>
    <w:rsid w:val="009F0EF0"/>
    <w:rsid w:val="009F650A"/>
    <w:rsid w:val="00A17AAA"/>
    <w:rsid w:val="00A24A64"/>
    <w:rsid w:val="00A32C1D"/>
    <w:rsid w:val="00A35819"/>
    <w:rsid w:val="00A439BA"/>
    <w:rsid w:val="00A449F5"/>
    <w:rsid w:val="00A44A4F"/>
    <w:rsid w:val="00A503EA"/>
    <w:rsid w:val="00A5138B"/>
    <w:rsid w:val="00A76196"/>
    <w:rsid w:val="00A85A80"/>
    <w:rsid w:val="00A86D05"/>
    <w:rsid w:val="00A8751F"/>
    <w:rsid w:val="00A97265"/>
    <w:rsid w:val="00AA11D4"/>
    <w:rsid w:val="00AA1914"/>
    <w:rsid w:val="00AA3885"/>
    <w:rsid w:val="00AA7E25"/>
    <w:rsid w:val="00AB1985"/>
    <w:rsid w:val="00AB7953"/>
    <w:rsid w:val="00AE48C9"/>
    <w:rsid w:val="00AE633F"/>
    <w:rsid w:val="00AF6C85"/>
    <w:rsid w:val="00B0495D"/>
    <w:rsid w:val="00B062AA"/>
    <w:rsid w:val="00B12002"/>
    <w:rsid w:val="00B21553"/>
    <w:rsid w:val="00B227E4"/>
    <w:rsid w:val="00B34AD8"/>
    <w:rsid w:val="00B34B09"/>
    <w:rsid w:val="00B42439"/>
    <w:rsid w:val="00B51204"/>
    <w:rsid w:val="00B560B0"/>
    <w:rsid w:val="00B6195D"/>
    <w:rsid w:val="00B73BC5"/>
    <w:rsid w:val="00B74218"/>
    <w:rsid w:val="00B93DCB"/>
    <w:rsid w:val="00BA26A7"/>
    <w:rsid w:val="00BA4764"/>
    <w:rsid w:val="00BB1544"/>
    <w:rsid w:val="00BB32CC"/>
    <w:rsid w:val="00BC1A4B"/>
    <w:rsid w:val="00BC702D"/>
    <w:rsid w:val="00BD6EE3"/>
    <w:rsid w:val="00BD7AB2"/>
    <w:rsid w:val="00BE07EC"/>
    <w:rsid w:val="00BF006F"/>
    <w:rsid w:val="00BF07C0"/>
    <w:rsid w:val="00BF0EA3"/>
    <w:rsid w:val="00C1266C"/>
    <w:rsid w:val="00C12AEB"/>
    <w:rsid w:val="00C13184"/>
    <w:rsid w:val="00C1576D"/>
    <w:rsid w:val="00C221F1"/>
    <w:rsid w:val="00C23A76"/>
    <w:rsid w:val="00C26505"/>
    <w:rsid w:val="00C26F5F"/>
    <w:rsid w:val="00C32B89"/>
    <w:rsid w:val="00C6533D"/>
    <w:rsid w:val="00C723AF"/>
    <w:rsid w:val="00CA7690"/>
    <w:rsid w:val="00CC7AD3"/>
    <w:rsid w:val="00CF17C5"/>
    <w:rsid w:val="00CF2F9C"/>
    <w:rsid w:val="00D0043D"/>
    <w:rsid w:val="00D0369A"/>
    <w:rsid w:val="00D1770E"/>
    <w:rsid w:val="00D2291F"/>
    <w:rsid w:val="00D22B30"/>
    <w:rsid w:val="00D35D66"/>
    <w:rsid w:val="00D36ED8"/>
    <w:rsid w:val="00D41827"/>
    <w:rsid w:val="00D41E30"/>
    <w:rsid w:val="00D46877"/>
    <w:rsid w:val="00D67E4F"/>
    <w:rsid w:val="00D96CC7"/>
    <w:rsid w:val="00DB65A7"/>
    <w:rsid w:val="00DD0C0B"/>
    <w:rsid w:val="00DD39CD"/>
    <w:rsid w:val="00DD3B12"/>
    <w:rsid w:val="00DD4330"/>
    <w:rsid w:val="00DE2078"/>
    <w:rsid w:val="00DE4B85"/>
    <w:rsid w:val="00DE7009"/>
    <w:rsid w:val="00DE7E55"/>
    <w:rsid w:val="00DF1587"/>
    <w:rsid w:val="00DF76A0"/>
    <w:rsid w:val="00E01ACF"/>
    <w:rsid w:val="00E129C7"/>
    <w:rsid w:val="00E12AAE"/>
    <w:rsid w:val="00E144DB"/>
    <w:rsid w:val="00E515BE"/>
    <w:rsid w:val="00E85064"/>
    <w:rsid w:val="00E86F35"/>
    <w:rsid w:val="00E91717"/>
    <w:rsid w:val="00E96AEC"/>
    <w:rsid w:val="00EA142C"/>
    <w:rsid w:val="00EB3B00"/>
    <w:rsid w:val="00EB6D83"/>
    <w:rsid w:val="00EC48CE"/>
    <w:rsid w:val="00EC6873"/>
    <w:rsid w:val="00ED531E"/>
    <w:rsid w:val="00EE3A88"/>
    <w:rsid w:val="00EE42A0"/>
    <w:rsid w:val="00EE7EC2"/>
    <w:rsid w:val="00EF4119"/>
    <w:rsid w:val="00EF5523"/>
    <w:rsid w:val="00EF683C"/>
    <w:rsid w:val="00F03D9F"/>
    <w:rsid w:val="00F14BF2"/>
    <w:rsid w:val="00F27CF2"/>
    <w:rsid w:val="00F34EAD"/>
    <w:rsid w:val="00F7796D"/>
    <w:rsid w:val="00F873E3"/>
    <w:rsid w:val="00F95FEB"/>
    <w:rsid w:val="00FD0AAF"/>
    <w:rsid w:val="00FD4A00"/>
    <w:rsid w:val="00FF02AE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2CF8"/>
  <w15:docId w15:val="{4EBDB13D-5DA9-4CDF-A4E0-1A64AB4A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uehrer" w:eastAsia="Calibri" w:hAnsi="fuehrer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69A"/>
    <w:pPr>
      <w:spacing w:after="200" w:line="276" w:lineRule="auto"/>
    </w:pPr>
    <w:rPr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DE7009"/>
    <w:pPr>
      <w:keepNext/>
      <w:autoSpaceDE w:val="0"/>
      <w:autoSpaceDN w:val="0"/>
      <w:adjustRightInd w:val="0"/>
      <w:spacing w:after="0" w:line="240" w:lineRule="auto"/>
      <w:ind w:firstLine="567"/>
      <w:outlineLvl w:val="5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867A5"/>
    <w:pPr>
      <w:ind w:left="720"/>
      <w:contextualSpacing/>
    </w:pPr>
  </w:style>
  <w:style w:type="paragraph" w:styleId="a4">
    <w:name w:val="Normal (Web)"/>
    <w:basedOn w:val="a"/>
    <w:rsid w:val="004C1A7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u-RU" w:eastAsia="ru-RU"/>
    </w:rPr>
  </w:style>
  <w:style w:type="paragraph" w:customStyle="1" w:styleId="justifyfull">
    <w:name w:val="justifyfull"/>
    <w:basedOn w:val="a"/>
    <w:rsid w:val="000B0D3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255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255A0"/>
    <w:rPr>
      <w:rFonts w:ascii="Tahoma" w:hAnsi="Tahoma" w:cs="Tahoma"/>
      <w:sz w:val="16"/>
      <w:szCs w:val="16"/>
      <w:lang w:val="uk-UA" w:eastAsia="en-US"/>
    </w:rPr>
  </w:style>
  <w:style w:type="character" w:customStyle="1" w:styleId="60">
    <w:name w:val="Заголовок 6 Знак"/>
    <w:link w:val="6"/>
    <w:rsid w:val="00DE7009"/>
    <w:rPr>
      <w:rFonts w:ascii="Times New Roman" w:eastAsia="Times New Roman" w:hAnsi="Times New Roman"/>
      <w:b/>
      <w:sz w:val="28"/>
      <w:lang w:eastAsia="ru-RU"/>
    </w:rPr>
  </w:style>
  <w:style w:type="paragraph" w:styleId="a7">
    <w:name w:val="Body Text"/>
    <w:basedOn w:val="a"/>
    <w:link w:val="a8"/>
    <w:rsid w:val="00DE7009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val="ru-RU" w:eastAsia="ar-SA"/>
    </w:rPr>
  </w:style>
  <w:style w:type="character" w:customStyle="1" w:styleId="a8">
    <w:name w:val="Основной текст Знак"/>
    <w:link w:val="a7"/>
    <w:rsid w:val="00DE7009"/>
    <w:rPr>
      <w:rFonts w:ascii="Times New Roman" w:eastAsia="Times New Roman" w:hAnsi="Times New Roman"/>
      <w:lang w:val="ru-RU" w:eastAsia="ar-SA"/>
    </w:rPr>
  </w:style>
  <w:style w:type="paragraph" w:customStyle="1" w:styleId="Default">
    <w:name w:val="Default"/>
    <w:rsid w:val="00DE70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3609CE"/>
    <w:pPr>
      <w:suppressAutoHyphens/>
      <w:ind w:left="720"/>
      <w:contextualSpacing/>
    </w:pPr>
    <w:rPr>
      <w:rFonts w:ascii="Calibri" w:eastAsia="Times New Roman" w:hAnsi="Calibri" w:cs="Calibri"/>
      <w:sz w:val="22"/>
      <w:szCs w:val="22"/>
      <w:lang w:eastAsia="zh-CN"/>
    </w:rPr>
  </w:style>
  <w:style w:type="table" w:styleId="a9">
    <w:name w:val="Table Grid"/>
    <w:basedOn w:val="a1"/>
    <w:uiPriority w:val="59"/>
    <w:rsid w:val="00A50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C48CE"/>
    <w:pPr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aa">
    <w:name w:val="Текст в заданном формате"/>
    <w:basedOn w:val="Standard"/>
    <w:rsid w:val="00EC48CE"/>
    <w:rPr>
      <w:rFonts w:ascii="Liberation Mono" w:eastAsia="Liberation Mono" w:hAnsi="Liberation Mono" w:cs="Liberation Mono"/>
      <w:sz w:val="20"/>
      <w:szCs w:val="20"/>
    </w:rPr>
  </w:style>
  <w:style w:type="paragraph" w:customStyle="1" w:styleId="2">
    <w:name w:val="Абзац списка2"/>
    <w:basedOn w:val="Standard"/>
    <w:rsid w:val="00EC48CE"/>
    <w:pPr>
      <w:spacing w:after="200"/>
      <w:ind w:left="720"/>
    </w:pPr>
  </w:style>
  <w:style w:type="paragraph" w:customStyle="1" w:styleId="10">
    <w:name w:val="Без интервала1"/>
    <w:rsid w:val="00EC48CE"/>
    <w:pPr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3">
    <w:name w:val="Основний текст (3)"/>
    <w:basedOn w:val="a"/>
    <w:rsid w:val="00EC48CE"/>
    <w:pPr>
      <w:shd w:val="clear" w:color="auto" w:fill="FFFFFF"/>
      <w:spacing w:before="60" w:after="300" w:line="320" w:lineRule="exact"/>
      <w:jc w:val="center"/>
    </w:pPr>
    <w:rPr>
      <w:rFonts w:ascii="Times New Roman" w:eastAsia="Andale Sans UI" w:hAnsi="Times New Roman" w:cs="Tahoma"/>
      <w:b/>
      <w:bCs/>
      <w:kern w:val="1"/>
      <w:sz w:val="28"/>
      <w:szCs w:val="28"/>
      <w:lang w:val="en-US" w:bidi="en-US"/>
    </w:rPr>
  </w:style>
  <w:style w:type="character" w:styleId="ab">
    <w:name w:val="Strong"/>
    <w:qFormat/>
    <w:rsid w:val="00005875"/>
    <w:rPr>
      <w:b/>
      <w:bCs/>
    </w:rPr>
  </w:style>
  <w:style w:type="character" w:customStyle="1" w:styleId="11">
    <w:name w:val="Основной шрифт абзаца1"/>
    <w:rsid w:val="00455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43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26D7-BDBE-4058-81F3-5EF2EC8A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Jeck14</dc:creator>
  <cp:lastModifiedBy>Larisa</cp:lastModifiedBy>
  <cp:revision>2</cp:revision>
  <cp:lastPrinted>2020-11-23T14:34:00Z</cp:lastPrinted>
  <dcterms:created xsi:type="dcterms:W3CDTF">2021-03-02T07:24:00Z</dcterms:created>
  <dcterms:modified xsi:type="dcterms:W3CDTF">2021-03-02T07:24:00Z</dcterms:modified>
</cp:coreProperties>
</file>