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B5A45" w14:textId="77777777" w:rsidR="00C55D67" w:rsidRDefault="00C55D67" w:rsidP="00C55D67">
      <w:pPr>
        <w:pStyle w:val="a3"/>
        <w:spacing w:before="7"/>
        <w:jc w:val="center"/>
        <w:rPr>
          <w:sz w:val="27"/>
        </w:rPr>
      </w:pPr>
      <w:r>
        <w:rPr>
          <w:noProof/>
          <w:lang w:bidi="ar-SA"/>
        </w:rPr>
        <w:drawing>
          <wp:inline distT="0" distB="0" distL="0" distR="0" wp14:anchorId="7DBE62CA" wp14:editId="0BE0CF7B">
            <wp:extent cx="403729" cy="61200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729" cy="612000"/>
                    </a:xfrm>
                    <a:prstGeom prst="rect">
                      <a:avLst/>
                    </a:prstGeom>
                    <a:noFill/>
                    <a:ln>
                      <a:noFill/>
                    </a:ln>
                  </pic:spPr>
                </pic:pic>
              </a:graphicData>
            </a:graphic>
          </wp:inline>
        </w:drawing>
      </w:r>
    </w:p>
    <w:p w14:paraId="3202E707" w14:textId="77777777" w:rsidR="00C55D67" w:rsidRDefault="00C55D67" w:rsidP="00C55D67">
      <w:pPr>
        <w:pStyle w:val="11"/>
      </w:pPr>
      <w:r>
        <w:t>КОЗЯТИНСЬКА МІСЬКА РАДА ВІННИЦЬКОЇ ОБЛАСТІ ВИКОНАВЧИЙ</w:t>
      </w:r>
      <w:r>
        <w:rPr>
          <w:spacing w:val="69"/>
        </w:rPr>
        <w:t xml:space="preserve"> </w:t>
      </w:r>
      <w:r>
        <w:t>КОМІТЕТ</w:t>
      </w:r>
    </w:p>
    <w:p w14:paraId="3465C8D7" w14:textId="77777777" w:rsidR="00C55D67" w:rsidRDefault="00C55D67" w:rsidP="00C55D67">
      <w:pPr>
        <w:pStyle w:val="a3"/>
        <w:spacing w:before="10"/>
        <w:rPr>
          <w:b/>
          <w:sz w:val="27"/>
        </w:rPr>
      </w:pPr>
    </w:p>
    <w:p w14:paraId="3FD6BD04" w14:textId="77777777" w:rsidR="00C55D67" w:rsidRDefault="00C55D67" w:rsidP="00C55D67">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C1E2549" w14:textId="77777777" w:rsidR="00C55D67" w:rsidRPr="001737E8" w:rsidRDefault="00C55D67" w:rsidP="00C55D67">
      <w:pPr>
        <w:tabs>
          <w:tab w:val="left" w:pos="2611"/>
          <w:tab w:val="left" w:pos="4363"/>
        </w:tabs>
        <w:spacing w:before="1"/>
        <w:ind w:left="411"/>
        <w:rPr>
          <w:sz w:val="20"/>
          <w:szCs w:val="20"/>
        </w:rPr>
      </w:pPr>
    </w:p>
    <w:p w14:paraId="0207A62B" w14:textId="61C4643A" w:rsidR="007F27DF" w:rsidRDefault="007F27DF" w:rsidP="007F27DF">
      <w:pPr>
        <w:tabs>
          <w:tab w:val="center" w:pos="4677"/>
          <w:tab w:val="right" w:pos="9355"/>
        </w:tabs>
        <w:rPr>
          <w:b/>
          <w:sz w:val="32"/>
          <w:szCs w:val="32"/>
          <w:u w:val="single"/>
          <w:lang w:eastAsia="ru-RU"/>
        </w:rPr>
      </w:pPr>
      <w:r>
        <w:rPr>
          <w:b/>
          <w:sz w:val="32"/>
          <w:szCs w:val="32"/>
          <w:u w:val="single"/>
        </w:rPr>
        <w:t>26.03.2026</w:t>
      </w:r>
      <w:r>
        <w:rPr>
          <w:b/>
          <w:sz w:val="32"/>
          <w:szCs w:val="32"/>
        </w:rPr>
        <w:t xml:space="preserve"> № </w:t>
      </w:r>
      <w:r>
        <w:rPr>
          <w:b/>
          <w:sz w:val="32"/>
          <w:szCs w:val="32"/>
          <w:u w:val="single"/>
        </w:rPr>
        <w:t>108</w:t>
      </w:r>
    </w:p>
    <w:p w14:paraId="7852C5A3" w14:textId="77777777" w:rsidR="00C55D67" w:rsidRPr="001737E8" w:rsidRDefault="00C55D67" w:rsidP="00C55D67">
      <w:pPr>
        <w:ind w:left="391" w:right="613"/>
        <w:jc w:val="center"/>
        <w:rPr>
          <w:b/>
          <w:sz w:val="20"/>
          <w:szCs w:val="20"/>
        </w:rPr>
      </w:pPr>
    </w:p>
    <w:p w14:paraId="1A74F966" w14:textId="77777777" w:rsidR="00C55D67" w:rsidRDefault="00C55D67" w:rsidP="00C55D67">
      <w:pPr>
        <w:pStyle w:val="a3"/>
        <w:rPr>
          <w:sz w:val="20"/>
        </w:rPr>
      </w:pPr>
    </w:p>
    <w:p w14:paraId="14908936" w14:textId="77777777" w:rsidR="00853503" w:rsidRDefault="007473FB" w:rsidP="001E772D">
      <w:pPr>
        <w:autoSpaceDE w:val="0"/>
        <w:autoSpaceDN w:val="0"/>
        <w:adjustRightInd w:val="0"/>
        <w:ind w:firstLine="851"/>
        <w:jc w:val="both"/>
        <w:rPr>
          <w:b/>
          <w:sz w:val="28"/>
          <w:szCs w:val="28"/>
        </w:rPr>
      </w:pPr>
      <w:r>
        <w:rPr>
          <w:b/>
          <w:sz w:val="28"/>
          <w:szCs w:val="28"/>
        </w:rPr>
        <w:t xml:space="preserve">Про </w:t>
      </w:r>
      <w:r w:rsidR="00430BE9" w:rsidRPr="00430BE9">
        <w:rPr>
          <w:b/>
          <w:sz w:val="28"/>
          <w:szCs w:val="28"/>
        </w:rPr>
        <w:t xml:space="preserve">Алею </w:t>
      </w:r>
      <w:r w:rsidR="00E136E3">
        <w:rPr>
          <w:b/>
          <w:sz w:val="28"/>
          <w:szCs w:val="28"/>
        </w:rPr>
        <w:t>Слави</w:t>
      </w:r>
    </w:p>
    <w:p w14:paraId="07EC9737" w14:textId="77777777" w:rsidR="007473FB" w:rsidRDefault="007473FB" w:rsidP="001E772D">
      <w:pPr>
        <w:autoSpaceDE w:val="0"/>
        <w:autoSpaceDN w:val="0"/>
        <w:adjustRightInd w:val="0"/>
        <w:ind w:firstLine="851"/>
        <w:jc w:val="both"/>
        <w:rPr>
          <w:b/>
          <w:sz w:val="28"/>
          <w:szCs w:val="28"/>
        </w:rPr>
      </w:pPr>
    </w:p>
    <w:p w14:paraId="1A71CE1B" w14:textId="47C96482" w:rsidR="007473FB" w:rsidRPr="007473FB" w:rsidRDefault="007473FB" w:rsidP="001E772D">
      <w:pPr>
        <w:autoSpaceDE w:val="0"/>
        <w:autoSpaceDN w:val="0"/>
        <w:adjustRightInd w:val="0"/>
        <w:ind w:firstLine="851"/>
        <w:jc w:val="both"/>
        <w:rPr>
          <w:sz w:val="28"/>
          <w:szCs w:val="28"/>
        </w:rPr>
      </w:pPr>
      <w:r w:rsidRPr="007473FB">
        <w:rPr>
          <w:sz w:val="28"/>
          <w:szCs w:val="28"/>
        </w:rPr>
        <w:t xml:space="preserve">Враховуючи </w:t>
      </w:r>
      <w:r>
        <w:rPr>
          <w:sz w:val="28"/>
          <w:szCs w:val="28"/>
        </w:rPr>
        <w:t xml:space="preserve">необхідність </w:t>
      </w:r>
      <w:r w:rsidR="00D574DC">
        <w:rPr>
          <w:sz w:val="28"/>
          <w:szCs w:val="28"/>
        </w:rPr>
        <w:t xml:space="preserve">впорядкування захоронень на  Алеї </w:t>
      </w:r>
      <w:r w:rsidR="00E136E3">
        <w:rPr>
          <w:sz w:val="28"/>
          <w:szCs w:val="28"/>
        </w:rPr>
        <w:t>Слави,</w:t>
      </w:r>
      <w:r w:rsidR="00D574DC">
        <w:rPr>
          <w:sz w:val="28"/>
          <w:szCs w:val="28"/>
        </w:rPr>
        <w:t xml:space="preserve"> </w:t>
      </w:r>
      <w:r>
        <w:rPr>
          <w:sz w:val="28"/>
          <w:szCs w:val="28"/>
        </w:rPr>
        <w:t>затвердження єдиного ескізу надгробка, відповідно до ст.</w:t>
      </w:r>
      <w:r w:rsidR="00D574DC">
        <w:rPr>
          <w:sz w:val="28"/>
          <w:szCs w:val="28"/>
        </w:rPr>
        <w:t xml:space="preserve"> </w:t>
      </w:r>
      <w:r>
        <w:rPr>
          <w:sz w:val="28"/>
          <w:szCs w:val="28"/>
        </w:rPr>
        <w:t>29</w:t>
      </w:r>
      <w:r w:rsidR="00D574DC">
        <w:rPr>
          <w:sz w:val="28"/>
          <w:szCs w:val="28"/>
        </w:rPr>
        <w:t>, 30</w:t>
      </w:r>
      <w:r>
        <w:rPr>
          <w:sz w:val="28"/>
          <w:szCs w:val="28"/>
        </w:rPr>
        <w:t xml:space="preserve"> Закону України «Про місцеве самоврядування в Україні», </w:t>
      </w:r>
      <w:r w:rsidR="000C0EAC" w:rsidRPr="006C0B31">
        <w:rPr>
          <w:sz w:val="28"/>
          <w:szCs w:val="28"/>
          <w:highlight w:val="white"/>
        </w:rPr>
        <w:t>статей 8, 23 Закону України «Про поховання та похоронну справу»</w:t>
      </w:r>
      <w:r w:rsidR="000C0EAC">
        <w:rPr>
          <w:sz w:val="28"/>
          <w:szCs w:val="28"/>
        </w:rPr>
        <w:t xml:space="preserve">, </w:t>
      </w:r>
      <w:r>
        <w:rPr>
          <w:sz w:val="28"/>
          <w:szCs w:val="28"/>
        </w:rPr>
        <w:t xml:space="preserve">виконавчий комітет міської ради </w:t>
      </w:r>
    </w:p>
    <w:p w14:paraId="1AFCB355" w14:textId="77777777" w:rsidR="007473FB" w:rsidRDefault="007473FB" w:rsidP="001E772D">
      <w:pPr>
        <w:autoSpaceDE w:val="0"/>
        <w:autoSpaceDN w:val="0"/>
        <w:adjustRightInd w:val="0"/>
        <w:ind w:firstLine="851"/>
        <w:jc w:val="both"/>
        <w:rPr>
          <w:b/>
          <w:sz w:val="28"/>
          <w:szCs w:val="28"/>
        </w:rPr>
      </w:pPr>
    </w:p>
    <w:p w14:paraId="6B788F54" w14:textId="77777777" w:rsidR="00C55D67" w:rsidRDefault="00C55D67" w:rsidP="00C55D67">
      <w:pPr>
        <w:pStyle w:val="11"/>
        <w:spacing w:before="230"/>
        <w:ind w:left="398"/>
      </w:pPr>
      <w:r>
        <w:t>В И Р І Ш И В:</w:t>
      </w:r>
    </w:p>
    <w:p w14:paraId="0B1F865A" w14:textId="06374E88" w:rsidR="007473FB" w:rsidRDefault="007473FB" w:rsidP="00542C9C">
      <w:pPr>
        <w:pStyle w:val="a7"/>
        <w:numPr>
          <w:ilvl w:val="0"/>
          <w:numId w:val="2"/>
        </w:numPr>
        <w:ind w:left="0" w:firstLine="0"/>
        <w:jc w:val="both"/>
        <w:rPr>
          <w:sz w:val="28"/>
          <w:szCs w:val="28"/>
        </w:rPr>
      </w:pPr>
      <w:r w:rsidRPr="007473FB">
        <w:rPr>
          <w:sz w:val="28"/>
          <w:szCs w:val="28"/>
        </w:rPr>
        <w:t>Затвердити Положення</w:t>
      </w:r>
      <w:r w:rsidRPr="007473FB">
        <w:t xml:space="preserve"> </w:t>
      </w:r>
      <w:r w:rsidRPr="007473FB">
        <w:rPr>
          <w:sz w:val="28"/>
          <w:szCs w:val="28"/>
        </w:rPr>
        <w:t xml:space="preserve">про Алею </w:t>
      </w:r>
      <w:r w:rsidR="00E136E3">
        <w:rPr>
          <w:sz w:val="28"/>
          <w:szCs w:val="28"/>
        </w:rPr>
        <w:t>Слави</w:t>
      </w:r>
      <w:r w:rsidRPr="007473FB">
        <w:rPr>
          <w:sz w:val="28"/>
          <w:szCs w:val="28"/>
        </w:rPr>
        <w:t xml:space="preserve"> на кладовищах  Козятинської територіальної громади</w:t>
      </w:r>
      <w:r w:rsidR="00430BE9">
        <w:rPr>
          <w:sz w:val="28"/>
          <w:szCs w:val="28"/>
        </w:rPr>
        <w:t xml:space="preserve"> (додаток 1)</w:t>
      </w:r>
      <w:r w:rsidR="00872DEB">
        <w:rPr>
          <w:sz w:val="28"/>
          <w:szCs w:val="28"/>
        </w:rPr>
        <w:t>.</w:t>
      </w:r>
    </w:p>
    <w:p w14:paraId="0D6CB980" w14:textId="305EC13E" w:rsidR="00872DEB" w:rsidRDefault="007473FB" w:rsidP="00542C9C">
      <w:pPr>
        <w:pStyle w:val="a7"/>
        <w:keepNext/>
        <w:keepLines/>
        <w:numPr>
          <w:ilvl w:val="0"/>
          <w:numId w:val="2"/>
        </w:numPr>
        <w:suppressLineNumbers/>
        <w:tabs>
          <w:tab w:val="left" w:pos="0"/>
        </w:tabs>
        <w:autoSpaceDE w:val="0"/>
        <w:autoSpaceDN w:val="0"/>
        <w:adjustRightInd w:val="0"/>
        <w:ind w:left="0" w:firstLine="0"/>
        <w:jc w:val="both"/>
        <w:rPr>
          <w:sz w:val="28"/>
          <w:szCs w:val="28"/>
        </w:rPr>
      </w:pPr>
      <w:r w:rsidRPr="00B51D22">
        <w:rPr>
          <w:sz w:val="28"/>
          <w:szCs w:val="28"/>
        </w:rPr>
        <w:t xml:space="preserve">Затвердити ескіз надгробка </w:t>
      </w:r>
      <w:r w:rsidR="00430BE9" w:rsidRPr="00B51D22">
        <w:rPr>
          <w:sz w:val="28"/>
          <w:szCs w:val="28"/>
        </w:rPr>
        <w:t xml:space="preserve">на могили </w:t>
      </w:r>
      <w:r w:rsidR="005E0DD6" w:rsidRPr="00B51D22">
        <w:rPr>
          <w:sz w:val="28"/>
          <w:szCs w:val="28"/>
        </w:rPr>
        <w:t xml:space="preserve">загиблих (померлих) </w:t>
      </w:r>
      <w:r w:rsidR="00B51D22" w:rsidRPr="00B51D22">
        <w:rPr>
          <w:sz w:val="28"/>
          <w:szCs w:val="28"/>
        </w:rPr>
        <w:t xml:space="preserve">військовослужбовців, осіб, які мають особливі заслуги перед Батьківщиною, учасників бойових дій, учасників Революції Гідності, </w:t>
      </w:r>
      <w:r w:rsidR="00B51D22" w:rsidRPr="00B51D22">
        <w:rPr>
          <w:color w:val="333333"/>
          <w:sz w:val="28"/>
          <w:szCs w:val="28"/>
          <w:shd w:val="clear" w:color="auto" w:fill="FFFFFF"/>
        </w:rPr>
        <w:t>які померли (загинули) під час п</w:t>
      </w:r>
      <w:r w:rsidR="00B51D22" w:rsidRPr="00B51D22">
        <w:rPr>
          <w:color w:val="212529"/>
          <w:sz w:val="28"/>
          <w:szCs w:val="28"/>
          <w:shd w:val="clear" w:color="auto" w:fill="FFFFFF"/>
        </w:rPr>
        <w:t>роходження військової служби</w:t>
      </w:r>
      <w:r w:rsidR="00B51D22" w:rsidRPr="00B51D22">
        <w:rPr>
          <w:color w:val="1A1A1A"/>
          <w:spacing w:val="5"/>
          <w:sz w:val="28"/>
          <w:szCs w:val="28"/>
        </w:rPr>
        <w:t xml:space="preserve"> </w:t>
      </w:r>
      <w:r w:rsidR="00B51D22" w:rsidRPr="00B51D22">
        <w:rPr>
          <w:color w:val="1A1A1A"/>
          <w:spacing w:val="5"/>
          <w:sz w:val="28"/>
          <w:szCs w:val="28"/>
          <w:lang w:eastAsia="ru-RU"/>
        </w:rPr>
        <w:t>в зоні проведення бойових дій</w:t>
      </w:r>
      <w:r w:rsidR="00B51D22" w:rsidRPr="00B51D22">
        <w:rPr>
          <w:rFonts w:ascii="Consolas" w:hAnsi="Consolas"/>
          <w:b/>
          <w:bCs/>
          <w:color w:val="212529"/>
          <w:sz w:val="26"/>
          <w:szCs w:val="26"/>
          <w:shd w:val="clear" w:color="auto" w:fill="FFFFFF"/>
        </w:rPr>
        <w:t xml:space="preserve"> </w:t>
      </w:r>
      <w:r w:rsidR="00B51D22" w:rsidRPr="00B51D22">
        <w:rPr>
          <w:sz w:val="28"/>
          <w:szCs w:val="28"/>
        </w:rPr>
        <w:t>та осіб з інвалідністю внаслідок війни.</w:t>
      </w:r>
      <w:r w:rsidR="005E0DD6" w:rsidRPr="00B51D22">
        <w:rPr>
          <w:sz w:val="28"/>
          <w:szCs w:val="28"/>
        </w:rPr>
        <w:t xml:space="preserve"> </w:t>
      </w:r>
    </w:p>
    <w:p w14:paraId="3E28396C" w14:textId="553683AC" w:rsidR="003E76E7" w:rsidRPr="003E76E7" w:rsidRDefault="003E76E7" w:rsidP="000579BA">
      <w:pPr>
        <w:pStyle w:val="a7"/>
        <w:keepNext/>
        <w:keepLines/>
        <w:numPr>
          <w:ilvl w:val="0"/>
          <w:numId w:val="2"/>
        </w:numPr>
        <w:suppressLineNumbers/>
        <w:tabs>
          <w:tab w:val="left" w:pos="0"/>
        </w:tabs>
        <w:autoSpaceDE w:val="0"/>
        <w:autoSpaceDN w:val="0"/>
        <w:adjustRightInd w:val="0"/>
        <w:ind w:left="0" w:firstLine="0"/>
        <w:jc w:val="both"/>
        <w:rPr>
          <w:sz w:val="28"/>
          <w:szCs w:val="28"/>
        </w:rPr>
      </w:pPr>
      <w:r w:rsidRPr="003E76E7">
        <w:rPr>
          <w:sz w:val="28"/>
          <w:szCs w:val="28"/>
        </w:rPr>
        <w:t xml:space="preserve">Рішення виконавчого комітету №39 від 29.02.2024 року «Про Алею Слави» </w:t>
      </w:r>
      <w:r>
        <w:rPr>
          <w:sz w:val="28"/>
          <w:szCs w:val="28"/>
        </w:rPr>
        <w:t xml:space="preserve"> вважати таким, що втратив чинність.</w:t>
      </w:r>
    </w:p>
    <w:p w14:paraId="5031A901" w14:textId="17D65566" w:rsidR="00BB6661" w:rsidRPr="00604F2A" w:rsidRDefault="00BB6661" w:rsidP="00542C9C">
      <w:pPr>
        <w:pStyle w:val="a7"/>
        <w:keepNext/>
        <w:keepLines/>
        <w:numPr>
          <w:ilvl w:val="0"/>
          <w:numId w:val="2"/>
        </w:numPr>
        <w:suppressLineNumbers/>
        <w:tabs>
          <w:tab w:val="left" w:pos="708"/>
        </w:tabs>
        <w:autoSpaceDE w:val="0"/>
        <w:autoSpaceDN w:val="0"/>
        <w:adjustRightInd w:val="0"/>
        <w:ind w:left="0" w:firstLine="0"/>
        <w:jc w:val="both"/>
        <w:rPr>
          <w:sz w:val="28"/>
          <w:szCs w:val="28"/>
        </w:rPr>
      </w:pPr>
      <w:r w:rsidRPr="00604F2A">
        <w:rPr>
          <w:sz w:val="28"/>
          <w:szCs w:val="28"/>
        </w:rPr>
        <w:t xml:space="preserve">Контроль за виконанням цього рішення покласти на </w:t>
      </w:r>
      <w:r w:rsidR="006A4195" w:rsidRPr="00604F2A">
        <w:rPr>
          <w:sz w:val="28"/>
          <w:szCs w:val="28"/>
        </w:rPr>
        <w:t xml:space="preserve">заступника міського голови з питань діяльності виконавчих органів ради </w:t>
      </w:r>
      <w:r w:rsidR="00775E72" w:rsidRPr="00604F2A">
        <w:rPr>
          <w:sz w:val="28"/>
          <w:szCs w:val="28"/>
        </w:rPr>
        <w:t xml:space="preserve"> </w:t>
      </w:r>
      <w:r w:rsidR="00604F2A" w:rsidRPr="00604F2A">
        <w:rPr>
          <w:sz w:val="28"/>
          <w:szCs w:val="28"/>
        </w:rPr>
        <w:t>Євгенія МАЛАЩУКА</w:t>
      </w:r>
      <w:r w:rsidR="00EE2A5B" w:rsidRPr="00604F2A">
        <w:rPr>
          <w:sz w:val="28"/>
          <w:szCs w:val="28"/>
        </w:rPr>
        <w:t>.</w:t>
      </w:r>
    </w:p>
    <w:p w14:paraId="539C9E9A" w14:textId="77777777" w:rsidR="00872DEB" w:rsidRDefault="00872DEB" w:rsidP="00C55D67">
      <w:pPr>
        <w:tabs>
          <w:tab w:val="left" w:pos="6295"/>
        </w:tabs>
        <w:spacing w:before="207"/>
        <w:ind w:left="1194"/>
        <w:rPr>
          <w:sz w:val="28"/>
        </w:rPr>
      </w:pPr>
    </w:p>
    <w:p w14:paraId="73BF464D" w14:textId="77777777" w:rsidR="00872DEB" w:rsidRDefault="00872DEB" w:rsidP="00C55D67">
      <w:pPr>
        <w:tabs>
          <w:tab w:val="left" w:pos="6295"/>
        </w:tabs>
        <w:spacing w:before="207"/>
        <w:ind w:left="1194"/>
        <w:rPr>
          <w:sz w:val="28"/>
        </w:rPr>
      </w:pPr>
    </w:p>
    <w:p w14:paraId="1C2D66DA" w14:textId="289F4D5A" w:rsidR="00C55D67" w:rsidRPr="00DE4008" w:rsidRDefault="00B51D22" w:rsidP="00C55D67">
      <w:pPr>
        <w:tabs>
          <w:tab w:val="left" w:pos="6295"/>
        </w:tabs>
        <w:spacing w:before="207"/>
        <w:ind w:left="1194"/>
        <w:rPr>
          <w:b/>
          <w:bCs/>
          <w:sz w:val="28"/>
        </w:rPr>
      </w:pPr>
      <w:r>
        <w:rPr>
          <w:b/>
          <w:bCs/>
          <w:sz w:val="28"/>
        </w:rPr>
        <w:t>Секретар ради</w:t>
      </w:r>
      <w:r w:rsidR="00C55D67" w:rsidRPr="00DE4008">
        <w:rPr>
          <w:b/>
          <w:bCs/>
          <w:sz w:val="28"/>
        </w:rPr>
        <w:tab/>
      </w:r>
      <w:r>
        <w:rPr>
          <w:b/>
          <w:bCs/>
          <w:sz w:val="28"/>
        </w:rPr>
        <w:t>Ірина РЕПАЛО</w:t>
      </w:r>
    </w:p>
    <w:p w14:paraId="14CF8AB8" w14:textId="77777777" w:rsidR="00EA4057" w:rsidRDefault="00EA4057"/>
    <w:p w14:paraId="2ECBB009" w14:textId="761B5E21" w:rsidR="006A4195" w:rsidRPr="000C0EAC" w:rsidRDefault="006A4195">
      <w:bookmarkStart w:id="0" w:name="_GoBack"/>
      <w:bookmarkEnd w:id="0"/>
    </w:p>
    <w:p w14:paraId="27AD9E5D" w14:textId="4AA13013" w:rsidR="00542C9C" w:rsidRDefault="00542C9C" w:rsidP="00EA6A98"/>
    <w:p w14:paraId="24BE1E06" w14:textId="2C928CD8" w:rsidR="00542C9C" w:rsidRDefault="00542C9C" w:rsidP="00EA6A98"/>
    <w:p w14:paraId="0D320AF2" w14:textId="77777777" w:rsidR="00542C9C" w:rsidRPr="000C0EAC" w:rsidRDefault="00542C9C" w:rsidP="00EA6A98"/>
    <w:p w14:paraId="0C4CD7BB" w14:textId="77777777" w:rsidR="0088661F" w:rsidRDefault="0088661F" w:rsidP="00430BE9">
      <w:pPr>
        <w:ind w:left="5220"/>
        <w:rPr>
          <w:sz w:val="28"/>
          <w:szCs w:val="28"/>
        </w:rPr>
      </w:pPr>
    </w:p>
    <w:p w14:paraId="6DE3F33F" w14:textId="77777777" w:rsidR="008E7A99" w:rsidRDefault="008E7A99" w:rsidP="00430BE9">
      <w:pPr>
        <w:ind w:left="5220"/>
        <w:rPr>
          <w:sz w:val="28"/>
          <w:szCs w:val="28"/>
        </w:rPr>
      </w:pPr>
    </w:p>
    <w:p w14:paraId="79A0C98A" w14:textId="77777777" w:rsidR="00604F2A" w:rsidRDefault="00604F2A" w:rsidP="00430BE9">
      <w:pPr>
        <w:ind w:left="5220"/>
        <w:rPr>
          <w:sz w:val="28"/>
          <w:szCs w:val="28"/>
        </w:rPr>
      </w:pPr>
    </w:p>
    <w:p w14:paraId="1EB6140C" w14:textId="77777777" w:rsidR="00604F2A" w:rsidRDefault="00604F2A" w:rsidP="00430BE9">
      <w:pPr>
        <w:ind w:left="5220"/>
        <w:rPr>
          <w:sz w:val="28"/>
          <w:szCs w:val="28"/>
        </w:rPr>
      </w:pPr>
    </w:p>
    <w:p w14:paraId="0CE21076" w14:textId="77777777" w:rsidR="00604F2A" w:rsidRDefault="00604F2A" w:rsidP="00430BE9">
      <w:pPr>
        <w:ind w:left="5220"/>
        <w:rPr>
          <w:sz w:val="28"/>
          <w:szCs w:val="28"/>
        </w:rPr>
      </w:pPr>
    </w:p>
    <w:p w14:paraId="3413505A" w14:textId="4A2BC99B" w:rsidR="00430BE9" w:rsidRDefault="00430BE9" w:rsidP="00430BE9">
      <w:pPr>
        <w:ind w:left="5220"/>
        <w:rPr>
          <w:sz w:val="28"/>
          <w:szCs w:val="28"/>
        </w:rPr>
      </w:pPr>
      <w:r>
        <w:rPr>
          <w:sz w:val="28"/>
          <w:szCs w:val="28"/>
        </w:rPr>
        <w:t>Додаток 1</w:t>
      </w:r>
    </w:p>
    <w:p w14:paraId="63FE5F0A" w14:textId="77777777" w:rsidR="00430BE9" w:rsidRDefault="00430BE9" w:rsidP="00430BE9">
      <w:pPr>
        <w:ind w:left="5220"/>
        <w:rPr>
          <w:sz w:val="28"/>
          <w:szCs w:val="28"/>
        </w:rPr>
      </w:pPr>
      <w:r>
        <w:rPr>
          <w:sz w:val="28"/>
          <w:szCs w:val="28"/>
        </w:rPr>
        <w:t>до рішення виконавчого комітету</w:t>
      </w:r>
    </w:p>
    <w:p w14:paraId="3090F460" w14:textId="77777777" w:rsidR="00430BE9" w:rsidRDefault="00430BE9" w:rsidP="00430BE9">
      <w:pPr>
        <w:ind w:left="5220"/>
        <w:rPr>
          <w:sz w:val="28"/>
          <w:szCs w:val="28"/>
        </w:rPr>
      </w:pPr>
      <w:r>
        <w:rPr>
          <w:sz w:val="28"/>
          <w:szCs w:val="28"/>
        </w:rPr>
        <w:t>міської ради</w:t>
      </w:r>
    </w:p>
    <w:p w14:paraId="43FBD660" w14:textId="4BABB3CD" w:rsidR="00430BE9" w:rsidRDefault="007F27DF" w:rsidP="00430BE9">
      <w:pPr>
        <w:ind w:left="5220"/>
        <w:rPr>
          <w:sz w:val="28"/>
          <w:szCs w:val="28"/>
        </w:rPr>
      </w:pPr>
      <w:r>
        <w:rPr>
          <w:sz w:val="28"/>
          <w:szCs w:val="28"/>
        </w:rPr>
        <w:lastRenderedPageBreak/>
        <w:t xml:space="preserve">26.03.2026 </w:t>
      </w:r>
      <w:r w:rsidR="00430BE9">
        <w:rPr>
          <w:sz w:val="28"/>
          <w:szCs w:val="28"/>
        </w:rPr>
        <w:t>№</w:t>
      </w:r>
      <w:r>
        <w:rPr>
          <w:sz w:val="28"/>
          <w:szCs w:val="28"/>
        </w:rPr>
        <w:t xml:space="preserve"> 106</w:t>
      </w:r>
    </w:p>
    <w:p w14:paraId="2F5BF000" w14:textId="77777777" w:rsidR="00430BE9" w:rsidRDefault="00430BE9" w:rsidP="00430BE9">
      <w:pPr>
        <w:jc w:val="center"/>
        <w:rPr>
          <w:b/>
          <w:sz w:val="28"/>
          <w:szCs w:val="28"/>
        </w:rPr>
      </w:pPr>
    </w:p>
    <w:p w14:paraId="751302A5" w14:textId="77777777" w:rsidR="00430BE9" w:rsidRDefault="00430BE9" w:rsidP="00430BE9">
      <w:pPr>
        <w:jc w:val="center"/>
        <w:rPr>
          <w:b/>
          <w:sz w:val="28"/>
          <w:szCs w:val="28"/>
        </w:rPr>
      </w:pPr>
    </w:p>
    <w:p w14:paraId="75595B31" w14:textId="77777777" w:rsidR="00430BE9" w:rsidRPr="007F27DF" w:rsidRDefault="00430BE9" w:rsidP="00430BE9">
      <w:pPr>
        <w:jc w:val="center"/>
        <w:rPr>
          <w:b/>
        </w:rPr>
      </w:pPr>
      <w:r w:rsidRPr="007F27DF">
        <w:rPr>
          <w:b/>
        </w:rPr>
        <w:t xml:space="preserve">Положення </w:t>
      </w:r>
    </w:p>
    <w:p w14:paraId="000C4C55" w14:textId="77777777" w:rsidR="00430BE9" w:rsidRPr="007F27DF" w:rsidRDefault="00430BE9" w:rsidP="00430BE9">
      <w:pPr>
        <w:jc w:val="center"/>
      </w:pPr>
      <w:r w:rsidRPr="007F27DF">
        <w:rPr>
          <w:b/>
        </w:rPr>
        <w:t xml:space="preserve">про Алею </w:t>
      </w:r>
      <w:r w:rsidR="005E0DD6" w:rsidRPr="007F27DF">
        <w:rPr>
          <w:b/>
        </w:rPr>
        <w:t>Слави</w:t>
      </w:r>
    </w:p>
    <w:p w14:paraId="72D91126" w14:textId="1AD7B5EC" w:rsidR="00430BE9" w:rsidRPr="007F27DF" w:rsidRDefault="00430BE9" w:rsidP="00430BE9">
      <w:pPr>
        <w:jc w:val="center"/>
      </w:pPr>
      <w:r w:rsidRPr="007F27DF">
        <w:rPr>
          <w:b/>
        </w:rPr>
        <w:t>на кладовищах Козятинської територіальної громади</w:t>
      </w:r>
    </w:p>
    <w:p w14:paraId="0C73C875" w14:textId="77777777" w:rsidR="00430BE9" w:rsidRPr="007F27DF" w:rsidRDefault="00430BE9" w:rsidP="00430BE9">
      <w:pPr>
        <w:jc w:val="both"/>
        <w:rPr>
          <w:b/>
        </w:rPr>
      </w:pPr>
    </w:p>
    <w:p w14:paraId="33E8F080" w14:textId="75E48276" w:rsidR="008C2B56" w:rsidRPr="007F27DF" w:rsidRDefault="008C2B56" w:rsidP="008C2B56">
      <w:pPr>
        <w:ind w:firstLine="851"/>
        <w:jc w:val="both"/>
      </w:pPr>
      <w:r w:rsidRPr="007F27DF">
        <w:t xml:space="preserve">Положення про Алею Слави (далі-Положення) на кладовищах  Козятинської територіальної громади розроблено відповідно до </w:t>
      </w:r>
      <w:r w:rsidRPr="007F27DF">
        <w:rPr>
          <w:highlight w:val="white"/>
        </w:rPr>
        <w:t>Закону України «Про місцеве самоврядування в Україні»</w:t>
      </w:r>
      <w:r w:rsidRPr="007F27DF">
        <w:t xml:space="preserve"> від 21.05.1997 року № 280/97-ВР зі змінами</w:t>
      </w:r>
      <w:r w:rsidRPr="007F27DF">
        <w:rPr>
          <w:highlight w:val="white"/>
        </w:rPr>
        <w:t>, Закону України «Про поховання та похоронну справу»</w:t>
      </w:r>
      <w:r w:rsidRPr="007F27DF">
        <w:t xml:space="preserve"> від 10.07.2003 № 1102-IV</w:t>
      </w:r>
      <w:r w:rsidRPr="007F27DF">
        <w:rPr>
          <w:highlight w:val="white"/>
        </w:rPr>
        <w:t xml:space="preserve">, </w:t>
      </w:r>
      <w:r w:rsidRPr="007F27DF">
        <w:t>зі змінами,</w:t>
      </w:r>
      <w:r w:rsidRPr="007F27DF">
        <w:rPr>
          <w:highlight w:val="white"/>
        </w:rPr>
        <w:t xml:space="preserve">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19.11.2003 № 193, </w:t>
      </w:r>
      <w:r w:rsidRPr="007F27DF">
        <w:t>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r w:rsidRPr="007F27DF">
        <w:rPr>
          <w:highlight w:val="white"/>
        </w:rPr>
        <w:t xml:space="preserve">, затвердженого постановою Кабінету Міністрів України від 28.10.2004 № 1445 зі змінами, </w:t>
      </w:r>
      <w:r w:rsidRPr="007F27DF">
        <w:t xml:space="preserve">Інструкції про організацію поховання військовослужбовців, які загинули (померли) під час проходження військової служби, затвердженої наказом Міністра оборони України </w:t>
      </w:r>
      <w:r w:rsidRPr="007F27DF">
        <w:rPr>
          <w:color w:val="212529"/>
          <w:shd w:val="clear" w:color="auto" w:fill="FFFFFF"/>
        </w:rPr>
        <w:t xml:space="preserve">від 05.06.2001 </w:t>
      </w:r>
      <w:r w:rsidRPr="007F27DF">
        <w:t>№ 185 зі змінами</w:t>
      </w:r>
      <w:r w:rsidRPr="007F27DF">
        <w:rPr>
          <w:highlight w:val="white"/>
        </w:rPr>
        <w:t>.</w:t>
      </w:r>
    </w:p>
    <w:p w14:paraId="0A5F2623" w14:textId="77777777" w:rsidR="008C2B56" w:rsidRPr="007F27DF" w:rsidRDefault="008C2B56" w:rsidP="008C2B56">
      <w:pPr>
        <w:ind w:firstLine="708"/>
        <w:jc w:val="both"/>
        <w:rPr>
          <w:highlight w:val="white"/>
        </w:rPr>
      </w:pPr>
    </w:p>
    <w:p w14:paraId="7F46B2B3" w14:textId="77777777" w:rsidR="008C2B56" w:rsidRPr="007F27DF" w:rsidRDefault="008C2B56" w:rsidP="008C2B56">
      <w:pPr>
        <w:pStyle w:val="a7"/>
        <w:numPr>
          <w:ilvl w:val="0"/>
          <w:numId w:val="4"/>
        </w:numPr>
        <w:jc w:val="center"/>
        <w:rPr>
          <w:b/>
          <w:bCs/>
          <w:highlight w:val="white"/>
        </w:rPr>
      </w:pPr>
      <w:r w:rsidRPr="007F27DF">
        <w:rPr>
          <w:b/>
          <w:bCs/>
          <w:highlight w:val="white"/>
        </w:rPr>
        <w:t>Загальні положення</w:t>
      </w:r>
    </w:p>
    <w:p w14:paraId="564280C0" w14:textId="77777777" w:rsidR="008C2B56" w:rsidRPr="007F27DF" w:rsidRDefault="008C2B56" w:rsidP="008C2B56">
      <w:pPr>
        <w:pStyle w:val="a7"/>
        <w:rPr>
          <w:highlight w:val="white"/>
        </w:rPr>
      </w:pPr>
    </w:p>
    <w:p w14:paraId="36E79BDC" w14:textId="77777777" w:rsidR="006D6D7C" w:rsidRPr="007F27DF" w:rsidRDefault="006D6D7C" w:rsidP="005575DC">
      <w:pPr>
        <w:shd w:val="clear" w:color="auto" w:fill="FFFFFF"/>
        <w:ind w:firstLine="448"/>
        <w:jc w:val="both"/>
        <w:rPr>
          <w:color w:val="333333"/>
        </w:rPr>
      </w:pPr>
      <w:r w:rsidRPr="007F27DF">
        <w:rPr>
          <w:color w:val="333333"/>
        </w:rPr>
        <w:t xml:space="preserve">Для </w:t>
      </w:r>
      <w:r w:rsidRPr="007F27DF">
        <w:rPr>
          <w:b/>
          <w:bCs/>
          <w:color w:val="333333"/>
        </w:rPr>
        <w:t>почесних поховань</w:t>
      </w:r>
      <w:r w:rsidRPr="007F27DF">
        <w:rPr>
          <w:color w:val="333333"/>
        </w:rPr>
        <w:t xml:space="preserve"> можуть відводитися земельні ділянки поза територією місць поховання, на яких створюються меморіальні бульвари, сквери, парки і кургани Слави (</w:t>
      </w:r>
      <w:hyperlink r:id="rId6" w:anchor="n193" w:tgtFrame="_blank" w:history="1">
        <w:r w:rsidRPr="007F27DF">
          <w:rPr>
            <w:color w:val="000099"/>
            <w:u w:val="single"/>
          </w:rPr>
          <w:t>стаття 23</w:t>
        </w:r>
      </w:hyperlink>
      <w:r w:rsidRPr="007F27DF">
        <w:rPr>
          <w:color w:val="333333"/>
        </w:rPr>
        <w:t> Закону України "Про поховання та похоронну справу").</w:t>
      </w:r>
    </w:p>
    <w:p w14:paraId="6E5311B3" w14:textId="77777777" w:rsidR="006D6D7C" w:rsidRPr="007F27DF" w:rsidRDefault="006D6D7C" w:rsidP="005575DC">
      <w:pPr>
        <w:shd w:val="clear" w:color="auto" w:fill="FFFFFF"/>
        <w:ind w:firstLine="448"/>
        <w:jc w:val="both"/>
        <w:rPr>
          <w:color w:val="333333"/>
        </w:rPr>
      </w:pPr>
      <w:bookmarkStart w:id="1" w:name="n43"/>
      <w:bookmarkEnd w:id="1"/>
      <w:r w:rsidRPr="007F27DF">
        <w:rPr>
          <w:color w:val="333333"/>
        </w:rPr>
        <w:t>Рішення про почесне поховання приймається в кожному конкретному випадку.</w:t>
      </w:r>
    </w:p>
    <w:p w14:paraId="208136CF" w14:textId="081CD14A" w:rsidR="00ED177D" w:rsidRPr="007F27DF" w:rsidRDefault="00100D25" w:rsidP="008C2B56">
      <w:pPr>
        <w:pStyle w:val="aa"/>
        <w:shd w:val="clear" w:color="auto" w:fill="FFFFFF"/>
        <w:spacing w:beforeAutospacing="0" w:afterAutospacing="0"/>
        <w:ind w:firstLine="686"/>
        <w:jc w:val="both"/>
        <w:rPr>
          <w:color w:val="auto"/>
          <w:lang w:val="uk-UA"/>
        </w:rPr>
      </w:pPr>
      <w:r w:rsidRPr="007F27DF">
        <w:rPr>
          <w:color w:val="auto"/>
          <w:lang w:val="uk-UA"/>
        </w:rPr>
        <w:t>П</w:t>
      </w:r>
      <w:r w:rsidR="005434EC" w:rsidRPr="007F27DF">
        <w:rPr>
          <w:color w:val="auto"/>
          <w:lang w:val="uk-UA"/>
        </w:rPr>
        <w:t>очесне п</w:t>
      </w:r>
      <w:r w:rsidRPr="007F27DF">
        <w:rPr>
          <w:color w:val="auto"/>
          <w:lang w:val="uk-UA"/>
        </w:rPr>
        <w:t xml:space="preserve">оховання </w:t>
      </w:r>
      <w:bookmarkStart w:id="2" w:name="_Hlk221020711"/>
      <w:r w:rsidR="00ED177D" w:rsidRPr="007F27DF">
        <w:rPr>
          <w:color w:val="auto"/>
          <w:lang w:val="uk-UA"/>
        </w:rPr>
        <w:t>на Алеї Слави кладовищ Козятинської міської територіальної громади здійснюється:</w:t>
      </w:r>
    </w:p>
    <w:p w14:paraId="7BC05BEF" w14:textId="77777777" w:rsidR="00ED177D" w:rsidRPr="007F27DF" w:rsidRDefault="005434EC" w:rsidP="00ED177D">
      <w:pPr>
        <w:pStyle w:val="aa"/>
        <w:numPr>
          <w:ilvl w:val="0"/>
          <w:numId w:val="6"/>
        </w:numPr>
        <w:shd w:val="clear" w:color="auto" w:fill="FFFFFF"/>
        <w:spacing w:beforeAutospacing="0" w:afterAutospacing="0"/>
        <w:jc w:val="both"/>
        <w:rPr>
          <w:color w:val="auto"/>
          <w:lang w:val="uk-UA"/>
        </w:rPr>
      </w:pPr>
      <w:r w:rsidRPr="007F27DF">
        <w:rPr>
          <w:color w:val="auto"/>
          <w:lang w:val="uk-UA"/>
        </w:rPr>
        <w:t xml:space="preserve">для </w:t>
      </w:r>
      <w:r w:rsidR="00100D25" w:rsidRPr="007F27DF">
        <w:rPr>
          <w:color w:val="auto"/>
          <w:lang w:val="uk-UA"/>
        </w:rPr>
        <w:t>військовослужбовців</w:t>
      </w:r>
      <w:r w:rsidRPr="007F27DF">
        <w:rPr>
          <w:color w:val="auto"/>
          <w:lang w:val="uk-UA"/>
        </w:rPr>
        <w:t xml:space="preserve"> Збройних Сил України</w:t>
      </w:r>
      <w:r w:rsidR="00100D25" w:rsidRPr="007F27DF">
        <w:rPr>
          <w:color w:val="auto"/>
          <w:lang w:val="uk-UA"/>
        </w:rPr>
        <w:t>,</w:t>
      </w:r>
      <w:r w:rsidRPr="007F27DF">
        <w:rPr>
          <w:color w:val="auto"/>
          <w:lang w:val="uk-UA"/>
        </w:rPr>
        <w:t xml:space="preserve"> Національної гвардії України</w:t>
      </w:r>
      <w:r w:rsidR="008C0838" w:rsidRPr="007F27DF">
        <w:rPr>
          <w:color w:val="auto"/>
          <w:lang w:val="uk-UA"/>
        </w:rPr>
        <w:t xml:space="preserve">, працівників Національної Поліції України, </w:t>
      </w:r>
      <w:r w:rsidR="00D85181" w:rsidRPr="007F27DF">
        <w:rPr>
          <w:color w:val="auto"/>
          <w:lang w:val="uk-UA"/>
        </w:rPr>
        <w:t>а також інших військових формувань,  які загинули (померли внаслідок отримання поранення, контузії, каліцтва) під час проходження військової служби в зоні проведення активних бойових  дій</w:t>
      </w:r>
      <w:r w:rsidR="00ED177D" w:rsidRPr="007F27DF">
        <w:rPr>
          <w:color w:val="auto"/>
          <w:lang w:val="uk-UA"/>
        </w:rPr>
        <w:t>;</w:t>
      </w:r>
    </w:p>
    <w:p w14:paraId="167FFF53" w14:textId="77777777" w:rsidR="00ED177D" w:rsidRPr="007F27DF" w:rsidRDefault="00ED177D" w:rsidP="00ED177D">
      <w:pPr>
        <w:pStyle w:val="aa"/>
        <w:numPr>
          <w:ilvl w:val="0"/>
          <w:numId w:val="6"/>
        </w:numPr>
        <w:shd w:val="clear" w:color="auto" w:fill="FFFFFF"/>
        <w:spacing w:beforeAutospacing="0" w:afterAutospacing="0"/>
        <w:jc w:val="both"/>
        <w:rPr>
          <w:color w:val="auto"/>
          <w:lang w:val="uk-UA"/>
        </w:rPr>
      </w:pPr>
      <w:r w:rsidRPr="007F27DF">
        <w:rPr>
          <w:color w:val="auto"/>
          <w:lang w:val="uk-UA"/>
        </w:rPr>
        <w:t xml:space="preserve">військовослужбовців, </w:t>
      </w:r>
      <w:r w:rsidR="00D85181" w:rsidRPr="007F27DF">
        <w:rPr>
          <w:color w:val="auto"/>
          <w:lang w:val="uk-UA"/>
        </w:rPr>
        <w:t xml:space="preserve"> яким Указом Президента України присвоєно звання Героя України або інші державні нагороди</w:t>
      </w:r>
      <w:r w:rsidR="00100D25" w:rsidRPr="007F27DF">
        <w:rPr>
          <w:color w:val="auto"/>
          <w:lang w:val="uk-UA"/>
        </w:rPr>
        <w:t xml:space="preserve"> осіб, які мають особ</w:t>
      </w:r>
      <w:r w:rsidRPr="007F27DF">
        <w:rPr>
          <w:color w:val="auto"/>
          <w:lang w:val="uk-UA"/>
        </w:rPr>
        <w:t>ливі заслуги перед Батьківщиною;</w:t>
      </w:r>
    </w:p>
    <w:p w14:paraId="50522C2D" w14:textId="2A0EA137" w:rsidR="008C2B56" w:rsidRPr="007F27DF" w:rsidRDefault="00100D25" w:rsidP="00ED177D">
      <w:pPr>
        <w:pStyle w:val="aa"/>
        <w:numPr>
          <w:ilvl w:val="0"/>
          <w:numId w:val="6"/>
        </w:numPr>
        <w:shd w:val="clear" w:color="auto" w:fill="FFFFFF"/>
        <w:spacing w:beforeAutospacing="0" w:afterAutospacing="0"/>
        <w:jc w:val="both"/>
        <w:rPr>
          <w:lang w:val="uk-UA"/>
        </w:rPr>
      </w:pPr>
      <w:r w:rsidRPr="007F27DF">
        <w:rPr>
          <w:color w:val="4F81BD" w:themeColor="accent1"/>
          <w:lang w:val="uk-UA"/>
        </w:rPr>
        <w:t xml:space="preserve"> </w:t>
      </w:r>
      <w:r w:rsidRPr="007F27DF">
        <w:rPr>
          <w:lang w:val="uk-UA"/>
        </w:rPr>
        <w:t xml:space="preserve">учасників Революції Гідності, </w:t>
      </w:r>
      <w:r w:rsidRPr="007F27DF">
        <w:rPr>
          <w:color w:val="333333"/>
          <w:shd w:val="clear" w:color="auto" w:fill="FFFFFF"/>
          <w:lang w:val="uk-UA"/>
        </w:rPr>
        <w:t xml:space="preserve">які </w:t>
      </w:r>
      <w:r w:rsidR="00A676D4" w:rsidRPr="007F27DF">
        <w:rPr>
          <w:color w:val="333333"/>
          <w:shd w:val="clear" w:color="auto" w:fill="FFFFFF"/>
          <w:lang w:val="uk-UA"/>
        </w:rPr>
        <w:t>загинули</w:t>
      </w:r>
      <w:r w:rsidRPr="007F27DF">
        <w:rPr>
          <w:color w:val="333333"/>
          <w:shd w:val="clear" w:color="auto" w:fill="FFFFFF"/>
          <w:lang w:val="uk-UA"/>
        </w:rPr>
        <w:t xml:space="preserve"> (</w:t>
      </w:r>
      <w:r w:rsidR="00A676D4" w:rsidRPr="007F27DF">
        <w:rPr>
          <w:color w:val="333333"/>
          <w:shd w:val="clear" w:color="auto" w:fill="FFFFFF"/>
          <w:lang w:val="uk-UA"/>
        </w:rPr>
        <w:t>померли</w:t>
      </w:r>
      <w:r w:rsidRPr="007F27DF">
        <w:rPr>
          <w:color w:val="333333"/>
          <w:shd w:val="clear" w:color="auto" w:fill="FFFFFF"/>
          <w:lang w:val="uk-UA"/>
        </w:rPr>
        <w:t xml:space="preserve">) під час </w:t>
      </w:r>
      <w:r w:rsidR="00A676D4" w:rsidRPr="007F27DF">
        <w:rPr>
          <w:color w:val="333333"/>
          <w:shd w:val="clear" w:color="auto" w:fill="FFFFFF"/>
          <w:lang w:val="uk-UA"/>
        </w:rPr>
        <w:t xml:space="preserve">захисту ними незалежності та територіальної цілісності України </w:t>
      </w:r>
      <w:hyperlink r:id="rId7" w:anchor="n11" w:tgtFrame="_blank" w:history="1">
        <w:r w:rsidR="00A676D4" w:rsidRPr="007F27DF">
          <w:rPr>
            <w:color w:val="auto"/>
            <w:shd w:val="clear" w:color="auto" w:fill="FFFFFF"/>
            <w:lang w:val="uk-UA" w:eastAsia="uk-UA"/>
          </w:rPr>
          <w:t>внаслідок збройної агресії проти України</w:t>
        </w:r>
      </w:hyperlink>
      <w:bookmarkEnd w:id="2"/>
      <w:r w:rsidRPr="007F27DF">
        <w:rPr>
          <w:lang w:val="uk-UA"/>
        </w:rPr>
        <w:t>.</w:t>
      </w:r>
    </w:p>
    <w:p w14:paraId="30B40F4A" w14:textId="09F95461" w:rsidR="00DF7C43" w:rsidRPr="007F27DF" w:rsidRDefault="00DF7C43" w:rsidP="001B1886">
      <w:pPr>
        <w:pStyle w:val="aa"/>
        <w:shd w:val="clear" w:color="auto" w:fill="FFFFFF"/>
        <w:spacing w:beforeAutospacing="0" w:afterAutospacing="0"/>
        <w:ind w:firstLine="686"/>
        <w:jc w:val="both"/>
        <w:rPr>
          <w:color w:val="212529"/>
          <w:shd w:val="clear" w:color="auto" w:fill="FFFFFF"/>
          <w:lang w:val="uk-UA"/>
        </w:rPr>
      </w:pPr>
      <w:r w:rsidRPr="007F27DF">
        <w:rPr>
          <w:color w:val="212529"/>
          <w:shd w:val="clear" w:color="auto" w:fill="FFFFFF"/>
          <w:lang w:val="uk-UA"/>
        </w:rPr>
        <w:t>П</w:t>
      </w:r>
      <w:proofErr w:type="spellStart"/>
      <w:r w:rsidRPr="007F27DF">
        <w:rPr>
          <w:color w:val="212529"/>
          <w:shd w:val="clear" w:color="auto" w:fill="FFFFFF"/>
        </w:rPr>
        <w:t>орядок</w:t>
      </w:r>
      <w:proofErr w:type="spellEnd"/>
      <w:r w:rsidRPr="007F27DF">
        <w:rPr>
          <w:color w:val="212529"/>
          <w:shd w:val="clear" w:color="auto" w:fill="FFFFFF"/>
        </w:rPr>
        <w:t xml:space="preserve"> та  </w:t>
      </w:r>
      <w:proofErr w:type="spellStart"/>
      <w:r w:rsidRPr="007F27DF">
        <w:rPr>
          <w:color w:val="212529"/>
          <w:shd w:val="clear" w:color="auto" w:fill="FFFFFF"/>
        </w:rPr>
        <w:t>організацію</w:t>
      </w:r>
      <w:proofErr w:type="spellEnd"/>
      <w:r w:rsidRPr="007F27DF">
        <w:rPr>
          <w:color w:val="212529"/>
          <w:shd w:val="clear" w:color="auto" w:fill="FFFFFF"/>
        </w:rPr>
        <w:t xml:space="preserve">  </w:t>
      </w:r>
      <w:proofErr w:type="spellStart"/>
      <w:r w:rsidRPr="007F27DF">
        <w:rPr>
          <w:color w:val="212529"/>
          <w:shd w:val="clear" w:color="auto" w:fill="FFFFFF"/>
        </w:rPr>
        <w:t>поховання</w:t>
      </w:r>
      <w:proofErr w:type="spellEnd"/>
      <w:r w:rsidRPr="007F27DF">
        <w:rPr>
          <w:color w:val="212529"/>
          <w:shd w:val="clear" w:color="auto" w:fill="FFFFFF"/>
        </w:rPr>
        <w:t xml:space="preserve"> у кожному </w:t>
      </w:r>
      <w:proofErr w:type="spellStart"/>
      <w:r w:rsidRPr="007F27DF">
        <w:rPr>
          <w:color w:val="212529"/>
          <w:shd w:val="clear" w:color="auto" w:fill="FFFFFF"/>
        </w:rPr>
        <w:t>окремому</w:t>
      </w:r>
      <w:proofErr w:type="spellEnd"/>
      <w:r w:rsidRPr="007F27DF">
        <w:rPr>
          <w:color w:val="212529"/>
          <w:shd w:val="clear" w:color="auto" w:fill="FFFFFF"/>
        </w:rPr>
        <w:t xml:space="preserve"> </w:t>
      </w:r>
      <w:proofErr w:type="spellStart"/>
      <w:r w:rsidRPr="007F27DF">
        <w:rPr>
          <w:color w:val="212529"/>
          <w:shd w:val="clear" w:color="auto" w:fill="FFFFFF"/>
        </w:rPr>
        <w:t>випадку</w:t>
      </w:r>
      <w:proofErr w:type="spellEnd"/>
      <w:r w:rsidRPr="007F27DF">
        <w:rPr>
          <w:color w:val="212529"/>
          <w:shd w:val="clear" w:color="auto" w:fill="FFFFFF"/>
        </w:rPr>
        <w:t xml:space="preserve"> </w:t>
      </w:r>
      <w:r w:rsidRPr="007F27DF">
        <w:rPr>
          <w:color w:val="212529"/>
        </w:rPr>
        <w:br/>
      </w:r>
      <w:proofErr w:type="spellStart"/>
      <w:r w:rsidRPr="007F27DF">
        <w:rPr>
          <w:color w:val="212529"/>
          <w:shd w:val="clear" w:color="auto" w:fill="FFFFFF"/>
        </w:rPr>
        <w:t>узгоджувати</w:t>
      </w:r>
      <w:proofErr w:type="spellEnd"/>
      <w:r w:rsidR="001B1886" w:rsidRPr="007F27DF">
        <w:rPr>
          <w:color w:val="212529"/>
          <w:shd w:val="clear" w:color="auto" w:fill="FFFFFF"/>
          <w:lang w:val="uk-UA"/>
        </w:rPr>
        <w:t xml:space="preserve"> з</w:t>
      </w:r>
      <w:r w:rsidRPr="007F27DF">
        <w:rPr>
          <w:color w:val="212529"/>
          <w:shd w:val="clear" w:color="auto" w:fill="FFFFFF"/>
        </w:rPr>
        <w:t xml:space="preserve"> </w:t>
      </w:r>
      <w:r w:rsidR="001B1886" w:rsidRPr="007F27DF">
        <w:rPr>
          <w:color w:val="212529"/>
          <w:shd w:val="clear" w:color="auto" w:fill="FFFFFF"/>
          <w:lang w:val="uk-UA"/>
        </w:rPr>
        <w:t xml:space="preserve"> </w:t>
      </w:r>
      <w:r w:rsidRPr="007F27DF">
        <w:rPr>
          <w:color w:val="212529"/>
          <w:shd w:val="clear" w:color="auto" w:fill="FFFFFF"/>
        </w:rPr>
        <w:t xml:space="preserve">органами </w:t>
      </w:r>
      <w:proofErr w:type="spellStart"/>
      <w:r w:rsidRPr="007F27DF">
        <w:rPr>
          <w:color w:val="212529"/>
          <w:shd w:val="clear" w:color="auto" w:fill="FFFFFF"/>
        </w:rPr>
        <w:t>місцевого</w:t>
      </w:r>
      <w:proofErr w:type="spellEnd"/>
      <w:r w:rsidRPr="007F27DF">
        <w:rPr>
          <w:color w:val="212529"/>
          <w:shd w:val="clear" w:color="auto" w:fill="FFFFFF"/>
        </w:rPr>
        <w:t xml:space="preserve">  </w:t>
      </w:r>
      <w:proofErr w:type="spellStart"/>
      <w:r w:rsidRPr="007F27DF">
        <w:rPr>
          <w:color w:val="212529"/>
          <w:shd w:val="clear" w:color="auto" w:fill="FFFFFF"/>
        </w:rPr>
        <w:t>самоврядування</w:t>
      </w:r>
      <w:proofErr w:type="spellEnd"/>
      <w:r w:rsidRPr="007F27DF">
        <w:rPr>
          <w:color w:val="212529"/>
          <w:shd w:val="clear" w:color="auto" w:fill="FFFFFF"/>
        </w:rPr>
        <w:t xml:space="preserve">  за </w:t>
      </w:r>
      <w:proofErr w:type="spellStart"/>
      <w:r w:rsidRPr="007F27DF">
        <w:rPr>
          <w:color w:val="212529"/>
          <w:shd w:val="clear" w:color="auto" w:fill="FFFFFF"/>
        </w:rPr>
        <w:t>місцем</w:t>
      </w:r>
      <w:proofErr w:type="spellEnd"/>
      <w:r w:rsidRPr="007F27DF">
        <w:rPr>
          <w:color w:val="212529"/>
          <w:shd w:val="clear" w:color="auto" w:fill="FFFFFF"/>
        </w:rPr>
        <w:t xml:space="preserve"> </w:t>
      </w:r>
      <w:proofErr w:type="spellStart"/>
      <w:r w:rsidRPr="007F27DF">
        <w:rPr>
          <w:color w:val="212529"/>
          <w:shd w:val="clear" w:color="auto" w:fill="FFFFFF"/>
        </w:rPr>
        <w:t>поховання</w:t>
      </w:r>
      <w:proofErr w:type="spellEnd"/>
      <w:r w:rsidRPr="007F27DF">
        <w:rPr>
          <w:color w:val="212529"/>
          <w:shd w:val="clear" w:color="auto" w:fill="FFFFFF"/>
        </w:rPr>
        <w:t xml:space="preserve"> та </w:t>
      </w:r>
      <w:proofErr w:type="spellStart"/>
      <w:r w:rsidRPr="007F27DF">
        <w:rPr>
          <w:color w:val="212529"/>
          <w:shd w:val="clear" w:color="auto" w:fill="FFFFFF"/>
        </w:rPr>
        <w:t>рідними</w:t>
      </w:r>
      <w:proofErr w:type="spellEnd"/>
      <w:r w:rsidRPr="007F27DF">
        <w:rPr>
          <w:color w:val="212529"/>
          <w:shd w:val="clear" w:color="auto" w:fill="FFFFFF"/>
        </w:rPr>
        <w:t xml:space="preserve"> </w:t>
      </w:r>
      <w:proofErr w:type="spellStart"/>
      <w:r w:rsidRPr="007F27DF">
        <w:rPr>
          <w:color w:val="212529"/>
          <w:shd w:val="clear" w:color="auto" w:fill="FFFFFF"/>
        </w:rPr>
        <w:t>загиблих</w:t>
      </w:r>
      <w:proofErr w:type="spellEnd"/>
      <w:r w:rsidRPr="007F27DF">
        <w:rPr>
          <w:color w:val="212529"/>
          <w:shd w:val="clear" w:color="auto" w:fill="FFFFFF"/>
        </w:rPr>
        <w:t xml:space="preserve"> (</w:t>
      </w:r>
      <w:proofErr w:type="spellStart"/>
      <w:r w:rsidRPr="007F27DF">
        <w:rPr>
          <w:color w:val="212529"/>
          <w:shd w:val="clear" w:color="auto" w:fill="FFFFFF"/>
        </w:rPr>
        <w:t>померлих</w:t>
      </w:r>
      <w:proofErr w:type="spellEnd"/>
      <w:r w:rsidRPr="007F27DF">
        <w:rPr>
          <w:color w:val="212529"/>
          <w:shd w:val="clear" w:color="auto" w:fill="FFFFFF"/>
        </w:rPr>
        <w:t xml:space="preserve">) </w:t>
      </w:r>
      <w:proofErr w:type="spellStart"/>
      <w:r w:rsidRPr="007F27DF">
        <w:rPr>
          <w:color w:val="212529"/>
          <w:shd w:val="clear" w:color="auto" w:fill="FFFFFF"/>
        </w:rPr>
        <w:t>військовослужбовців</w:t>
      </w:r>
      <w:proofErr w:type="spellEnd"/>
      <w:r w:rsidR="00376D59" w:rsidRPr="007F27DF">
        <w:rPr>
          <w:color w:val="212529"/>
          <w:shd w:val="clear" w:color="auto" w:fill="FFFFFF"/>
          <w:lang w:val="uk-UA"/>
        </w:rPr>
        <w:t>.</w:t>
      </w:r>
    </w:p>
    <w:p w14:paraId="7B759FCC" w14:textId="796DD812" w:rsidR="008C2B56" w:rsidRPr="007F27DF" w:rsidRDefault="008C2B56" w:rsidP="008C2B56">
      <w:pPr>
        <w:pStyle w:val="aa"/>
        <w:shd w:val="clear" w:color="auto" w:fill="FFFFFF"/>
        <w:spacing w:beforeAutospacing="0" w:afterAutospacing="0"/>
        <w:ind w:firstLine="686"/>
        <w:jc w:val="both"/>
        <w:rPr>
          <w:lang w:val="uk-UA"/>
        </w:rPr>
      </w:pPr>
      <w:r w:rsidRPr="007F27DF">
        <w:rPr>
          <w:lang w:val="uk-UA"/>
        </w:rPr>
        <w:t>Похованню (перепохованню) підлягають тільки ті</w:t>
      </w:r>
      <w:r w:rsidR="00D85181" w:rsidRPr="007F27DF">
        <w:rPr>
          <w:lang w:val="uk-UA"/>
        </w:rPr>
        <w:t xml:space="preserve"> військовослужбовці, </w:t>
      </w:r>
      <w:r w:rsidRPr="007F27DF">
        <w:rPr>
          <w:lang w:val="uk-UA"/>
        </w:rPr>
        <w:t>які були зареєстровані (або сім’ї яких (батьки, дружина, діти) проживали або були зареєстровані у населених пунктах Козятинської територіальної громади.</w:t>
      </w:r>
    </w:p>
    <w:p w14:paraId="5B7400E5" w14:textId="14A4C974" w:rsidR="001B1886" w:rsidRPr="007F27DF" w:rsidRDefault="001B1886" w:rsidP="001B1886">
      <w:pPr>
        <w:shd w:val="clear" w:color="auto" w:fill="FFFFFF"/>
        <w:spacing w:after="150"/>
        <w:ind w:firstLine="450"/>
        <w:jc w:val="both"/>
        <w:rPr>
          <w:iCs/>
        </w:rPr>
      </w:pPr>
      <w:bookmarkStart w:id="3" w:name="n142"/>
      <w:bookmarkEnd w:id="3"/>
      <w:r w:rsidRPr="007F27DF">
        <w:rPr>
          <w:iCs/>
        </w:rPr>
        <w:t xml:space="preserve">Не підлягають похованню на Алеї Слави військовослужбовці, які </w:t>
      </w:r>
      <w:r w:rsidR="00C14460" w:rsidRPr="007F27DF">
        <w:rPr>
          <w:iCs/>
        </w:rPr>
        <w:t xml:space="preserve">загинули ( </w:t>
      </w:r>
      <w:r w:rsidRPr="007F27DF">
        <w:rPr>
          <w:iCs/>
        </w:rPr>
        <w:t>померли</w:t>
      </w:r>
      <w:r w:rsidR="00C14460" w:rsidRPr="007F27DF">
        <w:rPr>
          <w:iCs/>
        </w:rPr>
        <w:t>)</w:t>
      </w:r>
      <w:r w:rsidRPr="007F27DF">
        <w:rPr>
          <w:iCs/>
        </w:rPr>
        <w:t xml:space="preserve"> </w:t>
      </w:r>
      <w:r w:rsidR="00C14460" w:rsidRPr="007F27DF">
        <w:rPr>
          <w:iCs/>
        </w:rPr>
        <w:t>внаслідок вчинення ними злочину</w:t>
      </w:r>
      <w:r w:rsidRPr="007F27DF">
        <w:rPr>
          <w:iCs/>
        </w:rPr>
        <w:t>.</w:t>
      </w:r>
    </w:p>
    <w:p w14:paraId="65F780C0" w14:textId="63133ADC" w:rsidR="00EA0FCD" w:rsidRPr="007F27DF" w:rsidRDefault="00EA0FCD" w:rsidP="008E7A99">
      <w:pPr>
        <w:shd w:val="clear" w:color="auto" w:fill="FFFFFF"/>
        <w:ind w:firstLine="448"/>
        <w:jc w:val="both"/>
        <w:rPr>
          <w:shd w:val="clear" w:color="auto" w:fill="FFFFFF"/>
        </w:rPr>
      </w:pPr>
    </w:p>
    <w:p w14:paraId="2D0B3157" w14:textId="2C2F3514" w:rsidR="00430BE9" w:rsidRPr="007F27DF" w:rsidRDefault="00430BE9" w:rsidP="00994E5B">
      <w:pPr>
        <w:pStyle w:val="a7"/>
        <w:numPr>
          <w:ilvl w:val="0"/>
          <w:numId w:val="4"/>
        </w:numPr>
        <w:jc w:val="center"/>
        <w:rPr>
          <w:b/>
          <w:bCs/>
        </w:rPr>
      </w:pPr>
      <w:r w:rsidRPr="007F27DF">
        <w:rPr>
          <w:b/>
          <w:bCs/>
        </w:rPr>
        <w:t>Мета</w:t>
      </w:r>
    </w:p>
    <w:p w14:paraId="2805F786" w14:textId="77777777" w:rsidR="00994E5B" w:rsidRPr="007F27DF" w:rsidRDefault="00994E5B" w:rsidP="00994E5B">
      <w:pPr>
        <w:jc w:val="both"/>
      </w:pPr>
    </w:p>
    <w:p w14:paraId="2170A4C2" w14:textId="1AD49DAB" w:rsidR="00430BE9" w:rsidRPr="007F27DF" w:rsidRDefault="00994E5B" w:rsidP="008E7A99">
      <w:pPr>
        <w:ind w:firstLine="851"/>
        <w:jc w:val="both"/>
      </w:pPr>
      <w:r w:rsidRPr="007F27DF">
        <w:t>Метою створення Алеї Слави</w:t>
      </w:r>
      <w:r w:rsidR="00EA0FCD" w:rsidRPr="007F27DF">
        <w:t>,</w:t>
      </w:r>
      <w:r w:rsidR="00EA0FCD" w:rsidRPr="007F27DF">
        <w:rPr>
          <w:b/>
          <w:bCs/>
        </w:rPr>
        <w:t xml:space="preserve"> </w:t>
      </w:r>
      <w:r w:rsidR="00EA0FCD" w:rsidRPr="007F27DF">
        <w:t>меморіального комплексу почесних поховань</w:t>
      </w:r>
      <w:r w:rsidRPr="007F27DF">
        <w:t xml:space="preserve"> є </w:t>
      </w:r>
      <w:r w:rsidR="00ED177D" w:rsidRPr="007F27DF">
        <w:t xml:space="preserve">належне вшанування </w:t>
      </w:r>
      <w:r w:rsidRPr="007F27DF">
        <w:t xml:space="preserve"> пам’яті</w:t>
      </w:r>
      <w:r w:rsidR="00ED177D" w:rsidRPr="007F27DF">
        <w:t xml:space="preserve"> та увічнення подвигу </w:t>
      </w:r>
      <w:r w:rsidRPr="007F27DF">
        <w:t>загиблих (померлих) під час проходження військової служби</w:t>
      </w:r>
      <w:r w:rsidR="00FE6C1A" w:rsidRPr="007F27DF">
        <w:t>, які повернулися «НА ЩИТІ»</w:t>
      </w:r>
      <w:r w:rsidR="00ED177D" w:rsidRPr="007F27DF">
        <w:t>, проява уважного та дбайливого ставлення до родин загиблих</w:t>
      </w:r>
      <w:r w:rsidR="005B4A06" w:rsidRPr="007F27DF">
        <w:t xml:space="preserve"> (померлих)</w:t>
      </w:r>
      <w:r w:rsidR="00ED177D" w:rsidRPr="007F27DF">
        <w:t>, утвердження високої патріотичної культури, виховання поваги до полеглих за незалежність, суверенітет та територіальну цілісність України</w:t>
      </w:r>
      <w:r w:rsidR="00FE6C1A" w:rsidRPr="007F27DF">
        <w:t>.</w:t>
      </w:r>
    </w:p>
    <w:p w14:paraId="796D6B42" w14:textId="541A8CAD" w:rsidR="00430BE9" w:rsidRPr="007F27DF" w:rsidRDefault="00430BE9" w:rsidP="00430BE9">
      <w:pPr>
        <w:ind w:firstLine="708"/>
        <w:jc w:val="both"/>
      </w:pPr>
      <w:r w:rsidRPr="007F27DF">
        <w:lastRenderedPageBreak/>
        <w:t xml:space="preserve">Нормативно закріпити виділення на кладовищах територіальної громади місця </w:t>
      </w:r>
      <w:r w:rsidR="008C2B56" w:rsidRPr="007F27DF">
        <w:rPr>
          <w:color w:val="1A1A1A"/>
          <w:spacing w:val="5"/>
          <w:lang w:eastAsia="ru-RU"/>
        </w:rPr>
        <w:t xml:space="preserve">для почесного  поховання (перепоховання) загиблих (померлих) </w:t>
      </w:r>
      <w:r w:rsidR="008C2B56" w:rsidRPr="007F27DF">
        <w:t xml:space="preserve">військовослужбовців </w:t>
      </w:r>
      <w:r w:rsidR="00376D59" w:rsidRPr="007F27DF">
        <w:rPr>
          <w:color w:val="1A1A1A"/>
          <w:spacing w:val="5"/>
          <w:lang w:eastAsia="ru-RU"/>
        </w:rPr>
        <w:t xml:space="preserve">під час проходження військової служби </w:t>
      </w:r>
      <w:r w:rsidRPr="007F27DF">
        <w:t>для гідного шанування подвигу загиблих військовослужбовців, прояву поваги та шани до їх самопожертви від влади та суспільства, уважного та дбайливого ставлення до родин загиблих, координацію ініціатив та заходів між органами місцевого самоврядування та територіальною громадою.</w:t>
      </w:r>
    </w:p>
    <w:p w14:paraId="5528CB6F" w14:textId="77777777" w:rsidR="00DE4008" w:rsidRPr="007F27DF" w:rsidRDefault="00DE4008" w:rsidP="00430BE9">
      <w:pPr>
        <w:ind w:firstLine="708"/>
        <w:jc w:val="both"/>
      </w:pPr>
    </w:p>
    <w:p w14:paraId="75B8B96F" w14:textId="5CF7AC79" w:rsidR="00430BE9" w:rsidRPr="007F27DF" w:rsidRDefault="00430BE9" w:rsidP="00FE6C1A">
      <w:pPr>
        <w:pStyle w:val="a7"/>
        <w:numPr>
          <w:ilvl w:val="0"/>
          <w:numId w:val="4"/>
        </w:numPr>
        <w:jc w:val="center"/>
        <w:rPr>
          <w:b/>
          <w:bCs/>
        </w:rPr>
      </w:pPr>
      <w:r w:rsidRPr="007F27DF">
        <w:rPr>
          <w:b/>
          <w:bCs/>
        </w:rPr>
        <w:t>Організація та фінансування поховань (перепоховань)</w:t>
      </w:r>
    </w:p>
    <w:p w14:paraId="24A09013" w14:textId="77777777" w:rsidR="008E7A99" w:rsidRPr="007F27DF" w:rsidRDefault="008E7A99" w:rsidP="008E7A99">
      <w:pPr>
        <w:pStyle w:val="a7"/>
        <w:rPr>
          <w:b/>
          <w:bCs/>
        </w:rPr>
      </w:pPr>
    </w:p>
    <w:p w14:paraId="04EDFCDA" w14:textId="6BD257DC" w:rsidR="00FE6C1A" w:rsidRPr="007F27DF" w:rsidRDefault="005B4A06" w:rsidP="00FE6C1A">
      <w:pPr>
        <w:shd w:val="clear" w:color="auto" w:fill="FFFFFF"/>
        <w:spacing w:after="150"/>
        <w:ind w:firstLine="450"/>
        <w:jc w:val="both"/>
      </w:pPr>
      <w:bookmarkStart w:id="4" w:name="n355"/>
      <w:bookmarkStart w:id="5" w:name="n160"/>
      <w:bookmarkEnd w:id="4"/>
      <w:bookmarkEnd w:id="5"/>
      <w:r w:rsidRPr="007F27DF">
        <w:t>Відшкодування в</w:t>
      </w:r>
      <w:r w:rsidR="00FE6C1A" w:rsidRPr="007F27DF">
        <w:t xml:space="preserve">итрат на поховання </w:t>
      </w:r>
      <w:r w:rsidRPr="007F27DF">
        <w:t>загиблих (помер</w:t>
      </w:r>
      <w:r w:rsidR="0067017D" w:rsidRPr="007F27DF">
        <w:t>л</w:t>
      </w:r>
      <w:r w:rsidRPr="007F27DF">
        <w:t xml:space="preserve">их) </w:t>
      </w:r>
      <w:r w:rsidR="00FE6C1A" w:rsidRPr="007F27DF">
        <w:t xml:space="preserve"> </w:t>
      </w:r>
      <w:r w:rsidR="0067017D" w:rsidRPr="007F27DF">
        <w:t>військовослужбовців</w:t>
      </w:r>
      <w:r w:rsidR="00FE6C1A" w:rsidRPr="007F27DF">
        <w:t xml:space="preserve"> здійснюються за рахунок коштів місцевих бюджетів.</w:t>
      </w:r>
    </w:p>
    <w:p w14:paraId="0C490BE8" w14:textId="1DF61F0A" w:rsidR="00701ECC" w:rsidRPr="007F27DF" w:rsidRDefault="00430BE9" w:rsidP="00430BE9">
      <w:pPr>
        <w:ind w:firstLine="720"/>
        <w:jc w:val="both"/>
      </w:pPr>
      <w:r w:rsidRPr="007F27DF">
        <w:t>Рішення про здійснення поховання</w:t>
      </w:r>
      <w:r w:rsidR="00CE2F35" w:rsidRPr="007F27DF">
        <w:t xml:space="preserve"> та фінансування</w:t>
      </w:r>
      <w:r w:rsidRPr="007F27DF">
        <w:t xml:space="preserve"> на Алеї </w:t>
      </w:r>
      <w:r w:rsidR="005E0DD6" w:rsidRPr="007F27DF">
        <w:t xml:space="preserve">Слави </w:t>
      </w:r>
      <w:r w:rsidRPr="007F27DF">
        <w:t>приймається розпорядження</w:t>
      </w:r>
      <w:r w:rsidR="00701ECC" w:rsidRPr="007F27DF">
        <w:t>м</w:t>
      </w:r>
      <w:r w:rsidRPr="007F27DF">
        <w:t xml:space="preserve"> міського голови на підставі </w:t>
      </w:r>
      <w:r w:rsidR="00AE62E3" w:rsidRPr="007F27DF">
        <w:t xml:space="preserve">документів, у тому числі повідомлення </w:t>
      </w:r>
      <w:r w:rsidR="00AA640F" w:rsidRPr="007F27DF">
        <w:t>відповідного військового комісаріату, органу Національної поліції України про загибель (настання смерті внаслідок отримання поранення, контузії</w:t>
      </w:r>
      <w:r w:rsidR="00376D59" w:rsidRPr="007F27DF">
        <w:t xml:space="preserve"> тощо</w:t>
      </w:r>
      <w:r w:rsidR="00AA640F" w:rsidRPr="007F27DF">
        <w:t xml:space="preserve">) під час </w:t>
      </w:r>
      <w:r w:rsidR="00C14460" w:rsidRPr="007F27DF">
        <w:t>перебування на військовій службі</w:t>
      </w:r>
      <w:r w:rsidR="00CE2F35" w:rsidRPr="007F27DF">
        <w:t>.</w:t>
      </w:r>
    </w:p>
    <w:p w14:paraId="4AAEDE45" w14:textId="6574C65E" w:rsidR="00430BE9" w:rsidRPr="007F27DF" w:rsidRDefault="00A4399D" w:rsidP="00430BE9">
      <w:pPr>
        <w:ind w:firstLine="720"/>
        <w:jc w:val="both"/>
      </w:pPr>
      <w:r w:rsidRPr="007F27DF">
        <w:t>Органу місцевого самоврядування у</w:t>
      </w:r>
      <w:r w:rsidR="00701ECC" w:rsidRPr="007F27DF">
        <w:t>згодити з рідними загиблого (померлого) військовослужбовця місце, час та порядок поховання</w:t>
      </w:r>
      <w:r w:rsidR="00376D59" w:rsidRPr="007F27DF">
        <w:t>.</w:t>
      </w:r>
      <w:r w:rsidR="00701ECC" w:rsidRPr="007F27DF">
        <w:t xml:space="preserve"> </w:t>
      </w:r>
    </w:p>
    <w:p w14:paraId="32110C76" w14:textId="32193050" w:rsidR="000979A7" w:rsidRPr="007F27DF" w:rsidRDefault="000979A7" w:rsidP="00430BE9">
      <w:pPr>
        <w:ind w:firstLine="720"/>
        <w:jc w:val="both"/>
      </w:pPr>
      <w:r w:rsidRPr="007F27DF">
        <w:rPr>
          <w:color w:val="333333"/>
          <w:shd w:val="clear" w:color="auto" w:fill="FFFFFF"/>
        </w:rPr>
        <w:t>Перепоховання останків померлого допускається у виняткових випадках за рішенням виконавчого органу міської ради на підставі письмового звернення особи, яка здійснила поховання, або одного з родичів, визначених </w:t>
      </w:r>
      <w:hyperlink r:id="rId8" w:anchor="n115" w:history="1">
        <w:r w:rsidRPr="007F27DF">
          <w:rPr>
            <w:rStyle w:val="ab"/>
            <w:color w:val="006600"/>
            <w:shd w:val="clear" w:color="auto" w:fill="FFFFFF"/>
          </w:rPr>
          <w:t>частиною першою</w:t>
        </w:r>
      </w:hyperlink>
      <w:r w:rsidRPr="007F27DF">
        <w:rPr>
          <w:color w:val="333333"/>
          <w:shd w:val="clear" w:color="auto" w:fill="FFFFFF"/>
        </w:rPr>
        <w:t> статті 11 Закону</w:t>
      </w:r>
      <w:r w:rsidR="001C4D74" w:rsidRPr="007F27DF">
        <w:rPr>
          <w:color w:val="333333"/>
          <w:shd w:val="clear" w:color="auto" w:fill="FFFFFF"/>
        </w:rPr>
        <w:t xml:space="preserve"> України «Про поховання та похоронну справу» від </w:t>
      </w:r>
      <w:r w:rsidR="001C4D74" w:rsidRPr="007F27DF">
        <w:rPr>
          <w:rStyle w:val="rvts44"/>
          <w:color w:val="333333"/>
          <w:shd w:val="clear" w:color="auto" w:fill="FFFFFF"/>
        </w:rPr>
        <w:t>10 липня</w:t>
      </w:r>
      <w:r w:rsidR="00444D7D" w:rsidRPr="007F27DF">
        <w:rPr>
          <w:rStyle w:val="rvts44"/>
          <w:color w:val="333333"/>
          <w:shd w:val="clear" w:color="auto" w:fill="FFFFFF"/>
        </w:rPr>
        <w:t xml:space="preserve"> </w:t>
      </w:r>
      <w:r w:rsidR="001C4D74" w:rsidRPr="007F27DF">
        <w:rPr>
          <w:rStyle w:val="rvts44"/>
          <w:color w:val="333333"/>
          <w:shd w:val="clear" w:color="auto" w:fill="FFFFFF"/>
        </w:rPr>
        <w:t>2003</w:t>
      </w:r>
      <w:r w:rsidR="00444D7D" w:rsidRPr="007F27DF">
        <w:rPr>
          <w:rStyle w:val="rvts44"/>
          <w:color w:val="333333"/>
          <w:shd w:val="clear" w:color="auto" w:fill="FFFFFF"/>
        </w:rPr>
        <w:t xml:space="preserve"> </w:t>
      </w:r>
      <w:r w:rsidR="001C4D74" w:rsidRPr="007F27DF">
        <w:rPr>
          <w:rStyle w:val="rvts44"/>
          <w:color w:val="333333"/>
          <w:shd w:val="clear" w:color="auto" w:fill="FFFFFF"/>
        </w:rPr>
        <w:t>року</w:t>
      </w:r>
      <w:r w:rsidR="00444D7D" w:rsidRPr="007F27DF">
        <w:rPr>
          <w:rStyle w:val="rvts44"/>
          <w:color w:val="333333"/>
          <w:shd w:val="clear" w:color="auto" w:fill="FFFFFF"/>
        </w:rPr>
        <w:t xml:space="preserve"> </w:t>
      </w:r>
      <w:r w:rsidR="001C4D74" w:rsidRPr="007F27DF">
        <w:rPr>
          <w:rStyle w:val="rvts44"/>
          <w:color w:val="333333"/>
          <w:shd w:val="clear" w:color="auto" w:fill="FFFFFF"/>
        </w:rPr>
        <w:t>№ 1102-IV</w:t>
      </w:r>
      <w:r w:rsidRPr="007F27DF">
        <w:rPr>
          <w:color w:val="333333"/>
          <w:shd w:val="clear" w:color="auto" w:fill="FFFFFF"/>
        </w:rPr>
        <w:t xml:space="preserve"> (у разі відсутності особи, яка здійснила поховання, чи наявності згоди такої особи), свідоцтва про смерть похованого, дозволу виконавчого органу відповідної міської ради на поховання останків померлого на іншому кладовищі.</w:t>
      </w:r>
      <w:r w:rsidRPr="007F27DF">
        <w:t xml:space="preserve"> </w:t>
      </w:r>
    </w:p>
    <w:p w14:paraId="73588560" w14:textId="313E223E" w:rsidR="00430BE9" w:rsidRPr="007F27DF" w:rsidRDefault="00CE2F35" w:rsidP="00430BE9">
      <w:pPr>
        <w:ind w:firstLine="720"/>
        <w:jc w:val="both"/>
      </w:pPr>
      <w:r w:rsidRPr="007F27DF">
        <w:t>З організацію б</w:t>
      </w:r>
      <w:r w:rsidR="00430BE9" w:rsidRPr="007F27DF">
        <w:t>лагоустр</w:t>
      </w:r>
      <w:r w:rsidRPr="007F27DF">
        <w:t>ою</w:t>
      </w:r>
      <w:r w:rsidR="00430BE9" w:rsidRPr="007F27DF">
        <w:t xml:space="preserve"> та охорону Алеї </w:t>
      </w:r>
      <w:r w:rsidR="005E0DD6" w:rsidRPr="007F27DF">
        <w:t>Слави</w:t>
      </w:r>
      <w:r w:rsidR="00430BE9" w:rsidRPr="007F27DF">
        <w:t xml:space="preserve"> на кладовищах територіальної </w:t>
      </w:r>
      <w:proofErr w:type="spellStart"/>
      <w:r w:rsidR="00430BE9" w:rsidRPr="007F27DF">
        <w:t>громадизабезпечує</w:t>
      </w:r>
      <w:proofErr w:type="spellEnd"/>
      <w:r w:rsidRPr="007F27DF">
        <w:t xml:space="preserve"> та несе відповідальність</w:t>
      </w:r>
      <w:r w:rsidR="00430BE9" w:rsidRPr="007F27DF">
        <w:t xml:space="preserve"> КП «Чисте місто» Козятинської міської ради. </w:t>
      </w:r>
    </w:p>
    <w:p w14:paraId="42467E09" w14:textId="762ADFB4" w:rsidR="00EE2A5B" w:rsidRPr="007F27DF" w:rsidRDefault="00EE2A5B" w:rsidP="00430BE9">
      <w:pPr>
        <w:ind w:firstLine="720"/>
        <w:jc w:val="both"/>
      </w:pPr>
      <w:r w:rsidRPr="007F27DF">
        <w:t xml:space="preserve">На міському кладовищі м. Козятин Алея </w:t>
      </w:r>
      <w:r w:rsidR="001C4D74" w:rsidRPr="007F27DF">
        <w:t>С</w:t>
      </w:r>
      <w:r w:rsidRPr="007F27DF">
        <w:t xml:space="preserve">лави влаштовується в секторі №14 та </w:t>
      </w:r>
      <w:r w:rsidR="000C0EAC" w:rsidRPr="007F27DF">
        <w:t>№26.</w:t>
      </w:r>
    </w:p>
    <w:p w14:paraId="599F6116" w14:textId="576D2E77" w:rsidR="00DE4008" w:rsidRPr="007F27DF" w:rsidRDefault="00DE4008" w:rsidP="00430BE9">
      <w:pPr>
        <w:ind w:firstLine="720"/>
        <w:jc w:val="both"/>
      </w:pPr>
      <w:r w:rsidRPr="007F27DF">
        <w:t xml:space="preserve">На </w:t>
      </w:r>
      <w:r w:rsidR="008E7A99" w:rsidRPr="007F27DF">
        <w:t>Алеях</w:t>
      </w:r>
      <w:r w:rsidRPr="007F27DF">
        <w:t xml:space="preserve"> кладовищ Козятинської територіальної громади встановлюється пам’ятний знак єдиного зразка</w:t>
      </w:r>
      <w:r w:rsidR="001B2B41" w:rsidRPr="007F27DF">
        <w:t xml:space="preserve">, ескіз якого розробляється </w:t>
      </w:r>
      <w:r w:rsidR="0089692C" w:rsidRPr="007F27DF">
        <w:t xml:space="preserve">та затверджується </w:t>
      </w:r>
      <w:r w:rsidR="001B2B41" w:rsidRPr="007F27DF">
        <w:t>окремо.</w:t>
      </w:r>
    </w:p>
    <w:p w14:paraId="26D6FE16" w14:textId="77777777" w:rsidR="00430BE9" w:rsidRPr="007F27DF" w:rsidRDefault="00430BE9" w:rsidP="00430BE9">
      <w:pPr>
        <w:ind w:firstLine="720"/>
        <w:jc w:val="both"/>
      </w:pPr>
      <w:proofErr w:type="spellStart"/>
      <w:r w:rsidRPr="007F27DF">
        <w:t>Підпоховання</w:t>
      </w:r>
      <w:proofErr w:type="spellEnd"/>
      <w:r w:rsidRPr="007F27DF">
        <w:t xml:space="preserve"> померлих членів родини до існуючої могили на Алеї </w:t>
      </w:r>
      <w:r w:rsidR="005E0DD6" w:rsidRPr="007F27DF">
        <w:t>Слави</w:t>
      </w:r>
      <w:r w:rsidRPr="007F27DF">
        <w:t xml:space="preserve"> заборонено.</w:t>
      </w:r>
    </w:p>
    <w:p w14:paraId="20DE54FB" w14:textId="129C7B40" w:rsidR="00430BE9" w:rsidRPr="007F27DF" w:rsidRDefault="00430BE9" w:rsidP="00430BE9">
      <w:pPr>
        <w:ind w:firstLine="720"/>
        <w:jc w:val="both"/>
      </w:pPr>
      <w:r w:rsidRPr="007F27DF">
        <w:t xml:space="preserve">Алея </w:t>
      </w:r>
      <w:r w:rsidR="005E0DD6" w:rsidRPr="007F27DF">
        <w:t>Слави</w:t>
      </w:r>
      <w:r w:rsidRPr="007F27DF">
        <w:t xml:space="preserve"> включається в перелік </w:t>
      </w:r>
      <w:r w:rsidRPr="007F27DF">
        <w:rPr>
          <w:highlight w:val="white"/>
        </w:rPr>
        <w:t xml:space="preserve">місць, де відбуваються офіційні заходи з нагоди Дня пам’яті захисників України, які загинули в боротьбі за незалежність, суверенітет і територіальну цілісність України, інших свят та пам'ятних дат. </w:t>
      </w:r>
    </w:p>
    <w:p w14:paraId="63CB858E" w14:textId="11CF817D" w:rsidR="002B3518" w:rsidRPr="007F27DF" w:rsidRDefault="002B3518" w:rsidP="00430BE9">
      <w:pPr>
        <w:ind w:firstLine="720"/>
        <w:jc w:val="both"/>
      </w:pPr>
    </w:p>
    <w:p w14:paraId="60A75746" w14:textId="69FE9E52" w:rsidR="002B3518" w:rsidRPr="007F27DF" w:rsidRDefault="002B3518" w:rsidP="002B3518">
      <w:pPr>
        <w:pStyle w:val="a7"/>
        <w:numPr>
          <w:ilvl w:val="0"/>
          <w:numId w:val="4"/>
        </w:numPr>
        <w:jc w:val="both"/>
      </w:pPr>
      <w:r w:rsidRPr="007F27DF">
        <w:t>На території Алеї Слави забороняється:</w:t>
      </w:r>
    </w:p>
    <w:p w14:paraId="680C9BE9" w14:textId="7869FCCE" w:rsidR="002B3518" w:rsidRPr="007F27DF" w:rsidRDefault="002B3518" w:rsidP="002B3518">
      <w:pPr>
        <w:pStyle w:val="a7"/>
        <w:numPr>
          <w:ilvl w:val="0"/>
          <w:numId w:val="5"/>
        </w:numPr>
        <w:jc w:val="both"/>
      </w:pPr>
      <w:r w:rsidRPr="007F27DF">
        <w:t>Їздити на автомобілях, мотоциклах, велосипедах або на будь-якому іншому виді транспорту, окрім транспорту для здійснення службових повноважень;</w:t>
      </w:r>
    </w:p>
    <w:p w14:paraId="0B182264" w14:textId="5FB43ADC" w:rsidR="002B3518" w:rsidRPr="007F27DF" w:rsidRDefault="002B3518" w:rsidP="002B3518">
      <w:pPr>
        <w:pStyle w:val="a7"/>
        <w:numPr>
          <w:ilvl w:val="0"/>
          <w:numId w:val="5"/>
        </w:numPr>
        <w:jc w:val="both"/>
      </w:pPr>
      <w:r w:rsidRPr="007F27DF">
        <w:t>Порушувати тишу і порядок;</w:t>
      </w:r>
    </w:p>
    <w:p w14:paraId="039B9223" w14:textId="0856A2CD" w:rsidR="002B3518" w:rsidRPr="007F27DF" w:rsidRDefault="002B3518" w:rsidP="002B3518">
      <w:pPr>
        <w:pStyle w:val="a7"/>
        <w:numPr>
          <w:ilvl w:val="0"/>
          <w:numId w:val="5"/>
        </w:numPr>
        <w:jc w:val="both"/>
      </w:pPr>
      <w:r w:rsidRPr="007F27DF">
        <w:t xml:space="preserve">Розводити багаття, проводити розкопку </w:t>
      </w:r>
      <w:proofErr w:type="spellStart"/>
      <w:r w:rsidRPr="007F27DF">
        <w:t>ѓрунту</w:t>
      </w:r>
      <w:proofErr w:type="spellEnd"/>
      <w:r w:rsidRPr="007F27DF">
        <w:t>;</w:t>
      </w:r>
    </w:p>
    <w:p w14:paraId="111C24FF" w14:textId="7AC4F460" w:rsidR="002B3518" w:rsidRPr="007F27DF" w:rsidRDefault="002B3518" w:rsidP="002B3518">
      <w:pPr>
        <w:pStyle w:val="a7"/>
        <w:numPr>
          <w:ilvl w:val="0"/>
          <w:numId w:val="5"/>
        </w:numPr>
        <w:jc w:val="both"/>
      </w:pPr>
      <w:r w:rsidRPr="007F27DF">
        <w:t>Залишати сміття, залишки будівельних та інших матеріалів;</w:t>
      </w:r>
    </w:p>
    <w:p w14:paraId="70DFFDB5" w14:textId="7464821F" w:rsidR="002B3518" w:rsidRPr="007F27DF" w:rsidRDefault="002B3518" w:rsidP="002B3518">
      <w:pPr>
        <w:pStyle w:val="a7"/>
        <w:numPr>
          <w:ilvl w:val="0"/>
          <w:numId w:val="5"/>
        </w:numPr>
        <w:jc w:val="both"/>
      </w:pPr>
      <w:r w:rsidRPr="007F27DF">
        <w:t>Займатися комерційною діяльністю.</w:t>
      </w:r>
    </w:p>
    <w:p w14:paraId="0C6EE380" w14:textId="70DA486D" w:rsidR="00430BE9" w:rsidRPr="007F27DF" w:rsidRDefault="00430BE9" w:rsidP="00430BE9">
      <w:pPr>
        <w:jc w:val="both"/>
      </w:pPr>
    </w:p>
    <w:p w14:paraId="06506C4D" w14:textId="73DB9F74" w:rsidR="0089692C" w:rsidRPr="007F27DF" w:rsidRDefault="0089692C" w:rsidP="002E3B18">
      <w:pPr>
        <w:ind w:firstLine="851"/>
        <w:jc w:val="both"/>
      </w:pPr>
      <w:r w:rsidRPr="007F27DF">
        <w:rPr>
          <w:b/>
          <w:bCs/>
        </w:rPr>
        <w:t xml:space="preserve">Керуючий справами виконкому                          </w:t>
      </w:r>
      <w:r w:rsidR="00B51D22" w:rsidRPr="007F27DF">
        <w:rPr>
          <w:b/>
          <w:bCs/>
        </w:rPr>
        <w:t>Костянтин Марченко</w:t>
      </w:r>
    </w:p>
    <w:p w14:paraId="7E963C9E" w14:textId="77777777" w:rsidR="008E7A99" w:rsidRPr="007F27DF" w:rsidRDefault="008E7A99" w:rsidP="00430BE9">
      <w:pPr>
        <w:ind w:left="5220"/>
      </w:pPr>
    </w:p>
    <w:p w14:paraId="7A99C3CC" w14:textId="77777777" w:rsidR="008E7A99" w:rsidRPr="007F27DF" w:rsidRDefault="008E7A99" w:rsidP="00430BE9">
      <w:pPr>
        <w:ind w:left="5220"/>
      </w:pPr>
    </w:p>
    <w:p w14:paraId="3413AD5D" w14:textId="77777777" w:rsidR="008E7A99" w:rsidRPr="007F27DF" w:rsidRDefault="008E7A99" w:rsidP="00430BE9">
      <w:pPr>
        <w:ind w:left="5220"/>
      </w:pPr>
    </w:p>
    <w:p w14:paraId="6818C5DE" w14:textId="77777777" w:rsidR="008E7A99" w:rsidRPr="007F27DF" w:rsidRDefault="008E7A99" w:rsidP="00430BE9">
      <w:pPr>
        <w:ind w:left="5220"/>
      </w:pPr>
    </w:p>
    <w:p w14:paraId="56DB762E" w14:textId="77777777" w:rsidR="008E7A99" w:rsidRPr="007F27DF" w:rsidRDefault="008E7A99" w:rsidP="00430BE9">
      <w:pPr>
        <w:ind w:left="5220"/>
      </w:pPr>
    </w:p>
    <w:p w14:paraId="5083E2DB" w14:textId="6EA2CA7D" w:rsidR="00133758" w:rsidRPr="007F27DF" w:rsidRDefault="00133758" w:rsidP="007F27DF"/>
    <w:p w14:paraId="763F22EE" w14:textId="6F2BF8AC" w:rsidR="00133758" w:rsidRPr="007F27DF" w:rsidRDefault="00133758" w:rsidP="00430BE9">
      <w:pPr>
        <w:ind w:left="5220"/>
      </w:pPr>
    </w:p>
    <w:p w14:paraId="04EFD433" w14:textId="7FAC69C9" w:rsidR="00133758" w:rsidRPr="007F27DF" w:rsidRDefault="00133758" w:rsidP="00430BE9">
      <w:pPr>
        <w:ind w:left="5220"/>
      </w:pPr>
    </w:p>
    <w:p w14:paraId="14634C3E" w14:textId="77777777" w:rsidR="00133758" w:rsidRPr="007F27DF" w:rsidRDefault="00133758" w:rsidP="00430BE9">
      <w:pPr>
        <w:ind w:left="5220"/>
      </w:pPr>
    </w:p>
    <w:p w14:paraId="1011C901" w14:textId="646B4973" w:rsidR="00430BE9" w:rsidRDefault="00C14460" w:rsidP="00C14460">
      <w:pPr>
        <w:rPr>
          <w:sz w:val="28"/>
          <w:szCs w:val="28"/>
        </w:rPr>
      </w:pPr>
      <w:r w:rsidRPr="007F27DF">
        <w:t xml:space="preserve">          </w:t>
      </w:r>
      <w:r w:rsidR="007F27DF">
        <w:rPr>
          <w:sz w:val="28"/>
          <w:szCs w:val="28"/>
        </w:rPr>
        <w:t xml:space="preserve">                                                                         </w:t>
      </w:r>
      <w:r>
        <w:rPr>
          <w:sz w:val="28"/>
          <w:szCs w:val="28"/>
        </w:rPr>
        <w:t xml:space="preserve">  </w:t>
      </w:r>
      <w:r w:rsidR="00430BE9">
        <w:rPr>
          <w:sz w:val="28"/>
          <w:szCs w:val="28"/>
        </w:rPr>
        <w:t xml:space="preserve">Додаток </w:t>
      </w:r>
      <w:r w:rsidR="008E7A99">
        <w:rPr>
          <w:sz w:val="28"/>
          <w:szCs w:val="28"/>
        </w:rPr>
        <w:t>2</w:t>
      </w:r>
    </w:p>
    <w:p w14:paraId="1558E8A8" w14:textId="77983153" w:rsidR="00430BE9" w:rsidRDefault="00430BE9" w:rsidP="00430BE9">
      <w:pPr>
        <w:ind w:left="5220"/>
        <w:rPr>
          <w:sz w:val="28"/>
          <w:szCs w:val="28"/>
        </w:rPr>
      </w:pPr>
      <w:r>
        <w:rPr>
          <w:sz w:val="28"/>
          <w:szCs w:val="28"/>
        </w:rPr>
        <w:t>до рішення виконавчого комітету</w:t>
      </w:r>
    </w:p>
    <w:p w14:paraId="0EE23ED7" w14:textId="006CE738" w:rsidR="00430BE9" w:rsidRDefault="00430BE9" w:rsidP="00430BE9">
      <w:pPr>
        <w:ind w:left="5220"/>
        <w:rPr>
          <w:sz w:val="28"/>
          <w:szCs w:val="28"/>
        </w:rPr>
      </w:pPr>
      <w:r>
        <w:rPr>
          <w:sz w:val="28"/>
          <w:szCs w:val="28"/>
        </w:rPr>
        <w:lastRenderedPageBreak/>
        <w:t>міської ради</w:t>
      </w:r>
    </w:p>
    <w:p w14:paraId="18916E5D" w14:textId="35C00E5B" w:rsidR="00430BE9" w:rsidRDefault="007F27DF" w:rsidP="00430BE9">
      <w:pPr>
        <w:ind w:left="5220"/>
        <w:rPr>
          <w:sz w:val="28"/>
          <w:szCs w:val="28"/>
        </w:rPr>
      </w:pPr>
      <w:r>
        <w:rPr>
          <w:sz w:val="28"/>
          <w:szCs w:val="28"/>
        </w:rPr>
        <w:t xml:space="preserve"> 26.03.2026 </w:t>
      </w:r>
      <w:r w:rsidR="00430BE9">
        <w:rPr>
          <w:sz w:val="28"/>
          <w:szCs w:val="28"/>
        </w:rPr>
        <w:t>№</w:t>
      </w:r>
      <w:r>
        <w:rPr>
          <w:sz w:val="28"/>
          <w:szCs w:val="28"/>
        </w:rPr>
        <w:t xml:space="preserve"> 108</w:t>
      </w:r>
    </w:p>
    <w:p w14:paraId="3D1114C4" w14:textId="37CE3D50" w:rsidR="00872DEB" w:rsidRDefault="00872DEB" w:rsidP="00430BE9">
      <w:pPr>
        <w:jc w:val="center"/>
        <w:rPr>
          <w:sz w:val="28"/>
          <w:szCs w:val="28"/>
        </w:rPr>
      </w:pPr>
    </w:p>
    <w:p w14:paraId="3639157E" w14:textId="62FD26AE" w:rsidR="00872DEB" w:rsidRDefault="00872DEB" w:rsidP="00430BE9">
      <w:pPr>
        <w:jc w:val="center"/>
        <w:rPr>
          <w:sz w:val="28"/>
          <w:szCs w:val="28"/>
        </w:rPr>
      </w:pPr>
    </w:p>
    <w:p w14:paraId="1E43985D" w14:textId="535670FA" w:rsidR="00430BE9" w:rsidRPr="00430BE9" w:rsidRDefault="00430BE9" w:rsidP="00430BE9">
      <w:pPr>
        <w:jc w:val="center"/>
        <w:rPr>
          <w:sz w:val="28"/>
          <w:szCs w:val="28"/>
        </w:rPr>
      </w:pPr>
      <w:r w:rsidRPr="00430BE9">
        <w:rPr>
          <w:sz w:val="28"/>
          <w:szCs w:val="28"/>
        </w:rPr>
        <w:t>Нагробок у готовому вигляді</w:t>
      </w:r>
    </w:p>
    <w:p w14:paraId="3B0FA745" w14:textId="4767EBE6" w:rsidR="0089692C" w:rsidRDefault="0089692C" w:rsidP="0085562B">
      <w:pPr>
        <w:jc w:val="center"/>
        <w:rPr>
          <w:sz w:val="28"/>
          <w:szCs w:val="28"/>
        </w:rPr>
      </w:pPr>
      <w:r>
        <w:rPr>
          <w:noProof/>
          <w:sz w:val="28"/>
          <w:szCs w:val="28"/>
        </w:rPr>
        <w:drawing>
          <wp:anchor distT="0" distB="0" distL="114300" distR="114300" simplePos="0" relativeHeight="251658240" behindDoc="1" locked="0" layoutInCell="1" allowOverlap="1" wp14:anchorId="4A844AF8" wp14:editId="259811E2">
            <wp:simplePos x="0" y="0"/>
            <wp:positionH relativeFrom="column">
              <wp:posOffset>-185889</wp:posOffset>
            </wp:positionH>
            <wp:positionV relativeFrom="paragraph">
              <wp:posOffset>164050</wp:posOffset>
            </wp:positionV>
            <wp:extent cx="6296025" cy="6296025"/>
            <wp:effectExtent l="0" t="0" r="9525" b="9525"/>
            <wp:wrapNone/>
            <wp:docPr id="5" name="Рисунок 5" descr="C:\Users\admin\Downloads\Ескіз пам'ятника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Ескіз пам'ятника_page-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629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796FC" w14:textId="77F04CA2" w:rsidR="0089692C" w:rsidRDefault="0089692C" w:rsidP="0085562B">
      <w:pPr>
        <w:jc w:val="center"/>
        <w:rPr>
          <w:sz w:val="28"/>
          <w:szCs w:val="28"/>
        </w:rPr>
      </w:pPr>
    </w:p>
    <w:p w14:paraId="73389D1A" w14:textId="18FA36F1" w:rsidR="0089692C" w:rsidRDefault="0089692C" w:rsidP="0085562B">
      <w:pPr>
        <w:jc w:val="center"/>
        <w:rPr>
          <w:sz w:val="28"/>
          <w:szCs w:val="28"/>
        </w:rPr>
      </w:pPr>
    </w:p>
    <w:p w14:paraId="58108E92" w14:textId="119A5655" w:rsidR="0089692C" w:rsidRDefault="0089692C" w:rsidP="0085562B">
      <w:pPr>
        <w:jc w:val="center"/>
        <w:rPr>
          <w:sz w:val="28"/>
          <w:szCs w:val="28"/>
        </w:rPr>
      </w:pPr>
    </w:p>
    <w:p w14:paraId="70EC9A80" w14:textId="77777777" w:rsidR="0089692C" w:rsidRDefault="0089692C" w:rsidP="0085562B">
      <w:pPr>
        <w:jc w:val="center"/>
        <w:rPr>
          <w:sz w:val="28"/>
          <w:szCs w:val="28"/>
        </w:rPr>
      </w:pPr>
    </w:p>
    <w:p w14:paraId="6D342EEB" w14:textId="77777777" w:rsidR="0089692C" w:rsidRDefault="0089692C" w:rsidP="0089692C">
      <w:pPr>
        <w:ind w:firstLine="851"/>
        <w:jc w:val="both"/>
        <w:rPr>
          <w:b/>
          <w:bCs/>
          <w:sz w:val="28"/>
          <w:szCs w:val="28"/>
        </w:rPr>
      </w:pPr>
    </w:p>
    <w:p w14:paraId="38B95DD8" w14:textId="77777777" w:rsidR="0089692C" w:rsidRDefault="0089692C" w:rsidP="0089692C">
      <w:pPr>
        <w:ind w:firstLine="851"/>
        <w:jc w:val="both"/>
        <w:rPr>
          <w:b/>
          <w:bCs/>
          <w:sz w:val="28"/>
          <w:szCs w:val="28"/>
        </w:rPr>
      </w:pPr>
    </w:p>
    <w:p w14:paraId="75AD3504" w14:textId="77777777" w:rsidR="0089692C" w:rsidRDefault="0089692C" w:rsidP="0089692C">
      <w:pPr>
        <w:ind w:firstLine="851"/>
        <w:jc w:val="both"/>
        <w:rPr>
          <w:b/>
          <w:bCs/>
          <w:sz w:val="28"/>
          <w:szCs w:val="28"/>
        </w:rPr>
      </w:pPr>
    </w:p>
    <w:p w14:paraId="43D8119C" w14:textId="77777777" w:rsidR="0089692C" w:rsidRDefault="0089692C" w:rsidP="0089692C">
      <w:pPr>
        <w:ind w:firstLine="851"/>
        <w:jc w:val="both"/>
        <w:rPr>
          <w:b/>
          <w:bCs/>
          <w:sz w:val="28"/>
          <w:szCs w:val="28"/>
        </w:rPr>
      </w:pPr>
    </w:p>
    <w:p w14:paraId="4E998F76" w14:textId="77777777" w:rsidR="0089692C" w:rsidRDefault="0089692C" w:rsidP="0089692C">
      <w:pPr>
        <w:ind w:firstLine="851"/>
        <w:jc w:val="both"/>
        <w:rPr>
          <w:b/>
          <w:bCs/>
          <w:sz w:val="28"/>
          <w:szCs w:val="28"/>
        </w:rPr>
      </w:pPr>
    </w:p>
    <w:p w14:paraId="4528EE31" w14:textId="77777777" w:rsidR="0089692C" w:rsidRDefault="0089692C" w:rsidP="0089692C">
      <w:pPr>
        <w:ind w:firstLine="851"/>
        <w:jc w:val="both"/>
        <w:rPr>
          <w:b/>
          <w:bCs/>
          <w:sz w:val="28"/>
          <w:szCs w:val="28"/>
        </w:rPr>
      </w:pPr>
    </w:p>
    <w:p w14:paraId="06B41A9A" w14:textId="77777777" w:rsidR="0089692C" w:rsidRDefault="0089692C" w:rsidP="0089692C">
      <w:pPr>
        <w:ind w:firstLine="851"/>
        <w:jc w:val="both"/>
        <w:rPr>
          <w:b/>
          <w:bCs/>
          <w:sz w:val="28"/>
          <w:szCs w:val="28"/>
        </w:rPr>
      </w:pPr>
    </w:p>
    <w:p w14:paraId="64D99194" w14:textId="77777777" w:rsidR="0089692C" w:rsidRDefault="0089692C" w:rsidP="0089692C">
      <w:pPr>
        <w:ind w:firstLine="851"/>
        <w:jc w:val="both"/>
        <w:rPr>
          <w:b/>
          <w:bCs/>
          <w:sz w:val="28"/>
          <w:szCs w:val="28"/>
        </w:rPr>
      </w:pPr>
    </w:p>
    <w:p w14:paraId="1E383213" w14:textId="77777777" w:rsidR="0089692C" w:rsidRDefault="0089692C" w:rsidP="0089692C">
      <w:pPr>
        <w:ind w:firstLine="851"/>
        <w:jc w:val="both"/>
        <w:rPr>
          <w:b/>
          <w:bCs/>
          <w:sz w:val="28"/>
          <w:szCs w:val="28"/>
        </w:rPr>
      </w:pPr>
    </w:p>
    <w:p w14:paraId="45BA6014" w14:textId="77777777" w:rsidR="0089692C" w:rsidRDefault="0089692C" w:rsidP="0089692C">
      <w:pPr>
        <w:ind w:firstLine="851"/>
        <w:jc w:val="both"/>
        <w:rPr>
          <w:b/>
          <w:bCs/>
          <w:sz w:val="28"/>
          <w:szCs w:val="28"/>
        </w:rPr>
      </w:pPr>
    </w:p>
    <w:p w14:paraId="445A7A2B" w14:textId="77777777" w:rsidR="0089692C" w:rsidRDefault="0089692C" w:rsidP="0089692C">
      <w:pPr>
        <w:ind w:firstLine="851"/>
        <w:jc w:val="both"/>
        <w:rPr>
          <w:b/>
          <w:bCs/>
          <w:sz w:val="28"/>
          <w:szCs w:val="28"/>
        </w:rPr>
      </w:pPr>
    </w:p>
    <w:p w14:paraId="4A2DD73F" w14:textId="77777777" w:rsidR="0089692C" w:rsidRDefault="0089692C" w:rsidP="0089692C">
      <w:pPr>
        <w:ind w:firstLine="851"/>
        <w:jc w:val="both"/>
        <w:rPr>
          <w:b/>
          <w:bCs/>
          <w:sz w:val="28"/>
          <w:szCs w:val="28"/>
        </w:rPr>
      </w:pPr>
    </w:p>
    <w:p w14:paraId="421E4969" w14:textId="77777777" w:rsidR="0089692C" w:rsidRDefault="0089692C" w:rsidP="0089692C">
      <w:pPr>
        <w:ind w:firstLine="851"/>
        <w:jc w:val="both"/>
        <w:rPr>
          <w:b/>
          <w:bCs/>
          <w:sz w:val="28"/>
          <w:szCs w:val="28"/>
        </w:rPr>
      </w:pPr>
    </w:p>
    <w:p w14:paraId="7175AF29" w14:textId="77777777" w:rsidR="0089692C" w:rsidRDefault="0089692C" w:rsidP="0089692C">
      <w:pPr>
        <w:ind w:firstLine="851"/>
        <w:jc w:val="both"/>
        <w:rPr>
          <w:b/>
          <w:bCs/>
          <w:sz w:val="28"/>
          <w:szCs w:val="28"/>
        </w:rPr>
      </w:pPr>
    </w:p>
    <w:p w14:paraId="5127E850" w14:textId="77777777" w:rsidR="0089692C" w:rsidRDefault="0089692C" w:rsidP="0089692C">
      <w:pPr>
        <w:ind w:firstLine="851"/>
        <w:jc w:val="both"/>
        <w:rPr>
          <w:b/>
          <w:bCs/>
          <w:sz w:val="28"/>
          <w:szCs w:val="28"/>
        </w:rPr>
      </w:pPr>
    </w:p>
    <w:p w14:paraId="681806CA" w14:textId="77777777" w:rsidR="0089692C" w:rsidRDefault="0089692C" w:rsidP="0089692C">
      <w:pPr>
        <w:ind w:firstLine="851"/>
        <w:jc w:val="both"/>
        <w:rPr>
          <w:b/>
          <w:bCs/>
          <w:sz w:val="28"/>
          <w:szCs w:val="28"/>
        </w:rPr>
      </w:pPr>
    </w:p>
    <w:p w14:paraId="5339BA25" w14:textId="77777777" w:rsidR="0089692C" w:rsidRDefault="0089692C" w:rsidP="0089692C">
      <w:pPr>
        <w:ind w:firstLine="851"/>
        <w:jc w:val="both"/>
        <w:rPr>
          <w:b/>
          <w:bCs/>
          <w:sz w:val="28"/>
          <w:szCs w:val="28"/>
        </w:rPr>
      </w:pPr>
    </w:p>
    <w:p w14:paraId="6BEA2E7A" w14:textId="77777777" w:rsidR="0089692C" w:rsidRDefault="0089692C" w:rsidP="0089692C">
      <w:pPr>
        <w:ind w:firstLine="851"/>
        <w:jc w:val="both"/>
        <w:rPr>
          <w:b/>
          <w:bCs/>
          <w:sz w:val="28"/>
          <w:szCs w:val="28"/>
        </w:rPr>
      </w:pPr>
    </w:p>
    <w:p w14:paraId="07FA0F59" w14:textId="77777777" w:rsidR="0089692C" w:rsidRDefault="0089692C" w:rsidP="0089692C">
      <w:pPr>
        <w:ind w:firstLine="851"/>
        <w:jc w:val="both"/>
        <w:rPr>
          <w:b/>
          <w:bCs/>
          <w:sz w:val="28"/>
          <w:szCs w:val="28"/>
        </w:rPr>
      </w:pPr>
    </w:p>
    <w:p w14:paraId="635FB75C" w14:textId="77777777" w:rsidR="0089692C" w:rsidRDefault="0089692C" w:rsidP="0089692C">
      <w:pPr>
        <w:ind w:firstLine="851"/>
        <w:jc w:val="both"/>
        <w:rPr>
          <w:b/>
          <w:bCs/>
          <w:sz w:val="28"/>
          <w:szCs w:val="28"/>
        </w:rPr>
      </w:pPr>
    </w:p>
    <w:p w14:paraId="23AD45B1" w14:textId="77777777" w:rsidR="0089692C" w:rsidRDefault="0089692C" w:rsidP="0089692C">
      <w:pPr>
        <w:ind w:firstLine="851"/>
        <w:jc w:val="both"/>
        <w:rPr>
          <w:b/>
          <w:bCs/>
          <w:sz w:val="28"/>
          <w:szCs w:val="28"/>
        </w:rPr>
      </w:pPr>
    </w:p>
    <w:p w14:paraId="3785C751" w14:textId="77777777" w:rsidR="0089692C" w:rsidRDefault="0089692C" w:rsidP="0089692C">
      <w:pPr>
        <w:ind w:firstLine="851"/>
        <w:jc w:val="both"/>
        <w:rPr>
          <w:b/>
          <w:bCs/>
          <w:sz w:val="28"/>
          <w:szCs w:val="28"/>
        </w:rPr>
      </w:pPr>
    </w:p>
    <w:p w14:paraId="7AF8698A" w14:textId="77777777" w:rsidR="0089692C" w:rsidRDefault="0089692C" w:rsidP="0089692C">
      <w:pPr>
        <w:ind w:firstLine="851"/>
        <w:jc w:val="both"/>
        <w:rPr>
          <w:b/>
          <w:bCs/>
          <w:sz w:val="28"/>
          <w:szCs w:val="28"/>
        </w:rPr>
      </w:pPr>
    </w:p>
    <w:p w14:paraId="3F044410" w14:textId="77777777" w:rsidR="0089692C" w:rsidRDefault="0089692C" w:rsidP="0089692C">
      <w:pPr>
        <w:ind w:firstLine="851"/>
        <w:jc w:val="both"/>
        <w:rPr>
          <w:b/>
          <w:bCs/>
          <w:sz w:val="28"/>
          <w:szCs w:val="28"/>
        </w:rPr>
      </w:pPr>
    </w:p>
    <w:p w14:paraId="0E2FCF82" w14:textId="77777777" w:rsidR="0089692C" w:rsidRDefault="0089692C" w:rsidP="0089692C">
      <w:pPr>
        <w:ind w:firstLine="851"/>
        <w:jc w:val="both"/>
        <w:rPr>
          <w:b/>
          <w:bCs/>
          <w:sz w:val="28"/>
          <w:szCs w:val="28"/>
        </w:rPr>
      </w:pPr>
    </w:p>
    <w:p w14:paraId="1F6D4C85" w14:textId="77777777" w:rsidR="0089692C" w:rsidRDefault="0089692C" w:rsidP="0089692C">
      <w:pPr>
        <w:ind w:firstLine="851"/>
        <w:jc w:val="both"/>
        <w:rPr>
          <w:b/>
          <w:bCs/>
          <w:sz w:val="28"/>
          <w:szCs w:val="28"/>
        </w:rPr>
      </w:pPr>
    </w:p>
    <w:p w14:paraId="60767F4E" w14:textId="77777777" w:rsidR="0089692C" w:rsidRDefault="0089692C" w:rsidP="0089692C">
      <w:pPr>
        <w:ind w:firstLine="851"/>
        <w:jc w:val="both"/>
        <w:rPr>
          <w:b/>
          <w:bCs/>
          <w:sz w:val="28"/>
          <w:szCs w:val="28"/>
        </w:rPr>
      </w:pPr>
    </w:p>
    <w:p w14:paraId="7488144B" w14:textId="2E920DFD" w:rsidR="0089692C" w:rsidRPr="0089692C" w:rsidRDefault="0089692C" w:rsidP="0089692C">
      <w:pPr>
        <w:ind w:firstLine="851"/>
        <w:jc w:val="both"/>
        <w:rPr>
          <w:b/>
          <w:bCs/>
          <w:sz w:val="28"/>
          <w:szCs w:val="28"/>
        </w:rPr>
      </w:pPr>
      <w:r w:rsidRPr="0089692C">
        <w:rPr>
          <w:b/>
          <w:bCs/>
          <w:sz w:val="28"/>
          <w:szCs w:val="28"/>
        </w:rPr>
        <w:t xml:space="preserve">Керуючий справами виконкому                          </w:t>
      </w:r>
      <w:r w:rsidR="00B51D22">
        <w:rPr>
          <w:b/>
          <w:bCs/>
          <w:sz w:val="28"/>
          <w:szCs w:val="28"/>
        </w:rPr>
        <w:t>Костянтин Марченко</w:t>
      </w:r>
    </w:p>
    <w:p w14:paraId="2238F291" w14:textId="376C0E28" w:rsidR="00D574DC" w:rsidRDefault="00D574DC" w:rsidP="0089692C">
      <w:pPr>
        <w:jc w:val="both"/>
        <w:rPr>
          <w:sz w:val="28"/>
          <w:szCs w:val="28"/>
        </w:rPr>
      </w:pPr>
    </w:p>
    <w:sectPr w:rsidR="00D574DC" w:rsidSect="007F27DF">
      <w:pgSz w:w="11906" w:h="16838"/>
      <w:pgMar w:top="28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E1BF4"/>
    <w:multiLevelType w:val="hybridMultilevel"/>
    <w:tmpl w:val="A6021AAA"/>
    <w:lvl w:ilvl="0" w:tplc="103C32A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471770"/>
    <w:multiLevelType w:val="hybridMultilevel"/>
    <w:tmpl w:val="7DD26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145251"/>
    <w:multiLevelType w:val="hybridMultilevel"/>
    <w:tmpl w:val="D534D8F6"/>
    <w:lvl w:ilvl="0" w:tplc="66542244">
      <w:start w:val="4"/>
      <w:numFmt w:val="bullet"/>
      <w:lvlText w:val="-"/>
      <w:lvlJc w:val="left"/>
      <w:pPr>
        <w:ind w:left="1046" w:hanging="360"/>
      </w:pPr>
      <w:rPr>
        <w:rFonts w:ascii="Times New Roman" w:eastAsia="Times New Roman" w:hAnsi="Times New Roman" w:cs="Times New Roman" w:hint="default"/>
        <w:color w:val="4F81BD" w:themeColor="accent1"/>
      </w:rPr>
    </w:lvl>
    <w:lvl w:ilvl="1" w:tplc="04220003" w:tentative="1">
      <w:start w:val="1"/>
      <w:numFmt w:val="bullet"/>
      <w:lvlText w:val="o"/>
      <w:lvlJc w:val="left"/>
      <w:pPr>
        <w:ind w:left="1766" w:hanging="360"/>
      </w:pPr>
      <w:rPr>
        <w:rFonts w:ascii="Courier New" w:hAnsi="Courier New" w:cs="Courier New" w:hint="default"/>
      </w:rPr>
    </w:lvl>
    <w:lvl w:ilvl="2" w:tplc="04220005" w:tentative="1">
      <w:start w:val="1"/>
      <w:numFmt w:val="bullet"/>
      <w:lvlText w:val=""/>
      <w:lvlJc w:val="left"/>
      <w:pPr>
        <w:ind w:left="2486" w:hanging="360"/>
      </w:pPr>
      <w:rPr>
        <w:rFonts w:ascii="Wingdings" w:hAnsi="Wingdings" w:hint="default"/>
      </w:rPr>
    </w:lvl>
    <w:lvl w:ilvl="3" w:tplc="04220001" w:tentative="1">
      <w:start w:val="1"/>
      <w:numFmt w:val="bullet"/>
      <w:lvlText w:val=""/>
      <w:lvlJc w:val="left"/>
      <w:pPr>
        <w:ind w:left="3206" w:hanging="360"/>
      </w:pPr>
      <w:rPr>
        <w:rFonts w:ascii="Symbol" w:hAnsi="Symbol" w:hint="default"/>
      </w:rPr>
    </w:lvl>
    <w:lvl w:ilvl="4" w:tplc="04220003" w:tentative="1">
      <w:start w:val="1"/>
      <w:numFmt w:val="bullet"/>
      <w:lvlText w:val="o"/>
      <w:lvlJc w:val="left"/>
      <w:pPr>
        <w:ind w:left="3926" w:hanging="360"/>
      </w:pPr>
      <w:rPr>
        <w:rFonts w:ascii="Courier New" w:hAnsi="Courier New" w:cs="Courier New" w:hint="default"/>
      </w:rPr>
    </w:lvl>
    <w:lvl w:ilvl="5" w:tplc="04220005" w:tentative="1">
      <w:start w:val="1"/>
      <w:numFmt w:val="bullet"/>
      <w:lvlText w:val=""/>
      <w:lvlJc w:val="left"/>
      <w:pPr>
        <w:ind w:left="4646" w:hanging="360"/>
      </w:pPr>
      <w:rPr>
        <w:rFonts w:ascii="Wingdings" w:hAnsi="Wingdings" w:hint="default"/>
      </w:rPr>
    </w:lvl>
    <w:lvl w:ilvl="6" w:tplc="04220001" w:tentative="1">
      <w:start w:val="1"/>
      <w:numFmt w:val="bullet"/>
      <w:lvlText w:val=""/>
      <w:lvlJc w:val="left"/>
      <w:pPr>
        <w:ind w:left="5366" w:hanging="360"/>
      </w:pPr>
      <w:rPr>
        <w:rFonts w:ascii="Symbol" w:hAnsi="Symbol" w:hint="default"/>
      </w:rPr>
    </w:lvl>
    <w:lvl w:ilvl="7" w:tplc="04220003" w:tentative="1">
      <w:start w:val="1"/>
      <w:numFmt w:val="bullet"/>
      <w:lvlText w:val="o"/>
      <w:lvlJc w:val="left"/>
      <w:pPr>
        <w:ind w:left="6086" w:hanging="360"/>
      </w:pPr>
      <w:rPr>
        <w:rFonts w:ascii="Courier New" w:hAnsi="Courier New" w:cs="Courier New" w:hint="default"/>
      </w:rPr>
    </w:lvl>
    <w:lvl w:ilvl="8" w:tplc="04220005" w:tentative="1">
      <w:start w:val="1"/>
      <w:numFmt w:val="bullet"/>
      <w:lvlText w:val=""/>
      <w:lvlJc w:val="left"/>
      <w:pPr>
        <w:ind w:left="6806" w:hanging="360"/>
      </w:pPr>
      <w:rPr>
        <w:rFonts w:ascii="Wingdings" w:hAnsi="Wingdings" w:hint="default"/>
      </w:rPr>
    </w:lvl>
  </w:abstractNum>
  <w:abstractNum w:abstractNumId="3" w15:restartNumberingAfterBreak="0">
    <w:nsid w:val="6B601FCC"/>
    <w:multiLevelType w:val="hybridMultilevel"/>
    <w:tmpl w:val="1FEAB1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5C60D7"/>
    <w:multiLevelType w:val="hybridMultilevel"/>
    <w:tmpl w:val="C9A43A66"/>
    <w:lvl w:ilvl="0" w:tplc="436CDA1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202273"/>
    <w:multiLevelType w:val="hybridMultilevel"/>
    <w:tmpl w:val="510A6F5A"/>
    <w:lvl w:ilvl="0" w:tplc="618EF82C">
      <w:start w:val="1"/>
      <w:numFmt w:val="decimal"/>
      <w:lvlText w:val="%1."/>
      <w:lvlJc w:val="left"/>
      <w:pPr>
        <w:ind w:left="1070"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D67"/>
    <w:rsid w:val="0002736C"/>
    <w:rsid w:val="000979A7"/>
    <w:rsid w:val="000B1581"/>
    <w:rsid w:val="000C0EAC"/>
    <w:rsid w:val="00100D25"/>
    <w:rsid w:val="00101243"/>
    <w:rsid w:val="001205D4"/>
    <w:rsid w:val="0012367A"/>
    <w:rsid w:val="00133758"/>
    <w:rsid w:val="00151D49"/>
    <w:rsid w:val="0015771E"/>
    <w:rsid w:val="001737E8"/>
    <w:rsid w:val="001868B2"/>
    <w:rsid w:val="001B1886"/>
    <w:rsid w:val="001B2B41"/>
    <w:rsid w:val="001C4D74"/>
    <w:rsid w:val="001E772D"/>
    <w:rsid w:val="002B3518"/>
    <w:rsid w:val="002E3B18"/>
    <w:rsid w:val="00345D74"/>
    <w:rsid w:val="0035203D"/>
    <w:rsid w:val="00364810"/>
    <w:rsid w:val="00376D59"/>
    <w:rsid w:val="003943EC"/>
    <w:rsid w:val="003B49C9"/>
    <w:rsid w:val="003E76E7"/>
    <w:rsid w:val="00430BE9"/>
    <w:rsid w:val="00444D7D"/>
    <w:rsid w:val="00504E77"/>
    <w:rsid w:val="00520C5B"/>
    <w:rsid w:val="00542C9C"/>
    <w:rsid w:val="005434EC"/>
    <w:rsid w:val="005575DC"/>
    <w:rsid w:val="005B2797"/>
    <w:rsid w:val="005B4A06"/>
    <w:rsid w:val="005D07AF"/>
    <w:rsid w:val="005E0DD6"/>
    <w:rsid w:val="00604F2A"/>
    <w:rsid w:val="0064377E"/>
    <w:rsid w:val="0067017D"/>
    <w:rsid w:val="006809D3"/>
    <w:rsid w:val="006957D6"/>
    <w:rsid w:val="006A4195"/>
    <w:rsid w:val="006B6549"/>
    <w:rsid w:val="006C3590"/>
    <w:rsid w:val="006D6D7C"/>
    <w:rsid w:val="00701ECC"/>
    <w:rsid w:val="00721142"/>
    <w:rsid w:val="007473FB"/>
    <w:rsid w:val="00775E72"/>
    <w:rsid w:val="007C5E63"/>
    <w:rsid w:val="007F27DF"/>
    <w:rsid w:val="00800041"/>
    <w:rsid w:val="008468D8"/>
    <w:rsid w:val="00853503"/>
    <w:rsid w:val="0085562B"/>
    <w:rsid w:val="00872DEB"/>
    <w:rsid w:val="008830BB"/>
    <w:rsid w:val="0088661F"/>
    <w:rsid w:val="0089692C"/>
    <w:rsid w:val="008C0838"/>
    <w:rsid w:val="008C152F"/>
    <w:rsid w:val="008C2B56"/>
    <w:rsid w:val="008C59DE"/>
    <w:rsid w:val="008C7DE7"/>
    <w:rsid w:val="008E7A99"/>
    <w:rsid w:val="008F65CE"/>
    <w:rsid w:val="00901CE7"/>
    <w:rsid w:val="00994E5B"/>
    <w:rsid w:val="009D1C61"/>
    <w:rsid w:val="00A4399D"/>
    <w:rsid w:val="00A676D4"/>
    <w:rsid w:val="00AA640F"/>
    <w:rsid w:val="00AE62E3"/>
    <w:rsid w:val="00B438F7"/>
    <w:rsid w:val="00B47528"/>
    <w:rsid w:val="00B477CB"/>
    <w:rsid w:val="00B51D22"/>
    <w:rsid w:val="00B9454A"/>
    <w:rsid w:val="00BB6661"/>
    <w:rsid w:val="00BF6AA6"/>
    <w:rsid w:val="00C14460"/>
    <w:rsid w:val="00C55D67"/>
    <w:rsid w:val="00C631D0"/>
    <w:rsid w:val="00C94E6F"/>
    <w:rsid w:val="00CA5BBD"/>
    <w:rsid w:val="00CE2F35"/>
    <w:rsid w:val="00D574DC"/>
    <w:rsid w:val="00D85181"/>
    <w:rsid w:val="00DD5CB9"/>
    <w:rsid w:val="00DE4008"/>
    <w:rsid w:val="00DF7C43"/>
    <w:rsid w:val="00E136E3"/>
    <w:rsid w:val="00E6039B"/>
    <w:rsid w:val="00E77846"/>
    <w:rsid w:val="00EA0FCD"/>
    <w:rsid w:val="00EA4057"/>
    <w:rsid w:val="00EA6A98"/>
    <w:rsid w:val="00ED177D"/>
    <w:rsid w:val="00EE2A5B"/>
    <w:rsid w:val="00F31D84"/>
    <w:rsid w:val="00F74123"/>
    <w:rsid w:val="00FD2E5E"/>
    <w:rsid w:val="00FE6C1A"/>
    <w:rsid w:val="00FF4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51D4"/>
  <w15:docId w15:val="{4F85555D-6A3B-469C-8685-8E1EDBD5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и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у виносці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basedOn w:val="a"/>
    <w:link w:val="a9"/>
    <w:semiHidden/>
    <w:unhideWhenUsed/>
    <w:rsid w:val="00BB6661"/>
    <w:pPr>
      <w:tabs>
        <w:tab w:val="center" w:pos="4153"/>
        <w:tab w:val="right" w:pos="8306"/>
      </w:tabs>
    </w:pPr>
    <w:rPr>
      <w:sz w:val="20"/>
      <w:szCs w:val="20"/>
      <w:lang w:val="x-none" w:eastAsia="ru-RU"/>
    </w:rPr>
  </w:style>
  <w:style w:type="character" w:customStyle="1" w:styleId="a9">
    <w:name w:val="Верхній колонтитул Знак"/>
    <w:basedOn w:val="a0"/>
    <w:link w:val="a8"/>
    <w:semiHidden/>
    <w:rsid w:val="00BB6661"/>
    <w:rPr>
      <w:rFonts w:ascii="Times New Roman" w:eastAsia="Times New Roman" w:hAnsi="Times New Roman" w:cs="Times New Roman"/>
      <w:sz w:val="20"/>
      <w:szCs w:val="20"/>
      <w:lang w:val="x-none" w:eastAsia="ru-RU"/>
    </w:rPr>
  </w:style>
  <w:style w:type="paragraph" w:styleId="aa">
    <w:name w:val="Normal (Web)"/>
    <w:basedOn w:val="a"/>
    <w:qFormat/>
    <w:rsid w:val="00430BE9"/>
    <w:pPr>
      <w:spacing w:beforeAutospacing="1" w:afterAutospacing="1"/>
    </w:pPr>
    <w:rPr>
      <w:color w:val="00000A"/>
      <w:lang w:val="ru-RU" w:eastAsia="ru-RU"/>
    </w:rPr>
  </w:style>
  <w:style w:type="character" w:customStyle="1" w:styleId="apple-converted-space">
    <w:name w:val="apple-converted-space"/>
    <w:rsid w:val="005E0DD6"/>
  </w:style>
  <w:style w:type="character" w:customStyle="1" w:styleId="rvts9">
    <w:name w:val="rvts9"/>
    <w:basedOn w:val="a0"/>
    <w:rsid w:val="00100D25"/>
  </w:style>
  <w:style w:type="character" w:styleId="ab">
    <w:name w:val="Hyperlink"/>
    <w:basedOn w:val="a0"/>
    <w:uiPriority w:val="99"/>
    <w:semiHidden/>
    <w:unhideWhenUsed/>
    <w:rsid w:val="000979A7"/>
    <w:rPr>
      <w:color w:val="0000FF"/>
      <w:u w:val="single"/>
    </w:rPr>
  </w:style>
  <w:style w:type="character" w:customStyle="1" w:styleId="rvts44">
    <w:name w:val="rvts44"/>
    <w:basedOn w:val="a0"/>
    <w:rsid w:val="001C4D74"/>
  </w:style>
  <w:style w:type="paragraph" w:customStyle="1" w:styleId="rvps2">
    <w:name w:val="rvps2"/>
    <w:basedOn w:val="a"/>
    <w:rsid w:val="0035203D"/>
    <w:pPr>
      <w:spacing w:before="100" w:beforeAutospacing="1" w:after="100" w:afterAutospacing="1"/>
    </w:pPr>
  </w:style>
  <w:style w:type="paragraph" w:customStyle="1" w:styleId="rvps17">
    <w:name w:val="rvps17"/>
    <w:basedOn w:val="a"/>
    <w:rsid w:val="00901CE7"/>
    <w:pPr>
      <w:spacing w:before="100" w:beforeAutospacing="1" w:after="100" w:afterAutospacing="1"/>
    </w:pPr>
  </w:style>
  <w:style w:type="character" w:customStyle="1" w:styleId="rvts78">
    <w:name w:val="rvts78"/>
    <w:basedOn w:val="a0"/>
    <w:rsid w:val="00901CE7"/>
  </w:style>
  <w:style w:type="paragraph" w:customStyle="1" w:styleId="rvps6">
    <w:name w:val="rvps6"/>
    <w:basedOn w:val="a"/>
    <w:rsid w:val="00901CE7"/>
    <w:pPr>
      <w:spacing w:before="100" w:beforeAutospacing="1" w:after="100" w:afterAutospacing="1"/>
    </w:pPr>
  </w:style>
  <w:style w:type="character" w:customStyle="1" w:styleId="rvts23">
    <w:name w:val="rvts23"/>
    <w:basedOn w:val="a0"/>
    <w:rsid w:val="0090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6074">
      <w:bodyDiv w:val="1"/>
      <w:marLeft w:val="0"/>
      <w:marRight w:val="0"/>
      <w:marTop w:val="0"/>
      <w:marBottom w:val="0"/>
      <w:divBdr>
        <w:top w:val="none" w:sz="0" w:space="0" w:color="auto"/>
        <w:left w:val="none" w:sz="0" w:space="0" w:color="auto"/>
        <w:bottom w:val="none" w:sz="0" w:space="0" w:color="auto"/>
        <w:right w:val="none" w:sz="0" w:space="0" w:color="auto"/>
      </w:divBdr>
    </w:div>
    <w:div w:id="188027809">
      <w:bodyDiv w:val="1"/>
      <w:marLeft w:val="0"/>
      <w:marRight w:val="0"/>
      <w:marTop w:val="0"/>
      <w:marBottom w:val="0"/>
      <w:divBdr>
        <w:top w:val="none" w:sz="0" w:space="0" w:color="auto"/>
        <w:left w:val="none" w:sz="0" w:space="0" w:color="auto"/>
        <w:bottom w:val="none" w:sz="0" w:space="0" w:color="auto"/>
        <w:right w:val="none" w:sz="0" w:space="0" w:color="auto"/>
      </w:divBdr>
      <w:divsChild>
        <w:div w:id="696197499">
          <w:marLeft w:val="0"/>
          <w:marRight w:val="0"/>
          <w:marTop w:val="0"/>
          <w:marBottom w:val="150"/>
          <w:divBdr>
            <w:top w:val="none" w:sz="0" w:space="0" w:color="auto"/>
            <w:left w:val="none" w:sz="0" w:space="0" w:color="auto"/>
            <w:bottom w:val="none" w:sz="0" w:space="0" w:color="auto"/>
            <w:right w:val="none" w:sz="0" w:space="0" w:color="auto"/>
          </w:divBdr>
        </w:div>
      </w:divsChild>
    </w:div>
    <w:div w:id="188031851">
      <w:bodyDiv w:val="1"/>
      <w:marLeft w:val="0"/>
      <w:marRight w:val="0"/>
      <w:marTop w:val="0"/>
      <w:marBottom w:val="0"/>
      <w:divBdr>
        <w:top w:val="none" w:sz="0" w:space="0" w:color="auto"/>
        <w:left w:val="none" w:sz="0" w:space="0" w:color="auto"/>
        <w:bottom w:val="none" w:sz="0" w:space="0" w:color="auto"/>
        <w:right w:val="none" w:sz="0" w:space="0" w:color="auto"/>
      </w:divBdr>
    </w:div>
    <w:div w:id="604314001">
      <w:bodyDiv w:val="1"/>
      <w:marLeft w:val="0"/>
      <w:marRight w:val="0"/>
      <w:marTop w:val="0"/>
      <w:marBottom w:val="0"/>
      <w:divBdr>
        <w:top w:val="none" w:sz="0" w:space="0" w:color="auto"/>
        <w:left w:val="none" w:sz="0" w:space="0" w:color="auto"/>
        <w:bottom w:val="none" w:sz="0" w:space="0" w:color="auto"/>
        <w:right w:val="none" w:sz="0" w:space="0" w:color="auto"/>
      </w:divBdr>
    </w:div>
    <w:div w:id="638845312">
      <w:bodyDiv w:val="1"/>
      <w:marLeft w:val="0"/>
      <w:marRight w:val="0"/>
      <w:marTop w:val="0"/>
      <w:marBottom w:val="0"/>
      <w:divBdr>
        <w:top w:val="none" w:sz="0" w:space="0" w:color="auto"/>
        <w:left w:val="none" w:sz="0" w:space="0" w:color="auto"/>
        <w:bottom w:val="none" w:sz="0" w:space="0" w:color="auto"/>
        <w:right w:val="none" w:sz="0" w:space="0" w:color="auto"/>
      </w:divBdr>
    </w:div>
    <w:div w:id="649406393">
      <w:bodyDiv w:val="1"/>
      <w:marLeft w:val="0"/>
      <w:marRight w:val="0"/>
      <w:marTop w:val="0"/>
      <w:marBottom w:val="0"/>
      <w:divBdr>
        <w:top w:val="none" w:sz="0" w:space="0" w:color="auto"/>
        <w:left w:val="none" w:sz="0" w:space="0" w:color="auto"/>
        <w:bottom w:val="none" w:sz="0" w:space="0" w:color="auto"/>
        <w:right w:val="none" w:sz="0" w:space="0" w:color="auto"/>
      </w:divBdr>
    </w:div>
    <w:div w:id="1205869262">
      <w:bodyDiv w:val="1"/>
      <w:marLeft w:val="0"/>
      <w:marRight w:val="0"/>
      <w:marTop w:val="0"/>
      <w:marBottom w:val="0"/>
      <w:divBdr>
        <w:top w:val="none" w:sz="0" w:space="0" w:color="auto"/>
        <w:left w:val="none" w:sz="0" w:space="0" w:color="auto"/>
        <w:bottom w:val="none" w:sz="0" w:space="0" w:color="auto"/>
        <w:right w:val="none" w:sz="0" w:space="0" w:color="auto"/>
      </w:divBdr>
    </w:div>
    <w:div w:id="14701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02-15" TargetMode="External"/><Relationship Id="rId3" Type="http://schemas.openxmlformats.org/officeDocument/2006/relationships/settings" Target="settings.xml"/><Relationship Id="rId7" Type="http://schemas.openxmlformats.org/officeDocument/2006/relationships/hyperlink" Target="https://zakon.rada.gov.ua/laws/show/1466-2024-%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02-15"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6479</Characters>
  <Application>Microsoft Office Word</Application>
  <DocSecurity>0</DocSecurity>
  <Lines>53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ORGVID</cp:lastModifiedBy>
  <cp:revision>3</cp:revision>
  <cp:lastPrinted>2026-04-01T07:17:00Z</cp:lastPrinted>
  <dcterms:created xsi:type="dcterms:W3CDTF">2026-04-01T08:18:00Z</dcterms:created>
  <dcterms:modified xsi:type="dcterms:W3CDTF">2026-04-02T11:34:00Z</dcterms:modified>
</cp:coreProperties>
</file>