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299D2B5" w14:textId="75981F55" w:rsidR="003437F5" w:rsidRPr="003437F5" w:rsidRDefault="00E706A2" w:rsidP="003437F5">
      <w:pPr>
        <w:pStyle w:val="a7"/>
        <w:tabs>
          <w:tab w:val="right" w:pos="0"/>
        </w:tabs>
        <w:jc w:val="both"/>
        <w:rPr>
          <w:sz w:val="28"/>
          <w:szCs w:val="28"/>
          <w:lang w:val="uk-UA"/>
        </w:rPr>
      </w:pPr>
      <w:r>
        <w:rPr>
          <w:bCs/>
          <w:sz w:val="28"/>
          <w:u w:val="single"/>
          <w:lang w:val="ru-RU"/>
        </w:rPr>
        <w:t xml:space="preserve"> </w:t>
      </w:r>
      <w:r w:rsidRPr="00E706A2">
        <w:rPr>
          <w:bCs/>
          <w:sz w:val="28"/>
          <w:u w:val="single"/>
          <w:lang w:val="ru-RU"/>
        </w:rPr>
        <w:t>05.08.2022р</w:t>
      </w:r>
      <w:r w:rsidRPr="00E706A2">
        <w:rPr>
          <w:b/>
          <w:sz w:val="28"/>
          <w:u w:val="single"/>
          <w:lang w:val="ru-RU"/>
        </w:rPr>
        <w:t>.</w:t>
      </w:r>
      <w:r>
        <w:rPr>
          <w:sz w:val="28"/>
          <w:szCs w:val="28"/>
          <w:lang w:val="uk-UA"/>
        </w:rPr>
        <w:t xml:space="preserve">  </w:t>
      </w:r>
      <w:r w:rsidR="003437F5" w:rsidRPr="003437F5">
        <w:rPr>
          <w:sz w:val="28"/>
          <w:szCs w:val="28"/>
          <w:lang w:val="uk-UA"/>
        </w:rPr>
        <w:t xml:space="preserve">№ </w:t>
      </w:r>
      <w:r>
        <w:rPr>
          <w:sz w:val="28"/>
          <w:szCs w:val="28"/>
          <w:u w:val="single"/>
          <w:lang w:val="uk-UA"/>
        </w:rPr>
        <w:t>906-</w:t>
      </w:r>
      <w:r w:rsidR="009B02B7">
        <w:rPr>
          <w:sz w:val="28"/>
          <w:szCs w:val="28"/>
          <w:u w:val="single"/>
          <w:lang w:val="en-US"/>
        </w:rPr>
        <w:t>VIII</w:t>
      </w:r>
      <w:r w:rsidR="003437F5" w:rsidRPr="003437F5">
        <w:rPr>
          <w:sz w:val="28"/>
          <w:szCs w:val="28"/>
          <w:lang w:val="uk-UA"/>
        </w:rPr>
        <w:t xml:space="preserve">                                                  </w:t>
      </w:r>
      <w:r w:rsidR="009B02B7" w:rsidRPr="009B02B7">
        <w:rPr>
          <w:sz w:val="28"/>
          <w:szCs w:val="28"/>
          <w:u w:val="single"/>
          <w:lang w:val="ru-RU"/>
        </w:rPr>
        <w:t>27 (</w:t>
      </w:r>
      <w:r w:rsidR="009B02B7">
        <w:rPr>
          <w:sz w:val="28"/>
          <w:szCs w:val="28"/>
          <w:u w:val="single"/>
          <w:lang w:val="uk-UA"/>
        </w:rPr>
        <w:t>п</w:t>
      </w:r>
      <w:r w:rsidR="009B02B7" w:rsidRPr="009B02B7">
        <w:rPr>
          <w:sz w:val="28"/>
          <w:szCs w:val="28"/>
          <w:u w:val="single"/>
          <w:lang w:val="ru-RU"/>
        </w:rPr>
        <w:t>)</w:t>
      </w:r>
      <w:r w:rsidR="009B02B7">
        <w:rPr>
          <w:sz w:val="28"/>
          <w:szCs w:val="28"/>
          <w:u w:val="single"/>
          <w:lang w:val="uk-UA"/>
        </w:rPr>
        <w:t xml:space="preserve"> </w:t>
      </w:r>
      <w:r w:rsidR="003437F5" w:rsidRPr="00E62724">
        <w:rPr>
          <w:sz w:val="28"/>
          <w:szCs w:val="28"/>
          <w:u w:val="single"/>
          <w:lang w:val="uk-UA"/>
        </w:rPr>
        <w:t xml:space="preserve">сесія </w:t>
      </w:r>
      <w:r w:rsidR="003437F5" w:rsidRPr="009B02B7">
        <w:rPr>
          <w:sz w:val="28"/>
          <w:szCs w:val="28"/>
          <w:u w:val="single"/>
          <w:lang w:val="uk-UA"/>
        </w:rPr>
        <w:t>8 скликання</w:t>
      </w:r>
      <w:r w:rsidR="003437F5" w:rsidRPr="003437F5">
        <w:rPr>
          <w:sz w:val="28"/>
          <w:szCs w:val="28"/>
          <w:lang w:val="uk-UA"/>
        </w:rPr>
        <w:t xml:space="preserve"> </w:t>
      </w:r>
    </w:p>
    <w:p w14:paraId="25D540C4" w14:textId="77777777" w:rsidR="00F2654A" w:rsidRPr="0093239C" w:rsidRDefault="00F2654A" w:rsidP="00F2654A">
      <w:pPr>
        <w:rPr>
          <w:sz w:val="16"/>
          <w:szCs w:val="16"/>
        </w:rPr>
      </w:pPr>
    </w:p>
    <w:p w14:paraId="138B5084" w14:textId="768F13AC" w:rsidR="002D5B90" w:rsidRPr="00351C25" w:rsidRDefault="002D5B90" w:rsidP="009B02B7">
      <w:pPr>
        <w:ind w:right="-1"/>
        <w:jc w:val="center"/>
        <w:rPr>
          <w:sz w:val="28"/>
          <w:szCs w:val="28"/>
        </w:rPr>
      </w:pPr>
      <w:r w:rsidRPr="00351C25">
        <w:rPr>
          <w:sz w:val="28"/>
          <w:szCs w:val="28"/>
        </w:rPr>
        <w:t xml:space="preserve">Про затвердження </w:t>
      </w:r>
      <w:r w:rsidR="00C0389D" w:rsidRPr="00351C25">
        <w:rPr>
          <w:sz w:val="28"/>
          <w:szCs w:val="28"/>
        </w:rPr>
        <w:t>проекту землеустрою щодо відведення земельної ділянки</w:t>
      </w:r>
      <w:r w:rsidR="009B02B7" w:rsidRPr="00351C25">
        <w:rPr>
          <w:sz w:val="28"/>
          <w:szCs w:val="28"/>
        </w:rPr>
        <w:t xml:space="preserve"> </w:t>
      </w:r>
      <w:r w:rsidR="00C0389D" w:rsidRPr="00351C25">
        <w:rPr>
          <w:sz w:val="28"/>
          <w:szCs w:val="28"/>
        </w:rPr>
        <w:t>та технічної документації з нормативної грошової оцінки зем</w:t>
      </w:r>
      <w:r w:rsidR="00571FF3" w:rsidRPr="00351C25">
        <w:rPr>
          <w:sz w:val="28"/>
          <w:szCs w:val="28"/>
        </w:rPr>
        <w:t>ель</w:t>
      </w:r>
      <w:r w:rsidR="00C0389D" w:rsidRPr="00351C25">
        <w:rPr>
          <w:sz w:val="28"/>
          <w:szCs w:val="28"/>
        </w:rPr>
        <w:t>ної ділянки водного фонду</w:t>
      </w:r>
    </w:p>
    <w:p w14:paraId="26F3AFD4" w14:textId="77777777" w:rsidR="000A351F" w:rsidRDefault="000A351F" w:rsidP="000A351F">
      <w:pPr>
        <w:jc w:val="center"/>
        <w:rPr>
          <w:sz w:val="16"/>
          <w:szCs w:val="16"/>
        </w:rPr>
      </w:pPr>
    </w:p>
    <w:p w14:paraId="3F449FB3" w14:textId="1C58AB5E" w:rsidR="002D5B90" w:rsidRDefault="002D5B90" w:rsidP="002D5B90">
      <w:pPr>
        <w:ind w:right="-1"/>
        <w:jc w:val="both"/>
        <w:rPr>
          <w:sz w:val="28"/>
          <w:szCs w:val="28"/>
        </w:rPr>
      </w:pPr>
      <w:r>
        <w:rPr>
          <w:sz w:val="28"/>
          <w:szCs w:val="28"/>
        </w:rPr>
        <w:t xml:space="preserve">           Розглянувши </w:t>
      </w:r>
      <w:r w:rsidR="00C0389D">
        <w:rPr>
          <w:sz w:val="28"/>
          <w:szCs w:val="28"/>
        </w:rPr>
        <w:t xml:space="preserve">проект </w:t>
      </w:r>
      <w:r>
        <w:rPr>
          <w:sz w:val="28"/>
          <w:szCs w:val="28"/>
        </w:rPr>
        <w:t xml:space="preserve">землеустрою щодо </w:t>
      </w:r>
      <w:r w:rsidR="00C0389D">
        <w:rPr>
          <w:sz w:val="28"/>
          <w:szCs w:val="28"/>
        </w:rPr>
        <w:t xml:space="preserve">відведення </w:t>
      </w:r>
      <w:r>
        <w:rPr>
          <w:sz w:val="28"/>
          <w:szCs w:val="28"/>
        </w:rPr>
        <w:t xml:space="preserve">земельної ділянки комунальної власності кадастровий номер </w:t>
      </w:r>
      <w:r w:rsidR="00C0389D">
        <w:rPr>
          <w:sz w:val="28"/>
          <w:szCs w:val="28"/>
        </w:rPr>
        <w:t>0521484800:01:004:0301</w:t>
      </w:r>
      <w:r>
        <w:rPr>
          <w:sz w:val="28"/>
          <w:szCs w:val="28"/>
        </w:rPr>
        <w:t xml:space="preserve">, </w:t>
      </w:r>
      <w:r w:rsidR="00C0389D">
        <w:rPr>
          <w:sz w:val="28"/>
          <w:szCs w:val="28"/>
        </w:rPr>
        <w:t xml:space="preserve">технічну документацію з нормативної грошової оцінки земельної ділянки водного фонду, </w:t>
      </w:r>
      <w:r>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w:t>
      </w:r>
      <w:r w:rsidR="00C0389D">
        <w:rPr>
          <w:sz w:val="28"/>
          <w:szCs w:val="28"/>
        </w:rPr>
        <w:t>ст. 12, 79</w:t>
      </w:r>
      <w:r w:rsidR="00C0389D">
        <w:rPr>
          <w:sz w:val="28"/>
          <w:szCs w:val="28"/>
          <w:vertAlign w:val="superscript"/>
        </w:rPr>
        <w:t xml:space="preserve">1 </w:t>
      </w:r>
      <w:r w:rsidR="00C0389D">
        <w:rPr>
          <w:sz w:val="28"/>
          <w:szCs w:val="28"/>
        </w:rPr>
        <w:t>,122,123</w:t>
      </w:r>
      <w:r>
        <w:rPr>
          <w:sz w:val="28"/>
          <w:szCs w:val="28"/>
        </w:rPr>
        <w:t xml:space="preserve"> Земельного кодексу України,</w:t>
      </w:r>
      <w:r w:rsidR="0058611E" w:rsidRPr="0058611E">
        <w:rPr>
          <w:sz w:val="28"/>
          <w:szCs w:val="28"/>
          <w:bdr w:val="none" w:sz="0" w:space="0" w:color="auto" w:frame="1"/>
        </w:rPr>
        <w:t xml:space="preserve"> </w:t>
      </w:r>
      <w:r w:rsidR="0058611E">
        <w:rPr>
          <w:sz w:val="28"/>
          <w:szCs w:val="28"/>
          <w:bdr w:val="none" w:sz="0" w:space="0" w:color="auto" w:frame="1"/>
        </w:rPr>
        <w:t xml:space="preserve">ст.ст.13,23 Закону України «Про оцінку земель», </w:t>
      </w:r>
      <w:r>
        <w:rPr>
          <w:sz w:val="28"/>
          <w:szCs w:val="28"/>
        </w:rPr>
        <w:t xml:space="preserve"> міська рада</w:t>
      </w:r>
    </w:p>
    <w:p w14:paraId="46AF708A" w14:textId="77777777" w:rsidR="002D5B90" w:rsidRDefault="002D5B90" w:rsidP="002D5B90">
      <w:pPr>
        <w:ind w:right="-1"/>
        <w:jc w:val="both"/>
        <w:rPr>
          <w:sz w:val="16"/>
          <w:szCs w:val="16"/>
        </w:rPr>
      </w:pPr>
    </w:p>
    <w:p w14:paraId="537D4828" w14:textId="77777777" w:rsidR="002D5B90" w:rsidRDefault="002D5B90" w:rsidP="002D5B90">
      <w:pPr>
        <w:ind w:right="-1"/>
        <w:jc w:val="center"/>
        <w:rPr>
          <w:sz w:val="28"/>
          <w:szCs w:val="28"/>
        </w:rPr>
      </w:pPr>
      <w:r>
        <w:rPr>
          <w:sz w:val="28"/>
          <w:szCs w:val="28"/>
        </w:rPr>
        <w:t>В И Р І Ш И Л А:</w:t>
      </w:r>
    </w:p>
    <w:p w14:paraId="214D0733" w14:textId="56E0314D" w:rsidR="00C0389D" w:rsidRPr="00F42239" w:rsidRDefault="002D5B90" w:rsidP="00F42239">
      <w:pPr>
        <w:pStyle w:val="aa"/>
        <w:numPr>
          <w:ilvl w:val="0"/>
          <w:numId w:val="17"/>
        </w:numPr>
        <w:ind w:right="-1"/>
        <w:jc w:val="both"/>
        <w:rPr>
          <w:sz w:val="28"/>
          <w:szCs w:val="28"/>
        </w:rPr>
      </w:pPr>
      <w:r w:rsidRPr="00F42239">
        <w:rPr>
          <w:sz w:val="28"/>
          <w:szCs w:val="28"/>
        </w:rPr>
        <w:t xml:space="preserve">Затвердити </w:t>
      </w:r>
      <w:r w:rsidR="00C0389D" w:rsidRPr="00F42239">
        <w:rPr>
          <w:sz w:val="28"/>
          <w:szCs w:val="28"/>
        </w:rPr>
        <w:t>проект</w:t>
      </w:r>
      <w:r w:rsidRPr="00F42239">
        <w:rPr>
          <w:sz w:val="28"/>
          <w:szCs w:val="28"/>
        </w:rPr>
        <w:t xml:space="preserve"> землеустрою щодо</w:t>
      </w:r>
      <w:r w:rsidR="00C0389D" w:rsidRPr="00F42239">
        <w:rPr>
          <w:sz w:val="28"/>
          <w:szCs w:val="28"/>
        </w:rPr>
        <w:t xml:space="preserve"> відведення</w:t>
      </w:r>
      <w:r w:rsidRPr="00F42239">
        <w:rPr>
          <w:sz w:val="28"/>
          <w:szCs w:val="28"/>
        </w:rPr>
        <w:t xml:space="preserve"> земельної ділянки комунальної власності  д</w:t>
      </w:r>
      <w:r w:rsidRPr="00F42239">
        <w:rPr>
          <w:sz w:val="28"/>
          <w:szCs w:val="28"/>
          <w:shd w:val="clear" w:color="auto" w:fill="FFFFFF"/>
        </w:rPr>
        <w:t>ля рибогосподарських потреб,</w:t>
      </w:r>
      <w:r w:rsidRPr="00F42239">
        <w:rPr>
          <w:sz w:val="28"/>
          <w:szCs w:val="28"/>
        </w:rPr>
        <w:t xml:space="preserve"> площею </w:t>
      </w:r>
      <w:r w:rsidR="00C0389D" w:rsidRPr="00F42239">
        <w:rPr>
          <w:sz w:val="28"/>
          <w:szCs w:val="28"/>
        </w:rPr>
        <w:t>0,9116</w:t>
      </w:r>
      <w:r w:rsidRPr="00F42239">
        <w:rPr>
          <w:sz w:val="28"/>
          <w:szCs w:val="28"/>
        </w:rPr>
        <w:t xml:space="preserve"> га, кадастровий номер: 052148</w:t>
      </w:r>
      <w:r w:rsidR="00C0389D" w:rsidRPr="00F42239">
        <w:rPr>
          <w:sz w:val="28"/>
          <w:szCs w:val="28"/>
        </w:rPr>
        <w:t>48</w:t>
      </w:r>
      <w:r w:rsidRPr="00F42239">
        <w:rPr>
          <w:sz w:val="28"/>
          <w:szCs w:val="28"/>
        </w:rPr>
        <w:t>00:0</w:t>
      </w:r>
      <w:r w:rsidR="00C0389D" w:rsidRPr="00F42239">
        <w:rPr>
          <w:sz w:val="28"/>
          <w:szCs w:val="28"/>
        </w:rPr>
        <w:t>1</w:t>
      </w:r>
      <w:r w:rsidRPr="00F42239">
        <w:rPr>
          <w:sz w:val="28"/>
          <w:szCs w:val="28"/>
        </w:rPr>
        <w:t>:004:0</w:t>
      </w:r>
      <w:r w:rsidR="00C0389D" w:rsidRPr="00F42239">
        <w:rPr>
          <w:sz w:val="28"/>
          <w:szCs w:val="28"/>
        </w:rPr>
        <w:t>301</w:t>
      </w:r>
      <w:r w:rsidRPr="00F42239">
        <w:rPr>
          <w:sz w:val="28"/>
          <w:szCs w:val="28"/>
        </w:rPr>
        <w:t xml:space="preserve">, яка розташована на території Козятинської міської територіальної громади </w:t>
      </w:r>
      <w:proofErr w:type="spellStart"/>
      <w:r w:rsidR="00C0389D" w:rsidRPr="00F42239">
        <w:rPr>
          <w:sz w:val="28"/>
          <w:szCs w:val="28"/>
        </w:rPr>
        <w:t>Махаринецький</w:t>
      </w:r>
      <w:proofErr w:type="spellEnd"/>
      <w:r w:rsidR="00C0389D" w:rsidRPr="00F42239">
        <w:rPr>
          <w:sz w:val="28"/>
          <w:szCs w:val="28"/>
        </w:rPr>
        <w:t xml:space="preserve"> </w:t>
      </w:r>
      <w:proofErr w:type="spellStart"/>
      <w:r w:rsidRPr="00F42239">
        <w:rPr>
          <w:sz w:val="28"/>
          <w:szCs w:val="28"/>
        </w:rPr>
        <w:t>старостинський</w:t>
      </w:r>
      <w:proofErr w:type="spellEnd"/>
      <w:r w:rsidRPr="00F42239">
        <w:rPr>
          <w:sz w:val="28"/>
          <w:szCs w:val="28"/>
        </w:rPr>
        <w:t xml:space="preserve"> округ</w:t>
      </w:r>
      <w:r w:rsidR="00C0389D" w:rsidRPr="00F42239">
        <w:rPr>
          <w:sz w:val="28"/>
          <w:szCs w:val="28"/>
        </w:rPr>
        <w:t>.</w:t>
      </w:r>
    </w:p>
    <w:p w14:paraId="2796152A" w14:textId="77777777" w:rsidR="0058611E" w:rsidRPr="00F42239" w:rsidRDefault="0058611E" w:rsidP="0058611E">
      <w:pPr>
        <w:tabs>
          <w:tab w:val="num" w:pos="142"/>
        </w:tabs>
        <w:jc w:val="both"/>
        <w:rPr>
          <w:sz w:val="16"/>
          <w:szCs w:val="16"/>
        </w:rPr>
      </w:pPr>
    </w:p>
    <w:p w14:paraId="698CD164" w14:textId="644CB53A" w:rsidR="0058611E" w:rsidRPr="00F42239" w:rsidRDefault="0058611E" w:rsidP="00F42239">
      <w:pPr>
        <w:pStyle w:val="aa"/>
        <w:numPr>
          <w:ilvl w:val="0"/>
          <w:numId w:val="17"/>
        </w:numPr>
        <w:tabs>
          <w:tab w:val="num" w:pos="142"/>
        </w:tabs>
        <w:jc w:val="both"/>
        <w:rPr>
          <w:sz w:val="28"/>
          <w:szCs w:val="28"/>
        </w:rPr>
      </w:pPr>
      <w:r w:rsidRPr="00F42239">
        <w:rPr>
          <w:color w:val="000000"/>
          <w:sz w:val="28"/>
          <w:szCs w:val="28"/>
          <w:bdr w:val="none" w:sz="0" w:space="0" w:color="auto" w:frame="1"/>
        </w:rPr>
        <w:t xml:space="preserve">Затвердити технічну документацію </w:t>
      </w:r>
      <w:r w:rsidRPr="00F42239">
        <w:rPr>
          <w:bCs/>
          <w:sz w:val="28"/>
          <w:szCs w:val="28"/>
          <w:bdr w:val="none" w:sz="0" w:space="0" w:color="auto" w:frame="1"/>
        </w:rPr>
        <w:t>з нормативної грошової оцінки земельної ділянки водного фонду</w:t>
      </w:r>
      <w:r w:rsidRPr="00F42239">
        <w:rPr>
          <w:color w:val="000000"/>
          <w:sz w:val="28"/>
          <w:szCs w:val="28"/>
          <w:bdr w:val="none" w:sz="0" w:space="0" w:color="auto" w:frame="1"/>
        </w:rPr>
        <w:t xml:space="preserve">, що надається шляхом продажу права оренди через аукціон, кадастровий номер </w:t>
      </w:r>
      <w:r w:rsidRPr="00F42239">
        <w:rPr>
          <w:sz w:val="28"/>
          <w:szCs w:val="28"/>
        </w:rPr>
        <w:t>0521484800:01:004:0301</w:t>
      </w:r>
      <w:r w:rsidRPr="00F42239">
        <w:rPr>
          <w:color w:val="000000"/>
          <w:sz w:val="28"/>
          <w:szCs w:val="28"/>
          <w:bdr w:val="none" w:sz="0" w:space="0" w:color="auto" w:frame="1"/>
        </w:rPr>
        <w:t>, загальною площею 0,9116</w:t>
      </w:r>
      <w:r w:rsidRPr="00F42239">
        <w:rPr>
          <w:sz w:val="28"/>
          <w:szCs w:val="28"/>
          <w:shd w:val="clear" w:color="auto" w:fill="FFFFFF"/>
        </w:rPr>
        <w:t xml:space="preserve"> </w:t>
      </w:r>
      <w:r w:rsidRPr="00F42239">
        <w:rPr>
          <w:color w:val="000000"/>
          <w:sz w:val="28"/>
          <w:szCs w:val="28"/>
          <w:bdr w:val="none" w:sz="0" w:space="0" w:color="auto" w:frame="1"/>
        </w:rPr>
        <w:t xml:space="preserve">га, для  рибогосподарських потреб на території </w:t>
      </w:r>
      <w:r w:rsidRPr="00F42239">
        <w:rPr>
          <w:sz w:val="28"/>
          <w:szCs w:val="28"/>
        </w:rPr>
        <w:t xml:space="preserve">Козятинської міської територіальної громади </w:t>
      </w:r>
      <w:proofErr w:type="spellStart"/>
      <w:r w:rsidRPr="00F42239">
        <w:rPr>
          <w:sz w:val="28"/>
          <w:szCs w:val="28"/>
        </w:rPr>
        <w:t>Махаринецький</w:t>
      </w:r>
      <w:proofErr w:type="spellEnd"/>
      <w:r w:rsidRPr="00F42239">
        <w:rPr>
          <w:sz w:val="28"/>
          <w:szCs w:val="28"/>
        </w:rPr>
        <w:t xml:space="preserve"> </w:t>
      </w:r>
      <w:proofErr w:type="spellStart"/>
      <w:r w:rsidRPr="00F42239">
        <w:rPr>
          <w:sz w:val="28"/>
          <w:szCs w:val="28"/>
        </w:rPr>
        <w:t>старостинський</w:t>
      </w:r>
      <w:proofErr w:type="spellEnd"/>
      <w:r w:rsidRPr="00F42239">
        <w:rPr>
          <w:sz w:val="28"/>
          <w:szCs w:val="28"/>
        </w:rPr>
        <w:t xml:space="preserve"> округ.</w:t>
      </w:r>
    </w:p>
    <w:p w14:paraId="0FCC746D" w14:textId="77777777" w:rsidR="0058611E" w:rsidRDefault="0058611E" w:rsidP="0058611E">
      <w:pPr>
        <w:pStyle w:val="aa"/>
        <w:rPr>
          <w:sz w:val="16"/>
          <w:szCs w:val="16"/>
        </w:rPr>
      </w:pPr>
    </w:p>
    <w:p w14:paraId="319B22E2" w14:textId="483F297F" w:rsidR="0058611E" w:rsidRDefault="0058611E" w:rsidP="00F42239">
      <w:pPr>
        <w:pStyle w:val="a3"/>
        <w:widowControl/>
        <w:numPr>
          <w:ilvl w:val="0"/>
          <w:numId w:val="17"/>
        </w:numPr>
        <w:tabs>
          <w:tab w:val="left" w:pos="284"/>
          <w:tab w:val="left" w:pos="2480"/>
        </w:tabs>
        <w:autoSpaceDE/>
        <w:autoSpaceDN/>
        <w:jc w:val="both"/>
        <w:rPr>
          <w:sz w:val="28"/>
          <w:szCs w:val="28"/>
        </w:rPr>
      </w:pPr>
      <w:r>
        <w:rPr>
          <w:sz w:val="28"/>
          <w:szCs w:val="28"/>
        </w:rPr>
        <w:t xml:space="preserve">Затвердити нормативну грошову оцінку земельної ділянки </w:t>
      </w:r>
      <w:r>
        <w:rPr>
          <w:bCs/>
          <w:sz w:val="28"/>
          <w:szCs w:val="28"/>
          <w:bdr w:val="none" w:sz="0" w:space="0" w:color="auto" w:frame="1"/>
        </w:rPr>
        <w:t>водного фонду</w:t>
      </w:r>
      <w:r>
        <w:rPr>
          <w:sz w:val="28"/>
          <w:szCs w:val="28"/>
        </w:rPr>
        <w:t xml:space="preserve">  </w:t>
      </w:r>
      <w:r>
        <w:rPr>
          <w:color w:val="000000"/>
          <w:sz w:val="28"/>
          <w:szCs w:val="28"/>
          <w:bdr w:val="none" w:sz="0" w:space="0" w:color="auto" w:frame="1"/>
        </w:rPr>
        <w:t xml:space="preserve">кадастровий номер </w:t>
      </w:r>
      <w:r w:rsidRPr="0058611E">
        <w:rPr>
          <w:sz w:val="28"/>
          <w:szCs w:val="28"/>
        </w:rPr>
        <w:t>0521484800:01:004:0301</w:t>
      </w:r>
      <w:r>
        <w:rPr>
          <w:color w:val="000000"/>
          <w:sz w:val="28"/>
          <w:szCs w:val="28"/>
          <w:bdr w:val="none" w:sz="0" w:space="0" w:color="auto" w:frame="1"/>
        </w:rPr>
        <w:t>, загальною площею </w:t>
      </w:r>
      <w:r>
        <w:rPr>
          <w:sz w:val="28"/>
          <w:szCs w:val="28"/>
          <w:shd w:val="clear" w:color="auto" w:fill="FFFFFF"/>
        </w:rPr>
        <w:t xml:space="preserve">0,9116 </w:t>
      </w:r>
      <w:r>
        <w:rPr>
          <w:color w:val="000000"/>
          <w:sz w:val="28"/>
          <w:szCs w:val="28"/>
          <w:bdr w:val="none" w:sz="0" w:space="0" w:color="auto" w:frame="1"/>
        </w:rPr>
        <w:t>га</w:t>
      </w:r>
      <w:r>
        <w:rPr>
          <w:sz w:val="28"/>
          <w:szCs w:val="28"/>
        </w:rPr>
        <w:t xml:space="preserve">, у розмірі  </w:t>
      </w:r>
      <w:r>
        <w:rPr>
          <w:b/>
          <w:i/>
          <w:sz w:val="28"/>
          <w:szCs w:val="28"/>
        </w:rPr>
        <w:t>19 075 (</w:t>
      </w:r>
      <w:r>
        <w:rPr>
          <w:sz w:val="28"/>
          <w:szCs w:val="28"/>
        </w:rPr>
        <w:t xml:space="preserve"> </w:t>
      </w:r>
      <w:r>
        <w:rPr>
          <w:b/>
          <w:i/>
          <w:sz w:val="28"/>
          <w:szCs w:val="28"/>
        </w:rPr>
        <w:t xml:space="preserve">дев’ятнадцять тисяч сімдесят </w:t>
      </w:r>
      <w:r w:rsidR="00F42239">
        <w:rPr>
          <w:b/>
          <w:i/>
          <w:sz w:val="28"/>
          <w:szCs w:val="28"/>
        </w:rPr>
        <w:t>п’ять</w:t>
      </w:r>
      <w:r w:rsidRPr="00435837">
        <w:rPr>
          <w:b/>
          <w:i/>
          <w:sz w:val="28"/>
          <w:szCs w:val="28"/>
        </w:rPr>
        <w:t>)</w:t>
      </w:r>
      <w:r>
        <w:rPr>
          <w:b/>
          <w:i/>
          <w:sz w:val="28"/>
          <w:szCs w:val="28"/>
        </w:rPr>
        <w:t xml:space="preserve"> </w:t>
      </w:r>
      <w:r w:rsidRPr="00435837">
        <w:rPr>
          <w:b/>
          <w:i/>
          <w:sz w:val="28"/>
          <w:szCs w:val="28"/>
        </w:rPr>
        <w:t>грн</w:t>
      </w:r>
      <w:r>
        <w:rPr>
          <w:b/>
          <w:i/>
          <w:sz w:val="28"/>
          <w:szCs w:val="28"/>
        </w:rPr>
        <w:t xml:space="preserve">. </w:t>
      </w:r>
      <w:r>
        <w:rPr>
          <w:sz w:val="28"/>
          <w:szCs w:val="28"/>
        </w:rPr>
        <w:t>відповідно до витягу із технічної документації про нормативну грошову оцінку земельної ділянки.</w:t>
      </w:r>
    </w:p>
    <w:p w14:paraId="724ACCA4" w14:textId="102BBB1B" w:rsidR="002D5B90" w:rsidRPr="00F42239" w:rsidRDefault="002D5B90" w:rsidP="00F42239">
      <w:pPr>
        <w:pStyle w:val="aa"/>
        <w:numPr>
          <w:ilvl w:val="0"/>
          <w:numId w:val="17"/>
        </w:numPr>
        <w:tabs>
          <w:tab w:val="num" w:pos="142"/>
        </w:tabs>
        <w:jc w:val="both"/>
        <w:rPr>
          <w:sz w:val="28"/>
          <w:szCs w:val="28"/>
        </w:rPr>
      </w:pPr>
      <w:r w:rsidRPr="00F42239">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EAF04F" w14:textId="77777777" w:rsidR="000137F1" w:rsidRDefault="000137F1" w:rsidP="000A351F">
      <w:pPr>
        <w:tabs>
          <w:tab w:val="left" w:pos="6295"/>
        </w:tabs>
        <w:spacing w:before="207"/>
        <w:jc w:val="center"/>
        <w:rPr>
          <w:sz w:val="28"/>
          <w:szCs w:val="28"/>
        </w:rPr>
      </w:pPr>
    </w:p>
    <w:p w14:paraId="15ECCF20" w14:textId="2396F479" w:rsidR="000A351F" w:rsidRDefault="000A351F" w:rsidP="000A351F">
      <w:pPr>
        <w:tabs>
          <w:tab w:val="left" w:pos="6295"/>
        </w:tabs>
        <w:spacing w:before="207"/>
        <w:jc w:val="center"/>
        <w:rPr>
          <w:b/>
          <w:sz w:val="28"/>
          <w:szCs w:val="28"/>
        </w:rPr>
      </w:pPr>
      <w:r>
        <w:rPr>
          <w:sz w:val="28"/>
          <w:szCs w:val="28"/>
        </w:rPr>
        <w:t xml:space="preserve">Міський голова         </w:t>
      </w:r>
      <w:r w:rsidR="00351C25">
        <w:rPr>
          <w:sz w:val="28"/>
          <w:szCs w:val="28"/>
        </w:rPr>
        <w:t xml:space="preserve">                  </w:t>
      </w:r>
      <w:bookmarkStart w:id="0" w:name="_GoBack"/>
      <w:bookmarkEnd w:id="0"/>
      <w:r>
        <w:rPr>
          <w:sz w:val="28"/>
          <w:szCs w:val="28"/>
        </w:rPr>
        <w:t xml:space="preserve">             Тетяна ЄРМОЛАЄВА</w:t>
      </w:r>
    </w:p>
    <w:p w14:paraId="7D9F37E4" w14:textId="77777777" w:rsidR="000137F1" w:rsidRDefault="000137F1" w:rsidP="00F422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0137F1"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F9A6D71C"/>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E23A7E"/>
    <w:multiLevelType w:val="hybridMultilevel"/>
    <w:tmpl w:val="244CF5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4171C18"/>
    <w:multiLevelType w:val="hybridMultilevel"/>
    <w:tmpl w:val="66623B2E"/>
    <w:lvl w:ilvl="0" w:tplc="0419000F">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37F1"/>
    <w:rsid w:val="0003551F"/>
    <w:rsid w:val="000373E6"/>
    <w:rsid w:val="00046B88"/>
    <w:rsid w:val="0005289E"/>
    <w:rsid w:val="00061CED"/>
    <w:rsid w:val="000736D5"/>
    <w:rsid w:val="000A351F"/>
    <w:rsid w:val="000E023A"/>
    <w:rsid w:val="00120E5F"/>
    <w:rsid w:val="00131D4A"/>
    <w:rsid w:val="00156187"/>
    <w:rsid w:val="00160AE3"/>
    <w:rsid w:val="00187057"/>
    <w:rsid w:val="001F2028"/>
    <w:rsid w:val="001F26DD"/>
    <w:rsid w:val="00212822"/>
    <w:rsid w:val="002208E2"/>
    <w:rsid w:val="00226116"/>
    <w:rsid w:val="00251499"/>
    <w:rsid w:val="002629DC"/>
    <w:rsid w:val="002A3852"/>
    <w:rsid w:val="002B08BA"/>
    <w:rsid w:val="002C29D2"/>
    <w:rsid w:val="002D5B90"/>
    <w:rsid w:val="00331A01"/>
    <w:rsid w:val="003437F5"/>
    <w:rsid w:val="00351C25"/>
    <w:rsid w:val="00357851"/>
    <w:rsid w:val="003625A1"/>
    <w:rsid w:val="003E00B0"/>
    <w:rsid w:val="003E3C76"/>
    <w:rsid w:val="003F1F6E"/>
    <w:rsid w:val="004227E3"/>
    <w:rsid w:val="004D5BBD"/>
    <w:rsid w:val="00520F7B"/>
    <w:rsid w:val="00571FF3"/>
    <w:rsid w:val="0058611E"/>
    <w:rsid w:val="00591458"/>
    <w:rsid w:val="005B5A7B"/>
    <w:rsid w:val="005D43E4"/>
    <w:rsid w:val="00616351"/>
    <w:rsid w:val="0067078A"/>
    <w:rsid w:val="006A253D"/>
    <w:rsid w:val="006C4686"/>
    <w:rsid w:val="006D04ED"/>
    <w:rsid w:val="006E5247"/>
    <w:rsid w:val="00760390"/>
    <w:rsid w:val="007960C3"/>
    <w:rsid w:val="0080711B"/>
    <w:rsid w:val="0083138E"/>
    <w:rsid w:val="00841953"/>
    <w:rsid w:val="0085325D"/>
    <w:rsid w:val="0086239F"/>
    <w:rsid w:val="00900ADD"/>
    <w:rsid w:val="00905858"/>
    <w:rsid w:val="0093239C"/>
    <w:rsid w:val="00967F70"/>
    <w:rsid w:val="00984B70"/>
    <w:rsid w:val="009B02B7"/>
    <w:rsid w:val="009C710E"/>
    <w:rsid w:val="009E0580"/>
    <w:rsid w:val="009F4453"/>
    <w:rsid w:val="009F6804"/>
    <w:rsid w:val="00A21CC9"/>
    <w:rsid w:val="00A51935"/>
    <w:rsid w:val="00A5402C"/>
    <w:rsid w:val="00A75A05"/>
    <w:rsid w:val="00A948D8"/>
    <w:rsid w:val="00AC26C5"/>
    <w:rsid w:val="00AC462E"/>
    <w:rsid w:val="00B13D80"/>
    <w:rsid w:val="00B142EF"/>
    <w:rsid w:val="00B4631A"/>
    <w:rsid w:val="00B56C5A"/>
    <w:rsid w:val="00B60E48"/>
    <w:rsid w:val="00BA0D71"/>
    <w:rsid w:val="00BB1399"/>
    <w:rsid w:val="00BB244B"/>
    <w:rsid w:val="00BF3787"/>
    <w:rsid w:val="00C0389D"/>
    <w:rsid w:val="00C65862"/>
    <w:rsid w:val="00C9136B"/>
    <w:rsid w:val="00CA38AE"/>
    <w:rsid w:val="00CA4F17"/>
    <w:rsid w:val="00CB0B5E"/>
    <w:rsid w:val="00CB423C"/>
    <w:rsid w:val="00CE498D"/>
    <w:rsid w:val="00D03349"/>
    <w:rsid w:val="00DA345F"/>
    <w:rsid w:val="00DC27D1"/>
    <w:rsid w:val="00DE19FA"/>
    <w:rsid w:val="00E00999"/>
    <w:rsid w:val="00E20928"/>
    <w:rsid w:val="00E544BB"/>
    <w:rsid w:val="00E62724"/>
    <w:rsid w:val="00E706A2"/>
    <w:rsid w:val="00E800F5"/>
    <w:rsid w:val="00EA6D90"/>
    <w:rsid w:val="00EE3FDF"/>
    <w:rsid w:val="00F2654A"/>
    <w:rsid w:val="00F42239"/>
    <w:rsid w:val="00F709BD"/>
    <w:rsid w:val="00F70B56"/>
    <w:rsid w:val="00FA4A07"/>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93A6D9F-8C08-4A92-8460-B9576360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ab">
    <w:name w:val="Normal (Web)"/>
    <w:basedOn w:val="a"/>
    <w:uiPriority w:val="99"/>
    <w:semiHidden/>
    <w:unhideWhenUsed/>
    <w:rsid w:val="0058611E"/>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510880351">
      <w:bodyDiv w:val="1"/>
      <w:marLeft w:val="0"/>
      <w:marRight w:val="0"/>
      <w:marTop w:val="0"/>
      <w:marBottom w:val="0"/>
      <w:divBdr>
        <w:top w:val="none" w:sz="0" w:space="0" w:color="auto"/>
        <w:left w:val="none" w:sz="0" w:space="0" w:color="auto"/>
        <w:bottom w:val="none" w:sz="0" w:space="0" w:color="auto"/>
        <w:right w:val="none" w:sz="0" w:space="0" w:color="auto"/>
      </w:divBdr>
    </w:div>
    <w:div w:id="86155047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7</cp:revision>
  <cp:lastPrinted>2022-08-22T06:00:00Z</cp:lastPrinted>
  <dcterms:created xsi:type="dcterms:W3CDTF">2022-08-09T07:50:00Z</dcterms:created>
  <dcterms:modified xsi:type="dcterms:W3CDTF">2022-08-22T06:01:00Z</dcterms:modified>
</cp:coreProperties>
</file>