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ED98D" w14:textId="77777777" w:rsidR="007B5B0E" w:rsidRDefault="007B5B0E" w:rsidP="007B5B0E">
      <w:pPr>
        <w:spacing w:after="0" w:line="240" w:lineRule="auto"/>
        <w:rPr>
          <w:rFonts w:ascii="Times New Roman" w:eastAsia="Times New Roman" w:hAnsi="Times New Roman"/>
          <w:sz w:val="24"/>
          <w:szCs w:val="24"/>
          <w:lang w:eastAsia="ru-RU"/>
        </w:rPr>
      </w:pPr>
    </w:p>
    <w:p w14:paraId="37BCCF2A" w14:textId="77777777" w:rsidR="007B5B0E" w:rsidRDefault="007B5B0E" w:rsidP="007B5B0E">
      <w:pPr>
        <w:rPr>
          <w:rFonts w:ascii="Calibri" w:eastAsia="Calibri" w:hAnsi="Calibri"/>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t xml:space="preserve">                      </w:t>
      </w:r>
      <w:r>
        <w:rPr>
          <w:rFonts w:ascii="Times New Roman" w:eastAsia="Times New Roman" w:hAnsi="Times New Roman" w:cs="Times New Roman"/>
          <w:sz w:val="24"/>
          <w:szCs w:val="24"/>
          <w:lang w:val="ru-RU" w:eastAsia="ru-RU"/>
        </w:rPr>
        <w:object w:dxaOrig="840" w:dyaOrig="1140" w14:anchorId="43842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5" o:title=""/>
            <o:lock v:ext="edit" aspectratio="f"/>
          </v:shape>
          <o:OLEObject Type="Embed" ProgID="Word.Document.8" ShapeID="_x0000_i1025" DrawAspect="Content" ObjectID="_1789906542" r:id="rId6"/>
        </w:object>
      </w:r>
    </w:p>
    <w:p w14:paraId="61644909" w14:textId="77777777" w:rsidR="007B5B0E" w:rsidRDefault="007B5B0E" w:rsidP="007B5B0E">
      <w:pPr>
        <w:pStyle w:val="a7"/>
        <w:jc w:val="center"/>
        <w:rPr>
          <w:rFonts w:ascii="Times New Roman" w:eastAsiaTheme="minorHAnsi" w:hAnsi="Times New Roman"/>
          <w:b/>
          <w:bCs/>
          <w:sz w:val="28"/>
          <w:szCs w:val="28"/>
        </w:rPr>
      </w:pPr>
      <w:r>
        <w:rPr>
          <w:rFonts w:ascii="Times New Roman" w:hAnsi="Times New Roman"/>
          <w:b/>
          <w:bCs/>
          <w:sz w:val="28"/>
          <w:szCs w:val="28"/>
        </w:rPr>
        <w:t>КОЗЯТИНСЬКА  МІСЬКА  РАДА ВІННИЦЬКОЇ  ОБЛАСТІ</w:t>
      </w:r>
    </w:p>
    <w:p w14:paraId="5F52C2BF" w14:textId="77777777" w:rsidR="007B5B0E" w:rsidRDefault="007B5B0E" w:rsidP="007B5B0E">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0506097C" w14:textId="77777777" w:rsidR="007B5B0E" w:rsidRDefault="007B5B0E" w:rsidP="007B5B0E">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53A68355" w14:textId="77777777" w:rsidR="007B5B0E" w:rsidRDefault="007B5B0E" w:rsidP="007B5B0E">
      <w:pPr>
        <w:pStyle w:val="a7"/>
        <w:jc w:val="center"/>
        <w:rPr>
          <w:rFonts w:ascii="Times New Roman" w:hAnsi="Times New Roman"/>
          <w:b/>
          <w:bCs/>
          <w:sz w:val="28"/>
          <w:szCs w:val="28"/>
        </w:rPr>
      </w:pPr>
    </w:p>
    <w:p w14:paraId="360930F1" w14:textId="6C8C58E9" w:rsidR="007B5B0E" w:rsidRDefault="007B5B0E" w:rsidP="007B5B0E">
      <w:pPr>
        <w:spacing w:after="0" w:line="240" w:lineRule="auto"/>
        <w:rPr>
          <w:rFonts w:ascii="Times New Roman" w:hAnsi="Times New Roman"/>
          <w:b/>
          <w:bCs/>
          <w:sz w:val="32"/>
          <w:szCs w:val="32"/>
          <w:u w:val="single"/>
        </w:rPr>
      </w:pPr>
      <w:r>
        <w:rPr>
          <w:b/>
          <w:sz w:val="28"/>
          <w:szCs w:val="28"/>
          <w:lang w:val="ru-RU"/>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308   </w:t>
      </w:r>
    </w:p>
    <w:p w14:paraId="19A757F5" w14:textId="77777777" w:rsidR="007B5B0E" w:rsidRDefault="007B5B0E" w:rsidP="007B5B0E">
      <w:pPr>
        <w:spacing w:after="0" w:line="240" w:lineRule="auto"/>
        <w:rPr>
          <w:rFonts w:ascii="Times New Roman" w:eastAsia="Times New Roman" w:hAnsi="Times New Roman"/>
          <w:b/>
          <w:sz w:val="28"/>
          <w:szCs w:val="20"/>
          <w:lang w:val="ru-RU" w:eastAsia="ru-RU"/>
        </w:rPr>
      </w:pPr>
      <w:r>
        <w:rPr>
          <w:rFonts w:ascii="Times New Roman" w:hAnsi="Times New Roman"/>
          <w:b/>
          <w:bCs/>
          <w:sz w:val="32"/>
          <w:szCs w:val="32"/>
          <w:u w:val="single"/>
        </w:rPr>
        <w:t xml:space="preserve">                                                                                                                                                                                                                                                                                                                                                                                                                                                                                                                                                                                                                                                                                                                                                                                                                                                                                   </w:t>
      </w:r>
      <w:r>
        <w:rPr>
          <w:rFonts w:ascii="Times New Roman" w:eastAsia="Times New Roman" w:hAnsi="Times New Roman"/>
          <w:sz w:val="28"/>
          <w:szCs w:val="28"/>
          <w:u w:val="single"/>
          <w:lang w:eastAsia="uk-UA"/>
        </w:rPr>
        <w:t xml:space="preserve"> </w:t>
      </w:r>
    </w:p>
    <w:p w14:paraId="71F30C64" w14:textId="36D887A6" w:rsidR="001E4162" w:rsidRDefault="001E4162" w:rsidP="001E4162">
      <w:pPr>
        <w:pStyle w:val="a5"/>
        <w:tabs>
          <w:tab w:val="left" w:pos="708"/>
        </w:tabs>
        <w:ind w:right="1813"/>
        <w:jc w:val="both"/>
        <w:rPr>
          <w:b/>
          <w:sz w:val="24"/>
          <w:szCs w:val="24"/>
        </w:rPr>
      </w:pPr>
      <w:r>
        <w:rPr>
          <w:b/>
          <w:sz w:val="28"/>
          <w:szCs w:val="28"/>
        </w:rPr>
        <w:t>Про взяття на баланс управління житлово-комунального господарства Козятинської міської ради елементів мережі  вуличного освітлення</w:t>
      </w:r>
    </w:p>
    <w:p w14:paraId="142F3F0F" w14:textId="77777777" w:rsidR="001E4162" w:rsidRDefault="001E4162" w:rsidP="001E4162">
      <w:pPr>
        <w:pStyle w:val="a5"/>
        <w:tabs>
          <w:tab w:val="left" w:pos="0"/>
        </w:tabs>
        <w:jc w:val="both"/>
        <w:rPr>
          <w:sz w:val="28"/>
          <w:szCs w:val="28"/>
        </w:rPr>
      </w:pPr>
    </w:p>
    <w:p w14:paraId="7392D71F" w14:textId="5BB177AF" w:rsidR="001E4162" w:rsidRDefault="001E4162" w:rsidP="001E4162">
      <w:pPr>
        <w:pStyle w:val="a5"/>
        <w:tabs>
          <w:tab w:val="left" w:pos="0"/>
        </w:tabs>
        <w:jc w:val="both"/>
        <w:rPr>
          <w:sz w:val="28"/>
          <w:szCs w:val="24"/>
        </w:rPr>
      </w:pPr>
      <w:r>
        <w:rPr>
          <w:sz w:val="28"/>
          <w:szCs w:val="28"/>
        </w:rPr>
        <w:tab/>
        <w:t xml:space="preserve">          Розглянувши лист управління житлово-комунального господарства від 12.09.2024 року № 518/5, акт № 1 обладнання та технічного стану мереж вуличного освітлення  від 14.08.2024 року, керуючись ст. 29 Закону України «Про місцеве самоврядування в Україні»</w:t>
      </w:r>
      <w:r>
        <w:rPr>
          <w:sz w:val="28"/>
          <w:szCs w:val="24"/>
        </w:rPr>
        <w:t>, виконком міської ради</w:t>
      </w:r>
    </w:p>
    <w:p w14:paraId="6353B4B3" w14:textId="77777777" w:rsidR="001E4162" w:rsidRDefault="001E4162" w:rsidP="001E4162">
      <w:pPr>
        <w:jc w:val="both"/>
        <w:rPr>
          <w:sz w:val="28"/>
          <w:szCs w:val="28"/>
        </w:rPr>
      </w:pPr>
    </w:p>
    <w:p w14:paraId="1D481B5C" w14:textId="77777777" w:rsidR="001E4162" w:rsidRDefault="001E4162" w:rsidP="001E4162">
      <w:pPr>
        <w:pStyle w:val="a5"/>
        <w:tabs>
          <w:tab w:val="left" w:pos="0"/>
        </w:tabs>
        <w:rPr>
          <w:b/>
          <w:sz w:val="28"/>
          <w:szCs w:val="28"/>
        </w:rPr>
      </w:pPr>
      <w:r>
        <w:rPr>
          <w:b/>
          <w:sz w:val="28"/>
          <w:szCs w:val="28"/>
        </w:rPr>
        <w:t>В И Р І Ш И В:</w:t>
      </w:r>
    </w:p>
    <w:p w14:paraId="724E5436" w14:textId="77777777" w:rsidR="001E4162" w:rsidRDefault="001E4162" w:rsidP="001E4162">
      <w:pPr>
        <w:pStyle w:val="a5"/>
        <w:tabs>
          <w:tab w:val="center" w:pos="0"/>
        </w:tabs>
        <w:jc w:val="both"/>
        <w:rPr>
          <w:sz w:val="28"/>
          <w:szCs w:val="28"/>
        </w:rPr>
      </w:pPr>
    </w:p>
    <w:p w14:paraId="420199DF" w14:textId="722EBA93" w:rsidR="001E4162" w:rsidRDefault="001E4162" w:rsidP="001E4162">
      <w:pPr>
        <w:pStyle w:val="a5"/>
        <w:numPr>
          <w:ilvl w:val="0"/>
          <w:numId w:val="14"/>
        </w:numPr>
        <w:tabs>
          <w:tab w:val="center" w:pos="0"/>
        </w:tabs>
        <w:jc w:val="both"/>
        <w:rPr>
          <w:sz w:val="28"/>
          <w:szCs w:val="28"/>
        </w:rPr>
      </w:pPr>
      <w:r>
        <w:rPr>
          <w:sz w:val="28"/>
          <w:szCs w:val="28"/>
        </w:rPr>
        <w:t>Затвердити акт № 1 обладнання та технічного стану мереж вуличного освітлення  від 14.08.2024 року згідно додатку № 1.</w:t>
      </w:r>
    </w:p>
    <w:p w14:paraId="05B8805C" w14:textId="77777777" w:rsidR="001E4162" w:rsidRDefault="001E4162" w:rsidP="001E4162">
      <w:pPr>
        <w:pStyle w:val="a5"/>
        <w:tabs>
          <w:tab w:val="center" w:pos="0"/>
        </w:tabs>
        <w:ind w:left="360"/>
        <w:jc w:val="both"/>
        <w:rPr>
          <w:sz w:val="28"/>
          <w:szCs w:val="28"/>
        </w:rPr>
      </w:pPr>
    </w:p>
    <w:p w14:paraId="5278DC66" w14:textId="59CAD015" w:rsidR="001E4162" w:rsidRDefault="001E4162" w:rsidP="001E4162">
      <w:pPr>
        <w:pStyle w:val="a5"/>
        <w:numPr>
          <w:ilvl w:val="0"/>
          <w:numId w:val="14"/>
        </w:numPr>
        <w:tabs>
          <w:tab w:val="center" w:pos="0"/>
        </w:tabs>
        <w:jc w:val="both"/>
        <w:rPr>
          <w:sz w:val="28"/>
          <w:szCs w:val="28"/>
        </w:rPr>
      </w:pPr>
      <w:r>
        <w:rPr>
          <w:sz w:val="28"/>
          <w:szCs w:val="28"/>
        </w:rPr>
        <w:t>Управлінню житлово-комунального господарства Козятинської міської ради взяти на баланс елементи мережі вуличного освітлення, а саме:</w:t>
      </w:r>
    </w:p>
    <w:p w14:paraId="549D90AA" w14:textId="14883FC5" w:rsidR="001E4162" w:rsidRDefault="001E4162" w:rsidP="001E4162">
      <w:pPr>
        <w:pStyle w:val="a5"/>
        <w:numPr>
          <w:ilvl w:val="0"/>
          <w:numId w:val="15"/>
        </w:numPr>
        <w:tabs>
          <w:tab w:val="center" w:pos="0"/>
        </w:tabs>
        <w:jc w:val="both"/>
        <w:rPr>
          <w:sz w:val="28"/>
          <w:szCs w:val="28"/>
        </w:rPr>
      </w:pPr>
      <w:r>
        <w:rPr>
          <w:sz w:val="28"/>
          <w:szCs w:val="28"/>
        </w:rPr>
        <w:t>Ліхтарі (світлодіодні) вуличного освітлення 1 шт.,  вартість 300 грн;</w:t>
      </w:r>
    </w:p>
    <w:p w14:paraId="32B746A9" w14:textId="00D5BA29" w:rsidR="001E4162" w:rsidRDefault="001E4162" w:rsidP="001E4162">
      <w:pPr>
        <w:pStyle w:val="a5"/>
        <w:numPr>
          <w:ilvl w:val="0"/>
          <w:numId w:val="15"/>
        </w:numPr>
        <w:tabs>
          <w:tab w:val="center" w:pos="0"/>
        </w:tabs>
        <w:jc w:val="both"/>
        <w:rPr>
          <w:sz w:val="28"/>
          <w:szCs w:val="28"/>
        </w:rPr>
      </w:pPr>
      <w:r>
        <w:rPr>
          <w:sz w:val="28"/>
          <w:szCs w:val="28"/>
        </w:rPr>
        <w:t>Ліхтарі (</w:t>
      </w:r>
      <w:proofErr w:type="spellStart"/>
      <w:r>
        <w:rPr>
          <w:sz w:val="28"/>
          <w:szCs w:val="28"/>
        </w:rPr>
        <w:t>металогелагенові</w:t>
      </w:r>
      <w:proofErr w:type="spellEnd"/>
      <w:r>
        <w:rPr>
          <w:sz w:val="28"/>
          <w:szCs w:val="28"/>
        </w:rPr>
        <w:t>) вуличного освітлення 9 шт., вартість 350 грн;</w:t>
      </w:r>
    </w:p>
    <w:p w14:paraId="2253552B" w14:textId="4BED2A82" w:rsidR="001E4162" w:rsidRDefault="001E4162" w:rsidP="001E4162">
      <w:pPr>
        <w:pStyle w:val="a5"/>
        <w:numPr>
          <w:ilvl w:val="0"/>
          <w:numId w:val="15"/>
        </w:numPr>
        <w:tabs>
          <w:tab w:val="center" w:pos="0"/>
        </w:tabs>
        <w:jc w:val="both"/>
        <w:rPr>
          <w:sz w:val="28"/>
          <w:szCs w:val="28"/>
        </w:rPr>
      </w:pPr>
      <w:r>
        <w:rPr>
          <w:sz w:val="28"/>
          <w:szCs w:val="28"/>
        </w:rPr>
        <w:t>Кронштейн 11 шт., вартістю 600 грн;</w:t>
      </w:r>
    </w:p>
    <w:p w14:paraId="6484932B" w14:textId="61BFFCBD" w:rsidR="001E4162" w:rsidRDefault="001E4162" w:rsidP="001E4162">
      <w:pPr>
        <w:pStyle w:val="a5"/>
        <w:numPr>
          <w:ilvl w:val="0"/>
          <w:numId w:val="15"/>
        </w:numPr>
        <w:tabs>
          <w:tab w:val="center" w:pos="0"/>
        </w:tabs>
        <w:jc w:val="both"/>
        <w:rPr>
          <w:sz w:val="28"/>
          <w:szCs w:val="28"/>
        </w:rPr>
      </w:pPr>
      <w:r>
        <w:rPr>
          <w:sz w:val="28"/>
          <w:szCs w:val="28"/>
        </w:rPr>
        <w:t>Кабель вуличного освітлення 650 м, вартістю 200 грн.</w:t>
      </w:r>
    </w:p>
    <w:p w14:paraId="1D4FDA5F" w14:textId="77777777" w:rsidR="001E4162" w:rsidRDefault="001E4162" w:rsidP="001E4162">
      <w:pPr>
        <w:pStyle w:val="a5"/>
        <w:tabs>
          <w:tab w:val="center" w:pos="0"/>
        </w:tabs>
        <w:ind w:left="360"/>
        <w:jc w:val="both"/>
        <w:rPr>
          <w:sz w:val="28"/>
          <w:szCs w:val="28"/>
        </w:rPr>
      </w:pPr>
    </w:p>
    <w:p w14:paraId="01AC0D79" w14:textId="77777777" w:rsidR="001E4162" w:rsidRDefault="001E4162" w:rsidP="001E4162">
      <w:pPr>
        <w:pStyle w:val="a5"/>
        <w:numPr>
          <w:ilvl w:val="0"/>
          <w:numId w:val="14"/>
        </w:numPr>
        <w:tabs>
          <w:tab w:val="left" w:pos="567"/>
        </w:tabs>
        <w:spacing w:line="276" w:lineRule="auto"/>
        <w:jc w:val="both"/>
        <w:rPr>
          <w:sz w:val="28"/>
          <w:szCs w:val="28"/>
        </w:rPr>
      </w:pPr>
      <w:r>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b/>
          <w:sz w:val="28"/>
          <w:szCs w:val="28"/>
        </w:rPr>
        <w:t xml:space="preserve"> </w:t>
      </w:r>
      <w:r>
        <w:rPr>
          <w:sz w:val="28"/>
          <w:szCs w:val="28"/>
        </w:rPr>
        <w:t>Тимощук А. Ф.</w:t>
      </w:r>
      <w:r>
        <w:rPr>
          <w:b/>
          <w:sz w:val="28"/>
          <w:szCs w:val="28"/>
        </w:rPr>
        <w:t xml:space="preserve"> </w:t>
      </w:r>
    </w:p>
    <w:p w14:paraId="3C2897E1" w14:textId="77777777" w:rsidR="00BE69A7" w:rsidRDefault="00BE69A7" w:rsidP="00BE69A7">
      <w:pPr>
        <w:rPr>
          <w:rFonts w:ascii="Calibri" w:hAnsi="Calibri"/>
        </w:rPr>
      </w:pPr>
    </w:p>
    <w:p w14:paraId="7C575CB0" w14:textId="77777777" w:rsidR="005D6715" w:rsidRDefault="005D6715" w:rsidP="00FD3555">
      <w:pPr>
        <w:pStyle w:val="a5"/>
        <w:tabs>
          <w:tab w:val="center" w:pos="0"/>
        </w:tabs>
        <w:jc w:val="both"/>
        <w:rPr>
          <w:sz w:val="28"/>
          <w:szCs w:val="28"/>
        </w:rPr>
      </w:pPr>
    </w:p>
    <w:p w14:paraId="20896243" w14:textId="23C8B562" w:rsidR="0035792D" w:rsidRPr="00E70A94" w:rsidRDefault="00E44FBA" w:rsidP="00E70A94">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w:t>
      </w:r>
      <w:bookmarkStart w:id="0" w:name="_GoBack"/>
      <w:bookmarkEnd w:id="0"/>
    </w:p>
    <w:sectPr w:rsidR="0035792D" w:rsidRPr="00E70A94"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753A1582"/>
    <w:multiLevelType w:val="hybridMultilevel"/>
    <w:tmpl w:val="C1B83844"/>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9"/>
  </w:num>
  <w:num w:numId="4">
    <w:abstractNumId w:val="10"/>
  </w:num>
  <w:num w:numId="5">
    <w:abstractNumId w:val="0"/>
  </w:num>
  <w:num w:numId="6">
    <w:abstractNumId w:val="13"/>
  </w:num>
  <w:num w:numId="7">
    <w:abstractNumId w:val="1"/>
  </w:num>
  <w:num w:numId="8">
    <w:abstractNumId w:val="6"/>
  </w:num>
  <w:num w:numId="9">
    <w:abstractNumId w:val="2"/>
  </w:num>
  <w:num w:numId="10">
    <w:abstractNumId w:val="7"/>
  </w:num>
  <w:num w:numId="11">
    <w:abstractNumId w:val="8"/>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05101"/>
    <w:rsid w:val="001865B6"/>
    <w:rsid w:val="001C7673"/>
    <w:rsid w:val="001E4162"/>
    <w:rsid w:val="00222715"/>
    <w:rsid w:val="00227976"/>
    <w:rsid w:val="002901C7"/>
    <w:rsid w:val="002C6D81"/>
    <w:rsid w:val="002F5B98"/>
    <w:rsid w:val="003535FA"/>
    <w:rsid w:val="0035792D"/>
    <w:rsid w:val="00365124"/>
    <w:rsid w:val="003B518E"/>
    <w:rsid w:val="003B7F46"/>
    <w:rsid w:val="003D079A"/>
    <w:rsid w:val="00456215"/>
    <w:rsid w:val="0048670D"/>
    <w:rsid w:val="0049280D"/>
    <w:rsid w:val="00540F93"/>
    <w:rsid w:val="005B1400"/>
    <w:rsid w:val="005D6715"/>
    <w:rsid w:val="00697328"/>
    <w:rsid w:val="006E13C3"/>
    <w:rsid w:val="007205C6"/>
    <w:rsid w:val="007B5B0E"/>
    <w:rsid w:val="007B6B7B"/>
    <w:rsid w:val="007E4F0F"/>
    <w:rsid w:val="0084494E"/>
    <w:rsid w:val="00944A6E"/>
    <w:rsid w:val="009803A6"/>
    <w:rsid w:val="009F3817"/>
    <w:rsid w:val="00A151B9"/>
    <w:rsid w:val="00A57BA3"/>
    <w:rsid w:val="00A60F31"/>
    <w:rsid w:val="00A61AE3"/>
    <w:rsid w:val="00A674BD"/>
    <w:rsid w:val="00AA2564"/>
    <w:rsid w:val="00AB103B"/>
    <w:rsid w:val="00B256BD"/>
    <w:rsid w:val="00BA45DA"/>
    <w:rsid w:val="00BE69A7"/>
    <w:rsid w:val="00C65E83"/>
    <w:rsid w:val="00C71275"/>
    <w:rsid w:val="00C82E1B"/>
    <w:rsid w:val="00CA1210"/>
    <w:rsid w:val="00D27219"/>
    <w:rsid w:val="00D75EC1"/>
    <w:rsid w:val="00E27B28"/>
    <w:rsid w:val="00E44FBA"/>
    <w:rsid w:val="00E511FE"/>
    <w:rsid w:val="00E70094"/>
    <w:rsid w:val="00E70A94"/>
    <w:rsid w:val="00EB55BA"/>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015618148">
      <w:bodyDiv w:val="1"/>
      <w:marLeft w:val="0"/>
      <w:marRight w:val="0"/>
      <w:marTop w:val="0"/>
      <w:marBottom w:val="0"/>
      <w:divBdr>
        <w:top w:val="none" w:sz="0" w:space="0" w:color="auto"/>
        <w:left w:val="none" w:sz="0" w:space="0" w:color="auto"/>
        <w:bottom w:val="none" w:sz="0" w:space="0" w:color="auto"/>
        <w:right w:val="none" w:sz="0" w:space="0" w:color="auto"/>
      </w:divBdr>
    </w:div>
    <w:div w:id="1105736180">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2023-05-22T07:23:00Z</cp:lastPrinted>
  <dcterms:created xsi:type="dcterms:W3CDTF">2024-09-26T12:07:00Z</dcterms:created>
  <dcterms:modified xsi:type="dcterms:W3CDTF">2024-10-08T12:29:00Z</dcterms:modified>
</cp:coreProperties>
</file>