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6AE7" w14:textId="4891EF38" w:rsidR="00613778" w:rsidRDefault="00613778" w:rsidP="00613778">
      <w:pPr>
        <w:rPr>
          <w:rFonts w:ascii="Times New Roman" w:hAnsi="Times New Roman"/>
          <w:b/>
          <w:noProof/>
          <w:sz w:val="32"/>
          <w:szCs w:val="32"/>
          <w:lang w:eastAsia="uk-UA"/>
        </w:rPr>
      </w:pPr>
      <w:r>
        <w:rPr>
          <w:rFonts w:ascii="Times New Roman" w:hAnsi="Times New Roman"/>
          <w:kern w:val="2"/>
          <w:sz w:val="32"/>
          <w:szCs w:val="32"/>
          <w:lang w:eastAsia="hi-IN" w:bidi="hi-IN"/>
        </w:rPr>
        <w:t xml:space="preserve">                                                    </w:t>
      </w:r>
      <w:r>
        <w:rPr>
          <w:rFonts w:ascii="Times New Roman" w:hAnsi="Times New Roman"/>
          <w:b/>
          <w:noProof/>
          <w:sz w:val="32"/>
          <w:szCs w:val="32"/>
        </w:rPr>
        <w:drawing>
          <wp:inline distT="0" distB="0" distL="0" distR="0" wp14:anchorId="17C1E589" wp14:editId="67F1F6B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D04C0E4" w14:textId="77777777" w:rsidR="00613778" w:rsidRDefault="00613778" w:rsidP="00613778">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0A689B4F" w14:textId="77777777" w:rsidR="00613778" w:rsidRDefault="00613778" w:rsidP="00613778">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A1AED2E" w14:textId="77777777" w:rsidR="00613778" w:rsidRDefault="00613778" w:rsidP="00613778">
      <w:pPr>
        <w:pStyle w:val="a7"/>
        <w:rPr>
          <w:rFonts w:ascii="Times New Roman" w:hAnsi="Times New Roman"/>
          <w:b/>
          <w:sz w:val="16"/>
          <w:szCs w:val="16"/>
        </w:rPr>
      </w:pPr>
      <w:r>
        <w:rPr>
          <w:rFonts w:ascii="Times New Roman" w:hAnsi="Times New Roman"/>
          <w:b/>
          <w:sz w:val="28"/>
          <w:szCs w:val="28"/>
        </w:rPr>
        <w:t xml:space="preserve">                                                  Р І Ш Е Н Н Я</w:t>
      </w:r>
    </w:p>
    <w:p w14:paraId="2609E27E" w14:textId="77777777" w:rsidR="00613778" w:rsidRDefault="00613778" w:rsidP="00613778">
      <w:pPr>
        <w:pStyle w:val="a7"/>
        <w:rPr>
          <w:rFonts w:ascii="Times New Roman" w:hAnsi="Times New Roman"/>
          <w:b/>
          <w:sz w:val="28"/>
          <w:szCs w:val="28"/>
        </w:rPr>
      </w:pPr>
    </w:p>
    <w:p w14:paraId="6442BB03" w14:textId="35D95BA3" w:rsidR="00613778" w:rsidRDefault="00613778" w:rsidP="00613778">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24.10.2024  </w:t>
      </w:r>
      <w:r>
        <w:rPr>
          <w:rFonts w:ascii="Times New Roman" w:hAnsi="Times New Roman"/>
          <w:b/>
          <w:sz w:val="32"/>
          <w:szCs w:val="32"/>
        </w:rPr>
        <w:t xml:space="preserve">№ </w:t>
      </w:r>
      <w:r>
        <w:rPr>
          <w:rFonts w:ascii="Times New Roman" w:hAnsi="Times New Roman"/>
          <w:b/>
          <w:sz w:val="32"/>
          <w:szCs w:val="32"/>
          <w:u w:val="single"/>
        </w:rPr>
        <w:t>34</w:t>
      </w:r>
      <w:r w:rsidR="00EF7D38">
        <w:rPr>
          <w:rFonts w:ascii="Times New Roman" w:hAnsi="Times New Roman"/>
          <w:b/>
          <w:sz w:val="32"/>
          <w:szCs w:val="32"/>
          <w:u w:val="single"/>
        </w:rPr>
        <w:t>3</w:t>
      </w:r>
    </w:p>
    <w:p w14:paraId="4102D771" w14:textId="77777777" w:rsidR="00EF7D38" w:rsidRDefault="00EF7D38" w:rsidP="00EF7D38">
      <w:pPr>
        <w:pStyle w:val="a9"/>
        <w:shd w:val="clear" w:color="auto" w:fill="FCFCFC"/>
        <w:spacing w:before="0" w:beforeAutospacing="0" w:after="0" w:afterAutospacing="0"/>
        <w:rPr>
          <w:sz w:val="28"/>
          <w:szCs w:val="28"/>
        </w:rPr>
      </w:pPr>
      <w:r>
        <w:rPr>
          <w:sz w:val="28"/>
          <w:szCs w:val="28"/>
        </w:rPr>
        <w:t>Про затвердження інформаційних карток</w:t>
      </w:r>
      <w:r>
        <w:rPr>
          <w:sz w:val="28"/>
          <w:szCs w:val="28"/>
        </w:rPr>
        <w:br/>
        <w:t>адміністративних послуг, які надаються</w:t>
      </w:r>
      <w:r>
        <w:rPr>
          <w:sz w:val="28"/>
          <w:szCs w:val="28"/>
        </w:rPr>
        <w:br/>
        <w:t>відділом Реєстру територіальної громади</w:t>
      </w:r>
    </w:p>
    <w:p w14:paraId="250FE218" w14:textId="77777777" w:rsidR="00EF7D38" w:rsidRDefault="00EF7D38" w:rsidP="00EF7D38">
      <w:pPr>
        <w:pStyle w:val="a9"/>
        <w:shd w:val="clear" w:color="auto" w:fill="FCFCFC"/>
        <w:spacing w:before="0" w:beforeAutospacing="0" w:after="0" w:afterAutospacing="0"/>
        <w:rPr>
          <w:sz w:val="28"/>
          <w:szCs w:val="28"/>
        </w:rPr>
      </w:pPr>
      <w:r>
        <w:rPr>
          <w:sz w:val="28"/>
          <w:szCs w:val="28"/>
        </w:rPr>
        <w:t xml:space="preserve">Управління «Центр надання адміністративних </w:t>
      </w:r>
    </w:p>
    <w:p w14:paraId="6D61769A" w14:textId="77777777" w:rsidR="00EF7D38" w:rsidRDefault="00EF7D38" w:rsidP="00EF7D38">
      <w:pPr>
        <w:pStyle w:val="a9"/>
        <w:shd w:val="clear" w:color="auto" w:fill="FCFCFC"/>
        <w:spacing w:before="0" w:beforeAutospacing="0" w:after="0" w:afterAutospacing="0"/>
        <w:rPr>
          <w:sz w:val="28"/>
          <w:szCs w:val="28"/>
        </w:rPr>
      </w:pPr>
      <w:r>
        <w:rPr>
          <w:sz w:val="28"/>
          <w:szCs w:val="28"/>
        </w:rPr>
        <w:t>послуг у м. Козятині»</w:t>
      </w:r>
    </w:p>
    <w:p w14:paraId="4F0FE183" w14:textId="77777777" w:rsidR="00EF7D38" w:rsidRDefault="00EF7D38" w:rsidP="00EF7D38">
      <w:pPr>
        <w:pStyle w:val="a9"/>
        <w:shd w:val="clear" w:color="auto" w:fill="FCFCFC"/>
        <w:spacing w:before="0" w:beforeAutospacing="0" w:after="0" w:afterAutospacing="0"/>
        <w:rPr>
          <w:sz w:val="28"/>
          <w:szCs w:val="28"/>
        </w:rPr>
      </w:pPr>
    </w:p>
    <w:p w14:paraId="2F4B4A43" w14:textId="77777777" w:rsidR="00EF7D38" w:rsidRDefault="00EF7D38" w:rsidP="00EF7D38">
      <w:pPr>
        <w:spacing w:after="0" w:line="240" w:lineRule="auto"/>
        <w:jc w:val="both"/>
        <w:rPr>
          <w:rStyle w:val="21"/>
          <w:rFonts w:eastAsiaTheme="minorEastAsia"/>
        </w:rPr>
      </w:pPr>
      <w:r>
        <w:rPr>
          <w:rFonts w:ascii="Times New Roman" w:hAnsi="Times New Roman" w:cs="Times New Roman"/>
          <w:sz w:val="28"/>
          <w:szCs w:val="28"/>
        </w:rPr>
        <w:t xml:space="preserve">         Відповідно до </w:t>
      </w:r>
      <w:r>
        <w:rPr>
          <w:rStyle w:val="21"/>
          <w:rFonts w:eastAsiaTheme="minorEastAsia"/>
        </w:rPr>
        <w:t>Законів України «Про надання публічних (електронних публічних) послуг щодо декларування та реєстрації місця проживання в Україні», «Про місцеве самоврядування», «Про адміністративні послуги», «Про порядок виїзду з України і в’їзду в Україну громадян України», «Про військовий обов’язок і військову службу», «Про Єдиний державний демографічний реєстр та документи, що підтверджують громадянство України, посвідчують особу чи її спеціальний статус», «Про надання публічних (електронних публічних) послуг щодо декларування та реєстрації місця проживання в Україні» від 05.11.2021 року № 1871-</w:t>
      </w:r>
      <w:r>
        <w:rPr>
          <w:rStyle w:val="21"/>
          <w:rFonts w:eastAsiaTheme="minorEastAsia"/>
          <w:lang w:val="en-US"/>
        </w:rPr>
        <w:t>IX</w:t>
      </w:r>
      <w:r>
        <w:rPr>
          <w:rStyle w:val="21"/>
          <w:rFonts w:eastAsiaTheme="minorEastAsia"/>
        </w:rPr>
        <w:t>.</w:t>
      </w:r>
    </w:p>
    <w:p w14:paraId="766CC6DA" w14:textId="77777777" w:rsidR="00EF7D38" w:rsidRDefault="00EF7D38" w:rsidP="00EF7D38">
      <w:pPr>
        <w:spacing w:after="0" w:line="240" w:lineRule="auto"/>
        <w:jc w:val="both"/>
      </w:pPr>
      <w:r>
        <w:rPr>
          <w:rFonts w:ascii="Times New Roman" w:hAnsi="Times New Roman" w:cs="Times New Roman"/>
          <w:sz w:val="28"/>
          <w:szCs w:val="28"/>
        </w:rPr>
        <w:t xml:space="preserve">         З метою поліпшення умов реалізації конституційного права громадян на звернення до органу місцевого самоврядування, запобігання можливим проявам корупції, підвищення ефективності роботи Управління «Центр надання адміністративних послуг у м. Козятині», виконавчий комітет Козятинської міської ради</w:t>
      </w:r>
    </w:p>
    <w:p w14:paraId="46158338" w14:textId="77777777" w:rsidR="00EF7D38" w:rsidRDefault="00EF7D38" w:rsidP="00EF7D38">
      <w:pPr>
        <w:spacing w:after="0" w:line="240" w:lineRule="auto"/>
        <w:jc w:val="center"/>
        <w:rPr>
          <w:rFonts w:ascii="Times New Roman" w:hAnsi="Times New Roman"/>
          <w:b/>
          <w:sz w:val="28"/>
          <w:szCs w:val="28"/>
        </w:rPr>
      </w:pPr>
      <w:r>
        <w:rPr>
          <w:rFonts w:ascii="Times New Roman" w:hAnsi="Times New Roman"/>
          <w:b/>
          <w:sz w:val="28"/>
          <w:szCs w:val="28"/>
        </w:rPr>
        <w:t>ВИРІШИВ:</w:t>
      </w:r>
    </w:p>
    <w:p w14:paraId="4257D615" w14:textId="77777777" w:rsidR="00EF7D38" w:rsidRDefault="00EF7D38" w:rsidP="00EF7D38">
      <w:pPr>
        <w:pStyle w:val="a9"/>
        <w:shd w:val="clear" w:color="auto" w:fill="FCFCFC"/>
        <w:spacing w:before="0" w:beforeAutospacing="0" w:after="0" w:afterAutospacing="0"/>
        <w:jc w:val="both"/>
        <w:rPr>
          <w:sz w:val="28"/>
          <w:szCs w:val="28"/>
        </w:rPr>
      </w:pPr>
      <w:r>
        <w:rPr>
          <w:sz w:val="28"/>
          <w:szCs w:val="28"/>
        </w:rPr>
        <w:br/>
        <w:t xml:space="preserve">       1. Затвердити інформаційні картки адміністративних послуг, які надаються відділом Реєстру територіальної громади Управління «Центр надання адміністративних послуг у м. Козятині», додатки (1-5).</w:t>
      </w:r>
    </w:p>
    <w:p w14:paraId="3EBCBC32" w14:textId="77777777" w:rsidR="00EF7D38" w:rsidRDefault="00EF7D38" w:rsidP="00EF7D38">
      <w:pPr>
        <w:pStyle w:val="a9"/>
        <w:shd w:val="clear" w:color="auto" w:fill="FCFCFC"/>
        <w:spacing w:before="0" w:beforeAutospacing="0" w:after="0" w:afterAutospacing="0"/>
        <w:jc w:val="both"/>
        <w:rPr>
          <w:sz w:val="28"/>
          <w:szCs w:val="28"/>
        </w:rPr>
      </w:pPr>
      <w:r>
        <w:rPr>
          <w:sz w:val="28"/>
          <w:szCs w:val="28"/>
        </w:rPr>
        <w:t xml:space="preserve">      2. Доручити начальнику відділу Реєстру територіальної громади Управління «Центр надання адміністративних послуг у м.Козятині» забезпечувати вчасне внесення змін до інформаційних та технологічних карток, відповідно до змін чинного законодавства та у разі потреби.</w:t>
      </w:r>
    </w:p>
    <w:p w14:paraId="698C9876" w14:textId="77777777" w:rsidR="00EF7D38" w:rsidRDefault="00EF7D38" w:rsidP="00EF7D38">
      <w:pPr>
        <w:jc w:val="both"/>
        <w:rPr>
          <w:rFonts w:ascii="Times New Roman" w:hAnsi="Times New Roman" w:cs="Times New Roman"/>
          <w:sz w:val="28"/>
          <w:szCs w:val="28"/>
        </w:rPr>
      </w:pPr>
      <w:r>
        <w:rPr>
          <w:rFonts w:ascii="Times New Roman" w:hAnsi="Times New Roman" w:cs="Times New Roman"/>
          <w:sz w:val="28"/>
          <w:szCs w:val="28"/>
        </w:rPr>
        <w:t xml:space="preserve">      3. Контроль за виконанням даного рішення покласти на керуючого справами виконкому Костянтина МАРЧЕНКА.</w:t>
      </w:r>
    </w:p>
    <w:p w14:paraId="7E010BAF" w14:textId="19D6EE4D" w:rsidR="00EF7D38" w:rsidRPr="007D056C" w:rsidRDefault="00EF7D38" w:rsidP="007D056C">
      <w:pPr>
        <w:pStyle w:val="a8"/>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Секретар ради                                       Ірина РЕПАЛО</w:t>
      </w:r>
      <w:bookmarkStart w:id="0" w:name="_GoBack"/>
      <w:bookmarkEnd w:id="0"/>
    </w:p>
    <w:p w14:paraId="10F9C0D0" w14:textId="2FA0A5BC" w:rsidR="00BA45DA" w:rsidRPr="00EB55BA" w:rsidRDefault="00BA45DA" w:rsidP="00EF7D38">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176CA"/>
    <w:rsid w:val="003535FA"/>
    <w:rsid w:val="003D079A"/>
    <w:rsid w:val="00461D60"/>
    <w:rsid w:val="0048670D"/>
    <w:rsid w:val="0049280D"/>
    <w:rsid w:val="00494DE9"/>
    <w:rsid w:val="00540F93"/>
    <w:rsid w:val="00613778"/>
    <w:rsid w:val="006342D0"/>
    <w:rsid w:val="006E13C3"/>
    <w:rsid w:val="007D056C"/>
    <w:rsid w:val="00810569"/>
    <w:rsid w:val="008901A8"/>
    <w:rsid w:val="008F25D5"/>
    <w:rsid w:val="009803A6"/>
    <w:rsid w:val="009F3817"/>
    <w:rsid w:val="00A151B9"/>
    <w:rsid w:val="00A60F31"/>
    <w:rsid w:val="00AD1A16"/>
    <w:rsid w:val="00AF7F3C"/>
    <w:rsid w:val="00BA45DA"/>
    <w:rsid w:val="00C82E1B"/>
    <w:rsid w:val="00D27219"/>
    <w:rsid w:val="00D44B5C"/>
    <w:rsid w:val="00D92FE3"/>
    <w:rsid w:val="00E51457"/>
    <w:rsid w:val="00EB55BA"/>
    <w:rsid w:val="00EF7D38"/>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Normal (Web)"/>
    <w:basedOn w:val="a"/>
    <w:semiHidden/>
    <w:unhideWhenUsed/>
    <w:rsid w:val="00EF7D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сновной текст (2)"/>
    <w:rsid w:val="00EF7D38"/>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648475">
      <w:bodyDiv w:val="1"/>
      <w:marLeft w:val="0"/>
      <w:marRight w:val="0"/>
      <w:marTop w:val="0"/>
      <w:marBottom w:val="0"/>
      <w:divBdr>
        <w:top w:val="none" w:sz="0" w:space="0" w:color="auto"/>
        <w:left w:val="none" w:sz="0" w:space="0" w:color="auto"/>
        <w:bottom w:val="none" w:sz="0" w:space="0" w:color="auto"/>
        <w:right w:val="none" w:sz="0" w:space="0" w:color="auto"/>
      </w:divBdr>
    </w:div>
    <w:div w:id="16170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2024-10-01T14:07:00Z</cp:lastPrinted>
  <dcterms:created xsi:type="dcterms:W3CDTF">2024-10-29T07:42:00Z</dcterms:created>
  <dcterms:modified xsi:type="dcterms:W3CDTF">2024-10-29T12:20:00Z</dcterms:modified>
</cp:coreProperties>
</file>