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B9171" w14:textId="77777777" w:rsidR="00260B5D" w:rsidRPr="005126D4" w:rsidRDefault="00260B5D" w:rsidP="00260B5D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BE4A1" wp14:editId="236EE30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8677D28" w14:textId="77777777" w:rsidR="00260B5D" w:rsidRDefault="00260B5D" w:rsidP="00260B5D">
      <w:pPr>
        <w:pStyle w:val="Heading11"/>
      </w:pPr>
      <w:r>
        <w:t xml:space="preserve">КОЗЯТИНСЬКА МІСЬКА РАДА ВІННИЦЬКОЇ ОБЛАСТІ </w:t>
      </w:r>
    </w:p>
    <w:p w14:paraId="153950F5" w14:textId="77777777" w:rsidR="00260B5D" w:rsidRDefault="00260B5D" w:rsidP="00260B5D">
      <w:pPr>
        <w:pStyle w:val="a8"/>
        <w:spacing w:before="10"/>
        <w:rPr>
          <w:b/>
          <w:sz w:val="27"/>
        </w:rPr>
      </w:pPr>
    </w:p>
    <w:p w14:paraId="52E39048" w14:textId="77777777" w:rsidR="00260B5D" w:rsidRPr="005126D4" w:rsidRDefault="00260B5D" w:rsidP="00260B5D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7F230CB8" w14:textId="49E6D241" w:rsidR="00260B5D" w:rsidRPr="005126D4" w:rsidRDefault="00260B5D" w:rsidP="00260B5D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 w:rsidR="007B5165">
        <w:rPr>
          <w:rFonts w:ascii="Times New Roman" w:hAnsi="Times New Roman"/>
          <w:sz w:val="28"/>
          <w:u w:val="single"/>
          <w:lang w:val="uk-UA"/>
        </w:rPr>
        <w:t>1006</w:t>
      </w:r>
      <w:bookmarkStart w:id="0" w:name="_GoBack"/>
      <w:bookmarkEnd w:id="0"/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0CF09BEB" w14:textId="216F88B0" w:rsidR="003D6BD9" w:rsidRPr="00D07E06" w:rsidRDefault="003D6BD9" w:rsidP="003D6BD9">
      <w:pPr>
        <w:tabs>
          <w:tab w:val="left" w:pos="9639"/>
        </w:tabs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D07E06">
        <w:rPr>
          <w:rFonts w:ascii="Times New Roman" w:hAnsi="Times New Roman"/>
          <w:b/>
        </w:rPr>
        <w:tab/>
      </w:r>
    </w:p>
    <w:p w14:paraId="059A35E1" w14:textId="77777777" w:rsidR="003D6BD9" w:rsidRPr="00260B5D" w:rsidRDefault="003D6BD9" w:rsidP="003D6BD9">
      <w:pPr>
        <w:tabs>
          <w:tab w:val="left" w:pos="9922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60B5D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523E9F" w:rsidRPr="00260B5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60B5D">
        <w:rPr>
          <w:rFonts w:ascii="Times New Roman" w:hAnsi="Times New Roman"/>
          <w:bCs/>
          <w:sz w:val="28"/>
          <w:szCs w:val="28"/>
          <w:lang w:val="uk-UA"/>
        </w:rPr>
        <w:t>встановлення надбавки, надання матеріальної допомоги та преміювання заступника  міського голови з питань діяльності виконавчих органів ради</w:t>
      </w:r>
      <w:r w:rsidR="00523E9F" w:rsidRPr="00260B5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523E9F" w:rsidRPr="00260B5D">
        <w:rPr>
          <w:rFonts w:ascii="Times New Roman" w:hAnsi="Times New Roman"/>
          <w:bCs/>
          <w:sz w:val="28"/>
          <w:szCs w:val="28"/>
          <w:lang w:val="uk-UA"/>
        </w:rPr>
        <w:t>Холковського</w:t>
      </w:r>
      <w:proofErr w:type="spellEnd"/>
      <w:r w:rsidR="00523E9F" w:rsidRPr="00260B5D">
        <w:rPr>
          <w:rFonts w:ascii="Times New Roman" w:hAnsi="Times New Roman"/>
          <w:bCs/>
          <w:sz w:val="28"/>
          <w:szCs w:val="28"/>
          <w:lang w:val="uk-UA"/>
        </w:rPr>
        <w:t xml:space="preserve"> П.А.</w:t>
      </w:r>
    </w:p>
    <w:p w14:paraId="0811B25D" w14:textId="77777777" w:rsidR="003D6BD9" w:rsidRDefault="003D6BD9" w:rsidP="003D6B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F4410D" w14:textId="77777777" w:rsidR="003D6BD9" w:rsidRDefault="003D6BD9" w:rsidP="003D6B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07256B">
        <w:rPr>
          <w:rFonts w:ascii="Times New Roman" w:hAnsi="Times New Roman"/>
          <w:sz w:val="28"/>
          <w:szCs w:val="28"/>
          <w:lang w:val="uk-UA"/>
        </w:rPr>
        <w:t>статті 59 Закону України «Про місцеве самоврядування в Україні», постанови Кабінету Міністрів України від 09.03.2006 р.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14:paraId="1A704A18" w14:textId="77777777" w:rsidR="003D6BD9" w:rsidRDefault="003D6BD9" w:rsidP="003D6B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7414D" w14:textId="0A3C342C" w:rsidR="003D6BD9" w:rsidRDefault="003D6BD9" w:rsidP="003D6BD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260B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А:</w:t>
      </w:r>
    </w:p>
    <w:p w14:paraId="3CF104DC" w14:textId="77777777" w:rsidR="00523E9F" w:rsidRDefault="00523E9F" w:rsidP="003D6BD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543641" w14:textId="77777777" w:rsidR="003D6BD9" w:rsidRDefault="003D6BD9" w:rsidP="003D6BD9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ьності виконавчих органів ради ХОЛКОВСЬКОМУ Павлу Анатолійовичу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ранг та вислугу років посадової особи місцевого самоврядування.</w:t>
      </w:r>
    </w:p>
    <w:p w14:paraId="0AB21649" w14:textId="77777777" w:rsidR="003D6BD9" w:rsidRPr="0007256B" w:rsidRDefault="003D6BD9" w:rsidP="003D6BD9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Надати право міському голові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</w:t>
      </w:r>
    </w:p>
    <w:p w14:paraId="6D0DAA9C" w14:textId="77777777" w:rsidR="003D6BD9" w:rsidRPr="00C16F5D" w:rsidRDefault="003D6BD9" w:rsidP="003D6B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Здійснювати преміювання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ХОЛКОВСЬКОГО Павла Анатолійовича</w:t>
      </w:r>
      <w:r w:rsidR="00523E9F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його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особистого вкладу в загальні результати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межах фонду преміювання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утвореного у розмірі не менш як 10 відсотків посадового окладу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економії фонду оплати праці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                       </w:t>
      </w:r>
    </w:p>
    <w:p w14:paraId="40571670" w14:textId="77777777" w:rsidR="003D6BD9" w:rsidRPr="00C16F5D" w:rsidRDefault="003D6BD9" w:rsidP="00523E9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наданні чергової відпустки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льності виконавчих органів ради ХОЛКОВСЬКОМУ Павлу Анатолійовичу надавати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оздоровлення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>для вирішення соціально – побутових питань у розмірі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не перевищує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середньомісяч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ної заробітної плати .</w:t>
      </w:r>
    </w:p>
    <w:p w14:paraId="68049296" w14:textId="77777777" w:rsidR="003D6BD9" w:rsidRPr="00084ED3" w:rsidRDefault="003D6BD9" w:rsidP="003D6B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Організацію виконання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покласти на 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 персоналом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ED3">
        <w:rPr>
          <w:rFonts w:ascii="Times New Roman" w:hAnsi="Times New Roman"/>
          <w:sz w:val="28"/>
          <w:szCs w:val="28"/>
          <w:lang w:val="uk-UA"/>
        </w:rPr>
        <w:t>(Домбровська А.М.)</w:t>
      </w:r>
      <w:r w:rsidRPr="00084ED3">
        <w:rPr>
          <w:rFonts w:ascii="Times New Roman" w:hAnsi="Times New Roman"/>
          <w:sz w:val="28"/>
          <w:szCs w:val="28"/>
        </w:rPr>
        <w:t>.</w:t>
      </w:r>
    </w:p>
    <w:p w14:paraId="127884C6" w14:textId="77777777" w:rsidR="00523E9F" w:rsidRDefault="00523E9F" w:rsidP="003D6BD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8A5235" w14:textId="42AA318F" w:rsidR="003D6BD9" w:rsidRDefault="003D6BD9" w:rsidP="003D6BD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60B5D">
        <w:rPr>
          <w:rFonts w:ascii="Times New Roman" w:hAnsi="Times New Roman"/>
          <w:sz w:val="28"/>
          <w:szCs w:val="28"/>
        </w:rPr>
        <w:t>Міський</w:t>
      </w:r>
      <w:proofErr w:type="spellEnd"/>
      <w:r w:rsidRPr="00260B5D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</w:t>
      </w:r>
      <w:proofErr w:type="spellStart"/>
      <w:r w:rsidRPr="00260B5D">
        <w:rPr>
          <w:rFonts w:ascii="Times New Roman" w:hAnsi="Times New Roman"/>
          <w:sz w:val="28"/>
          <w:szCs w:val="28"/>
        </w:rPr>
        <w:t>Тетяна</w:t>
      </w:r>
      <w:proofErr w:type="spellEnd"/>
      <w:r w:rsidRPr="00260B5D">
        <w:rPr>
          <w:rFonts w:ascii="Times New Roman" w:hAnsi="Times New Roman"/>
          <w:sz w:val="28"/>
          <w:szCs w:val="28"/>
        </w:rPr>
        <w:t xml:space="preserve"> ЄРМОЛАЄВА</w:t>
      </w:r>
    </w:p>
    <w:sectPr w:rsidR="003D6BD9" w:rsidSect="0050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B7D09"/>
    <w:multiLevelType w:val="hybridMultilevel"/>
    <w:tmpl w:val="CAB2C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D9"/>
    <w:rsid w:val="00260B5D"/>
    <w:rsid w:val="003C5F88"/>
    <w:rsid w:val="003D6BD9"/>
    <w:rsid w:val="00515C61"/>
    <w:rsid w:val="00523E9F"/>
    <w:rsid w:val="005E7D61"/>
    <w:rsid w:val="007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45FC"/>
  <w15:chartTrackingRefBased/>
  <w15:docId w15:val="{D76884A6-85FB-4503-B9ED-BD58A11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3D6BD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3D6B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F88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semiHidden/>
    <w:rsid w:val="00260B5D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semiHidden/>
    <w:rsid w:val="00260B5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260B5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2</cp:revision>
  <cp:lastPrinted>2022-12-20T07:02:00Z</cp:lastPrinted>
  <dcterms:created xsi:type="dcterms:W3CDTF">2022-12-23T10:41:00Z</dcterms:created>
  <dcterms:modified xsi:type="dcterms:W3CDTF">2022-12-23T10:41:00Z</dcterms:modified>
</cp:coreProperties>
</file>