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7E821" w14:textId="77777777" w:rsidR="00C34D28" w:rsidRPr="003B05B3" w:rsidRDefault="00C34D28" w:rsidP="00C34D28">
      <w:pPr>
        <w:jc w:val="center"/>
        <w:rPr>
          <w:sz w:val="28"/>
          <w:szCs w:val="28"/>
        </w:rPr>
      </w:pPr>
      <w:r w:rsidRPr="003B05B3">
        <w:rPr>
          <w:sz w:val="28"/>
          <w:szCs w:val="28"/>
        </w:rPr>
        <w:object w:dxaOrig="886" w:dyaOrig="1137" w14:anchorId="655F5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9574576" r:id="rId6"/>
        </w:object>
      </w:r>
    </w:p>
    <w:p w14:paraId="6B610597" w14:textId="77777777" w:rsidR="00C34D28" w:rsidRPr="00C34D28" w:rsidRDefault="00C34D28" w:rsidP="00C34D28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C34D28">
        <w:rPr>
          <w:rFonts w:ascii="Times New Roman" w:hAnsi="Times New Roman"/>
          <w:b/>
          <w:sz w:val="28"/>
          <w:szCs w:val="28"/>
        </w:rPr>
        <w:t>КОЗЯТИНСЬКА  МІСЬКА  РАДА ВІННИЦЬКОЇ  ОБЛАСТІ</w:t>
      </w:r>
    </w:p>
    <w:p w14:paraId="04205643" w14:textId="77777777" w:rsidR="00C34D28" w:rsidRPr="00C34D28" w:rsidRDefault="00C34D28" w:rsidP="00C34D28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C34D28">
        <w:rPr>
          <w:rFonts w:ascii="Times New Roman" w:hAnsi="Times New Roman"/>
          <w:b/>
          <w:sz w:val="28"/>
          <w:szCs w:val="28"/>
        </w:rPr>
        <w:t>ВИКОНАВЧИЙ  КОМІТЕТ</w:t>
      </w:r>
    </w:p>
    <w:p w14:paraId="679A0B19" w14:textId="77777777" w:rsidR="00C34D28" w:rsidRPr="00C34D28" w:rsidRDefault="00C34D28" w:rsidP="00C34D28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</w:rPr>
      </w:pPr>
    </w:p>
    <w:p w14:paraId="1BA8B838" w14:textId="77777777" w:rsidR="00C34D28" w:rsidRPr="00C34D28" w:rsidRDefault="00C34D28" w:rsidP="00C34D28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C34D2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C34D2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C34D28">
        <w:rPr>
          <w:rFonts w:ascii="Times New Roman" w:hAnsi="Times New Roman"/>
          <w:b/>
          <w:sz w:val="28"/>
          <w:szCs w:val="28"/>
        </w:rPr>
        <w:t xml:space="preserve"> Я</w:t>
      </w:r>
    </w:p>
    <w:p w14:paraId="32AFF2AB" w14:textId="3207FCA9" w:rsidR="00C34D28" w:rsidRPr="00C34D28" w:rsidRDefault="00C34D28" w:rsidP="00C34D28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</w:rPr>
        <w:t>16</w:t>
      </w:r>
      <w:r w:rsidRPr="00C34D28">
        <w:rPr>
          <w:rFonts w:ascii="Times New Roman" w:hAnsi="Times New Roman"/>
          <w:b/>
          <w:sz w:val="32"/>
          <w:szCs w:val="32"/>
          <w:u w:val="single"/>
        </w:rPr>
        <w:t>.04.2026</w:t>
      </w:r>
      <w:r w:rsidRPr="00C34D28">
        <w:rPr>
          <w:rFonts w:ascii="Times New Roman" w:hAnsi="Times New Roman"/>
          <w:b/>
          <w:sz w:val="32"/>
          <w:szCs w:val="32"/>
        </w:rPr>
        <w:t xml:space="preserve"> № </w:t>
      </w:r>
      <w:r w:rsidRPr="00C34D28">
        <w:rPr>
          <w:rFonts w:ascii="Times New Roman" w:hAnsi="Times New Roman"/>
          <w:b/>
          <w:sz w:val="32"/>
          <w:szCs w:val="32"/>
          <w:u w:val="single"/>
        </w:rPr>
        <w:t>12</w:t>
      </w:r>
      <w:r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C36B63B" w14:textId="77777777" w:rsidR="008C5DCF" w:rsidRPr="008C5DCF" w:rsidRDefault="008C5DCF" w:rsidP="008C5DC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9F9A850" w14:textId="77777777" w:rsidR="008C5DCF" w:rsidRPr="008C5DCF" w:rsidRDefault="008C5DCF" w:rsidP="008C5DC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9BAC559" w14:textId="2943C3C3" w:rsidR="00FB34B9" w:rsidRPr="00FB34B9" w:rsidRDefault="00FB34B9" w:rsidP="00FB34B9">
      <w:pPr>
        <w:pStyle w:val="a7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FB34B9">
        <w:rPr>
          <w:rStyle w:val="a8"/>
          <w:sz w:val="28"/>
          <w:szCs w:val="28"/>
        </w:rPr>
        <w:t>Про  затвердження  рішення  комісії з розгляду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питань щодо надання компенсації за пошкоджені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об’єкти нерухомого майна внаслідок бойових дій, терористичних актів, диверсій, спричинених збройною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агресією  російської  федерації  проти  України</w:t>
      </w:r>
      <w:r w:rsidR="00F261C6">
        <w:rPr>
          <w:rStyle w:val="a8"/>
          <w:sz w:val="28"/>
          <w:szCs w:val="28"/>
        </w:rPr>
        <w:t xml:space="preserve"> №</w:t>
      </w:r>
      <w:r w:rsidR="00CE5DB7">
        <w:rPr>
          <w:rStyle w:val="a8"/>
          <w:sz w:val="28"/>
          <w:szCs w:val="28"/>
        </w:rPr>
        <w:t>8</w:t>
      </w:r>
      <w:r w:rsidR="00F261C6">
        <w:rPr>
          <w:rStyle w:val="a8"/>
          <w:sz w:val="28"/>
          <w:szCs w:val="28"/>
        </w:rPr>
        <w:t xml:space="preserve"> від </w:t>
      </w:r>
      <w:r w:rsidR="00CE5DB7">
        <w:rPr>
          <w:rStyle w:val="a8"/>
          <w:sz w:val="28"/>
          <w:szCs w:val="28"/>
        </w:rPr>
        <w:t>1</w:t>
      </w:r>
      <w:r w:rsidR="00832A47">
        <w:rPr>
          <w:rStyle w:val="a8"/>
          <w:sz w:val="28"/>
          <w:szCs w:val="28"/>
        </w:rPr>
        <w:t>0</w:t>
      </w:r>
      <w:r w:rsidR="00F261C6">
        <w:rPr>
          <w:rStyle w:val="a8"/>
          <w:sz w:val="28"/>
          <w:szCs w:val="28"/>
        </w:rPr>
        <w:t>.</w:t>
      </w:r>
      <w:r w:rsidR="00832A47">
        <w:rPr>
          <w:rStyle w:val="a8"/>
          <w:sz w:val="28"/>
          <w:szCs w:val="28"/>
        </w:rPr>
        <w:t>0</w:t>
      </w:r>
      <w:r w:rsidR="00CE5DB7">
        <w:rPr>
          <w:rStyle w:val="a8"/>
          <w:sz w:val="28"/>
          <w:szCs w:val="28"/>
        </w:rPr>
        <w:t>4</w:t>
      </w:r>
      <w:r w:rsidR="00832A47">
        <w:rPr>
          <w:rStyle w:val="a8"/>
          <w:sz w:val="28"/>
          <w:szCs w:val="28"/>
        </w:rPr>
        <w:t>.2026</w:t>
      </w:r>
      <w:r w:rsidR="00F261C6">
        <w:rPr>
          <w:rStyle w:val="a8"/>
          <w:sz w:val="28"/>
          <w:szCs w:val="28"/>
        </w:rPr>
        <w:t xml:space="preserve"> року</w:t>
      </w:r>
    </w:p>
    <w:p w14:paraId="3D31E1B1" w14:textId="77777777" w:rsidR="008C5DCF" w:rsidRPr="00FB34B9" w:rsidRDefault="008C5DCF" w:rsidP="008C5D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AC0E87" w14:textId="77777777" w:rsidR="008C5DCF" w:rsidRPr="00FB34B9" w:rsidRDefault="008C5DCF" w:rsidP="008C5D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638F9" w14:textId="4A4E6395" w:rsidR="008C5DCF" w:rsidRPr="00FB34B9" w:rsidRDefault="00FB34B9" w:rsidP="00A876E9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Розглянувши прийнят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№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квітня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6538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7BC3" w:rsidRPr="00267BC3">
        <w:rPr>
          <w:rFonts w:ascii="Times New Roman" w:hAnsi="Times New Roman"/>
          <w:sz w:val="28"/>
          <w:szCs w:val="28"/>
          <w:shd w:val="clear" w:color="auto" w:fill="FFFFFF"/>
        </w:rPr>
        <w:t>надання/відмову в наданні компенсації за пошкоджений/знищений об’єкт нерухомого майна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постанови Кабінету Міністрів України від 21.04.2023 року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FB34B9">
        <w:rPr>
          <w:rFonts w:ascii="Times New Roman" w:hAnsi="Times New Roman"/>
          <w:sz w:val="28"/>
          <w:szCs w:val="28"/>
          <w:shd w:val="clear" w:color="auto" w:fill="FFFFFF"/>
        </w:rPr>
        <w:t>єВідновлення</w:t>
      </w:r>
      <w:proofErr w:type="spellEnd"/>
      <w:r w:rsidRPr="00FB34B9">
        <w:rPr>
          <w:rFonts w:ascii="Times New Roman" w:hAnsi="Times New Roman"/>
          <w:sz w:val="28"/>
          <w:szCs w:val="28"/>
          <w:shd w:val="clear" w:color="auto" w:fill="FFFFFF"/>
        </w:rPr>
        <w:t>»,  керуючись ст. 40 Закону України «Про місцеве самоврядування в Україні»</w:t>
      </w:r>
      <w:r w:rsidR="00966D4C" w:rsidRPr="00FB34B9">
        <w:rPr>
          <w:rFonts w:ascii="Times New Roman" w:hAnsi="Times New Roman"/>
          <w:bCs/>
          <w:sz w:val="28"/>
          <w:szCs w:val="28"/>
        </w:rPr>
        <w:t>,</w:t>
      </w:r>
      <w:r w:rsidR="008C5DCF" w:rsidRPr="00FB34B9">
        <w:rPr>
          <w:rFonts w:ascii="Times New Roman" w:hAnsi="Times New Roman"/>
          <w:bCs/>
          <w:sz w:val="28"/>
          <w:szCs w:val="28"/>
        </w:rPr>
        <w:t xml:space="preserve"> виконком міської ради</w:t>
      </w:r>
    </w:p>
    <w:p w14:paraId="45B45976" w14:textId="77777777" w:rsidR="008C5DCF" w:rsidRPr="00FB34B9" w:rsidRDefault="008C5DCF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14:paraId="32D8D5C4" w14:textId="77777777" w:rsidR="009F657D" w:rsidRPr="00FB34B9" w:rsidRDefault="009F657D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8D8822" w14:textId="4B67E873" w:rsidR="00E025A1" w:rsidRPr="00FB34B9" w:rsidRDefault="00FB34B9" w:rsidP="00A876E9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прийняте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5DB7">
        <w:rPr>
          <w:rFonts w:ascii="Times New Roman" w:hAnsi="Times New Roman"/>
          <w:sz w:val="28"/>
          <w:szCs w:val="28"/>
          <w:shd w:val="clear" w:color="auto" w:fill="FFFFFF"/>
        </w:rPr>
        <w:t>квітня</w:t>
      </w:r>
      <w:r w:rsidR="00832A47">
        <w:rPr>
          <w:rFonts w:ascii="Times New Roman" w:hAnsi="Times New Roman"/>
          <w:sz w:val="28"/>
          <w:szCs w:val="28"/>
          <w:shd w:val="clear" w:color="auto" w:fill="FFFFFF"/>
        </w:rPr>
        <w:t xml:space="preserve"> 2026</w:t>
      </w:r>
      <w:r w:rsidR="007B25B7"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7B25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«Про </w:t>
      </w:r>
      <w:r w:rsidR="00267BC3" w:rsidRPr="00267BC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надання/відмову в наданні компенсації за пошкоджений/знищений об’єкт нерухомого 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67BC3">
        <w:rPr>
          <w:rFonts w:ascii="Times New Roman" w:hAnsi="Times New Roman"/>
          <w:sz w:val="28"/>
          <w:szCs w:val="28"/>
          <w:shd w:val="clear" w:color="auto" w:fill="FFFFFF"/>
        </w:rPr>
        <w:t xml:space="preserve"> (додається)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7AC6894" w14:textId="77777777" w:rsidR="00FB34B9" w:rsidRPr="00FB34B9" w:rsidRDefault="00FB34B9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Комісії зареєструвати дане рішення в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Державному реєстрі пошкодженого та знищеного майна.</w:t>
      </w:r>
    </w:p>
    <w:p w14:paraId="1C34C2A5" w14:textId="77777777" w:rsidR="008C5DCF" w:rsidRPr="00FB34B9" w:rsidRDefault="008C5DCF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 Є.М</w:t>
      </w:r>
      <w:r w:rsidR="00171D79" w:rsidRPr="00FB34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1BF55B" w14:textId="77777777" w:rsidR="008C5DCF" w:rsidRPr="00FB34B9" w:rsidRDefault="008C5DCF" w:rsidP="008C5DCF">
      <w:pPr>
        <w:ind w:right="67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06D7D" w14:textId="77777777" w:rsidR="008C5DCF" w:rsidRPr="00FB34B9" w:rsidRDefault="00171D79" w:rsidP="008C5DCF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Ірина РЕПАЛО</w:t>
      </w:r>
    </w:p>
    <w:p w14:paraId="5D3E2E6C" w14:textId="6ED261F8" w:rsidR="00171D79" w:rsidRPr="00FB34B9" w:rsidRDefault="00171D79" w:rsidP="00171D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87D1E2" w14:textId="77777777" w:rsidR="008C5DCF" w:rsidRPr="00FB34B9" w:rsidRDefault="008C5DCF" w:rsidP="00171D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68B8D1D" w14:textId="77777777" w:rsidR="00D03179" w:rsidRDefault="00D03179" w:rsidP="00171D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03179" w:rsidSect="00FB34B9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92D"/>
    <w:multiLevelType w:val="hybridMultilevel"/>
    <w:tmpl w:val="A7F0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171D79"/>
    <w:rsid w:val="00267BC3"/>
    <w:rsid w:val="00285F84"/>
    <w:rsid w:val="002978F3"/>
    <w:rsid w:val="00316ED7"/>
    <w:rsid w:val="00333876"/>
    <w:rsid w:val="0065383F"/>
    <w:rsid w:val="006924FF"/>
    <w:rsid w:val="006E354F"/>
    <w:rsid w:val="007A636B"/>
    <w:rsid w:val="007B25B7"/>
    <w:rsid w:val="007F13B6"/>
    <w:rsid w:val="00832A47"/>
    <w:rsid w:val="008C5DCF"/>
    <w:rsid w:val="00961B5B"/>
    <w:rsid w:val="00966D4C"/>
    <w:rsid w:val="009E7AB2"/>
    <w:rsid w:val="009F657D"/>
    <w:rsid w:val="00A876E9"/>
    <w:rsid w:val="00B11396"/>
    <w:rsid w:val="00C31128"/>
    <w:rsid w:val="00C34D28"/>
    <w:rsid w:val="00CE5DB7"/>
    <w:rsid w:val="00D03179"/>
    <w:rsid w:val="00E025A1"/>
    <w:rsid w:val="00E064A7"/>
    <w:rsid w:val="00F261C6"/>
    <w:rsid w:val="00FB34B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87671C"/>
  <w15:chartTrackingRefBased/>
  <w15:docId w15:val="{FBB20E24-187B-462F-A5BC-EC5AEA4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"/>
    <w:link w:val="1"/>
    <w:semiHidden/>
    <w:locked/>
    <w:rsid w:val="00D03179"/>
    <w:rPr>
      <w:lang w:val="uk-UA" w:eastAsia="ru-RU" w:bidi="ar-SA"/>
    </w:rPr>
  </w:style>
  <w:style w:type="paragraph" w:customStyle="1" w:styleId="1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ORGVID</cp:lastModifiedBy>
  <cp:revision>3</cp:revision>
  <cp:lastPrinted>2026-04-16T13:37:00Z</cp:lastPrinted>
  <dcterms:created xsi:type="dcterms:W3CDTF">2026-04-16T13:40:00Z</dcterms:created>
  <dcterms:modified xsi:type="dcterms:W3CDTF">2026-05-06T09:10:00Z</dcterms:modified>
</cp:coreProperties>
</file>