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AB88F" w14:textId="77777777" w:rsidR="00F2654A" w:rsidRDefault="00F2654A" w:rsidP="00F2654A">
      <w:pPr>
        <w:pStyle w:val="a3"/>
        <w:rPr>
          <w:sz w:val="20"/>
        </w:rPr>
      </w:pPr>
    </w:p>
    <w:p w14:paraId="52C74660" w14:textId="77777777" w:rsidR="00900ADD" w:rsidRDefault="00900ADD" w:rsidP="00F2654A">
      <w:pPr>
        <w:pStyle w:val="a3"/>
        <w:rPr>
          <w:sz w:val="20"/>
        </w:rPr>
      </w:pPr>
    </w:p>
    <w:p w14:paraId="59B8E355" w14:textId="77777777" w:rsidR="008D1F1E" w:rsidRDefault="008D1F1E" w:rsidP="008D1F1E">
      <w:pPr>
        <w:pStyle w:val="a3"/>
        <w:spacing w:before="7"/>
        <w:jc w:val="center"/>
        <w:rPr>
          <w:sz w:val="27"/>
        </w:rPr>
      </w:pPr>
      <w:r w:rsidRPr="00297DB1">
        <w:rPr>
          <w:noProof/>
          <w:lang w:val="ru-RU"/>
        </w:rPr>
        <w:drawing>
          <wp:inline distT="0" distB="0" distL="0" distR="0" wp14:anchorId="096F6542" wp14:editId="118C4E3A">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24F61510" w14:textId="77777777" w:rsidR="008D1F1E" w:rsidRDefault="008D1F1E" w:rsidP="008D1F1E">
      <w:pPr>
        <w:pStyle w:val="11"/>
      </w:pPr>
      <w:r>
        <w:t xml:space="preserve">КОЗЯТИНСЬКА МІСЬКА РАДА ВІННИЦЬКОЇ ОБЛАСТІ </w:t>
      </w:r>
    </w:p>
    <w:p w14:paraId="0F92D0D8" w14:textId="77777777" w:rsidR="008D1F1E" w:rsidRDefault="008D1F1E" w:rsidP="008D1F1E">
      <w:pPr>
        <w:pStyle w:val="a3"/>
        <w:spacing w:before="10"/>
        <w:rPr>
          <w:b/>
          <w:sz w:val="27"/>
        </w:rPr>
      </w:pPr>
    </w:p>
    <w:p w14:paraId="0E62B3A2" w14:textId="77777777" w:rsidR="008D1F1E" w:rsidRPr="00C879D8" w:rsidRDefault="008D1F1E" w:rsidP="008D1F1E">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7B91F410" w14:textId="77777777" w:rsidR="008D1F1E" w:rsidRPr="00C879D8" w:rsidRDefault="008D1F1E" w:rsidP="008D1F1E">
      <w:pPr>
        <w:tabs>
          <w:tab w:val="left" w:pos="2611"/>
          <w:tab w:val="left" w:pos="4363"/>
        </w:tabs>
        <w:spacing w:before="1"/>
        <w:ind w:left="411"/>
        <w:rPr>
          <w:sz w:val="28"/>
        </w:rPr>
      </w:pPr>
    </w:p>
    <w:p w14:paraId="21C9D298" w14:textId="0BE2E8D1" w:rsidR="00F2654A" w:rsidRDefault="008D1F1E" w:rsidP="008D1F1E">
      <w:pPr>
        <w:rPr>
          <w:sz w:val="28"/>
          <w:szCs w:val="28"/>
        </w:rPr>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468</w:t>
      </w:r>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w:t>
      </w:r>
    </w:p>
    <w:p w14:paraId="2C30ED89" w14:textId="77777777" w:rsidR="008D1F1E" w:rsidRPr="00F2654A" w:rsidRDefault="008D1F1E" w:rsidP="008D1F1E">
      <w:pPr>
        <w:rPr>
          <w:sz w:val="16"/>
          <w:szCs w:val="16"/>
        </w:rPr>
      </w:pPr>
    </w:p>
    <w:p w14:paraId="56A0DE3E" w14:textId="77777777" w:rsidR="008C52BD" w:rsidRPr="0005131E" w:rsidRDefault="008C52BD" w:rsidP="008C52BD">
      <w:pPr>
        <w:rPr>
          <w:sz w:val="28"/>
          <w:szCs w:val="28"/>
        </w:rPr>
      </w:pPr>
      <w:r w:rsidRPr="0005131E">
        <w:rPr>
          <w:sz w:val="28"/>
          <w:szCs w:val="28"/>
        </w:rPr>
        <w:t xml:space="preserve">Про надання згоди на прийняття в комунальну власність </w:t>
      </w:r>
    </w:p>
    <w:p w14:paraId="747AE63C" w14:textId="77777777" w:rsidR="005D115A" w:rsidRDefault="005D115A" w:rsidP="005D115A">
      <w:pPr>
        <w:rPr>
          <w:sz w:val="28"/>
          <w:szCs w:val="28"/>
        </w:rPr>
      </w:pPr>
      <w:r>
        <w:rPr>
          <w:sz w:val="28"/>
          <w:szCs w:val="28"/>
        </w:rPr>
        <w:t xml:space="preserve">Козятинської міської </w:t>
      </w:r>
      <w:r w:rsidR="008C52BD" w:rsidRPr="0005131E">
        <w:rPr>
          <w:sz w:val="28"/>
          <w:szCs w:val="28"/>
        </w:rPr>
        <w:t xml:space="preserve">територіальної громади  </w:t>
      </w:r>
      <w:r>
        <w:rPr>
          <w:sz w:val="28"/>
          <w:szCs w:val="28"/>
        </w:rPr>
        <w:t>об’єктів</w:t>
      </w:r>
    </w:p>
    <w:p w14:paraId="29DF7359" w14:textId="77777777" w:rsidR="008C52BD" w:rsidRPr="0005131E" w:rsidRDefault="005D115A" w:rsidP="005D115A">
      <w:pPr>
        <w:rPr>
          <w:sz w:val="28"/>
          <w:szCs w:val="28"/>
        </w:rPr>
      </w:pPr>
      <w:r>
        <w:rPr>
          <w:sz w:val="28"/>
          <w:szCs w:val="28"/>
        </w:rPr>
        <w:t>житлового фонду державної власності</w:t>
      </w:r>
    </w:p>
    <w:p w14:paraId="7C58F85E" w14:textId="77777777" w:rsidR="008C52BD" w:rsidRPr="0005131E" w:rsidRDefault="008C52BD" w:rsidP="008C52BD">
      <w:pPr>
        <w:jc w:val="center"/>
        <w:rPr>
          <w:sz w:val="16"/>
          <w:szCs w:val="16"/>
        </w:rPr>
      </w:pPr>
    </w:p>
    <w:p w14:paraId="7C3D2295" w14:textId="77777777" w:rsidR="008C52BD" w:rsidRPr="0005131E" w:rsidRDefault="008C52BD" w:rsidP="008C52BD">
      <w:pPr>
        <w:jc w:val="both"/>
        <w:rPr>
          <w:sz w:val="28"/>
          <w:szCs w:val="28"/>
        </w:rPr>
      </w:pPr>
      <w:r w:rsidRPr="0005131E">
        <w:rPr>
          <w:sz w:val="28"/>
          <w:szCs w:val="28"/>
        </w:rPr>
        <w:t xml:space="preserve">            Розглянувши клопотання </w:t>
      </w:r>
      <w:r w:rsidR="005D115A">
        <w:rPr>
          <w:sz w:val="28"/>
          <w:szCs w:val="28"/>
        </w:rPr>
        <w:t>регіонального відділення фонду державного майна України по Вінницькій та Хмельницькій  областях</w:t>
      </w:r>
      <w:r w:rsidRPr="0005131E">
        <w:rPr>
          <w:sz w:val="28"/>
          <w:szCs w:val="28"/>
        </w:rPr>
        <w:t xml:space="preserve"> щодо</w:t>
      </w:r>
      <w:r w:rsidR="00FD27F0">
        <w:rPr>
          <w:sz w:val="28"/>
          <w:szCs w:val="28"/>
        </w:rPr>
        <w:t xml:space="preserve"> безоплатної</w:t>
      </w:r>
      <w:r w:rsidRPr="0005131E">
        <w:rPr>
          <w:sz w:val="28"/>
          <w:szCs w:val="28"/>
        </w:rPr>
        <w:t xml:space="preserve"> передачі </w:t>
      </w:r>
      <w:r w:rsidR="00FD27F0">
        <w:rPr>
          <w:sz w:val="28"/>
          <w:szCs w:val="28"/>
        </w:rPr>
        <w:t>до комунальної власності об’єктів житлового фонду державної власності, враховуючи рекомендаці</w:t>
      </w:r>
      <w:r w:rsidRPr="0005131E">
        <w:rPr>
          <w:sz w:val="28"/>
          <w:szCs w:val="28"/>
        </w:rPr>
        <w:t xml:space="preserve">ї постійної комісії з питань регулювання земельних відносин, будівництва, комунальної власності, приватизації, керуючись </w:t>
      </w:r>
      <w:proofErr w:type="spellStart"/>
      <w:r w:rsidRPr="0005131E">
        <w:rPr>
          <w:sz w:val="28"/>
          <w:szCs w:val="28"/>
        </w:rPr>
        <w:t>ст.ст</w:t>
      </w:r>
      <w:proofErr w:type="spellEnd"/>
      <w:r w:rsidRPr="0005131E">
        <w:rPr>
          <w:sz w:val="28"/>
          <w:szCs w:val="28"/>
        </w:rPr>
        <w:t>. 26,</w:t>
      </w:r>
      <w:r w:rsidR="00FD27F0">
        <w:rPr>
          <w:sz w:val="28"/>
          <w:szCs w:val="28"/>
        </w:rPr>
        <w:t xml:space="preserve"> </w:t>
      </w:r>
      <w:r w:rsidRPr="0005131E">
        <w:rPr>
          <w:sz w:val="28"/>
          <w:szCs w:val="28"/>
        </w:rPr>
        <w:t>60 Закону України «Про місцеве самоврядування в Україні», Законом України «Про передачу об’єктів права державної та комунальної власності», міська рада</w:t>
      </w:r>
    </w:p>
    <w:p w14:paraId="5064B8D2" w14:textId="77777777" w:rsidR="008C52BD" w:rsidRPr="0005131E" w:rsidRDefault="008C52BD" w:rsidP="008C52BD">
      <w:pPr>
        <w:jc w:val="center"/>
        <w:rPr>
          <w:sz w:val="16"/>
          <w:szCs w:val="16"/>
        </w:rPr>
      </w:pPr>
    </w:p>
    <w:p w14:paraId="43133285" w14:textId="77777777" w:rsidR="008C52BD" w:rsidRPr="0005131E" w:rsidRDefault="008C52BD" w:rsidP="008C52BD">
      <w:pPr>
        <w:tabs>
          <w:tab w:val="left" w:pos="567"/>
        </w:tabs>
        <w:jc w:val="center"/>
        <w:rPr>
          <w:sz w:val="28"/>
          <w:szCs w:val="28"/>
        </w:rPr>
      </w:pPr>
      <w:r w:rsidRPr="0005131E">
        <w:rPr>
          <w:sz w:val="28"/>
          <w:szCs w:val="28"/>
        </w:rPr>
        <w:t>В И Р І Ш И Л А:</w:t>
      </w:r>
    </w:p>
    <w:p w14:paraId="5285F72D" w14:textId="77777777" w:rsidR="008C52BD" w:rsidRPr="0005131E" w:rsidRDefault="008C52BD" w:rsidP="008C52BD">
      <w:pPr>
        <w:jc w:val="center"/>
        <w:rPr>
          <w:sz w:val="16"/>
          <w:szCs w:val="16"/>
        </w:rPr>
      </w:pPr>
    </w:p>
    <w:p w14:paraId="78685189" w14:textId="77777777" w:rsidR="005F2227" w:rsidRPr="005F2227" w:rsidRDefault="008C52BD" w:rsidP="008C52BD">
      <w:pPr>
        <w:numPr>
          <w:ilvl w:val="0"/>
          <w:numId w:val="6"/>
        </w:numPr>
        <w:tabs>
          <w:tab w:val="clear" w:pos="360"/>
          <w:tab w:val="num" w:pos="426"/>
        </w:tabs>
        <w:ind w:left="426" w:hanging="426"/>
        <w:jc w:val="both"/>
        <w:rPr>
          <w:sz w:val="16"/>
          <w:szCs w:val="16"/>
        </w:rPr>
      </w:pPr>
      <w:r w:rsidRPr="0005131E">
        <w:rPr>
          <w:sz w:val="28"/>
          <w:szCs w:val="28"/>
        </w:rPr>
        <w:t xml:space="preserve">Надати згоду </w:t>
      </w:r>
      <w:r w:rsidR="005F2227">
        <w:rPr>
          <w:sz w:val="28"/>
          <w:szCs w:val="28"/>
        </w:rPr>
        <w:t xml:space="preserve">на прийняття в комунальну власність Козятинської міської територіальної громади об’єктів житлового фонду </w:t>
      </w:r>
      <w:r>
        <w:rPr>
          <w:sz w:val="28"/>
          <w:szCs w:val="28"/>
        </w:rPr>
        <w:t>державної</w:t>
      </w:r>
      <w:r w:rsidR="005F2227">
        <w:rPr>
          <w:sz w:val="28"/>
          <w:szCs w:val="28"/>
        </w:rPr>
        <w:t xml:space="preserve"> власності, які в процесі приватизації не увійшли до статутного фонду СВАТ «Обрій», а саме:</w:t>
      </w:r>
    </w:p>
    <w:p w14:paraId="550CECF4" w14:textId="77777777" w:rsidR="005F2227" w:rsidRDefault="005F2227" w:rsidP="005F2227">
      <w:pPr>
        <w:pStyle w:val="a9"/>
        <w:numPr>
          <w:ilvl w:val="0"/>
          <w:numId w:val="8"/>
        </w:numPr>
        <w:jc w:val="both"/>
        <w:rPr>
          <w:sz w:val="28"/>
          <w:szCs w:val="28"/>
        </w:rPr>
      </w:pPr>
      <w:r>
        <w:rPr>
          <w:sz w:val="28"/>
          <w:szCs w:val="28"/>
        </w:rPr>
        <w:t>житлового будинку розташованого за адресою Вінницька область, Хмільницький район, с. Іванківці, вул. Шевченка,45;</w:t>
      </w:r>
    </w:p>
    <w:p w14:paraId="6BEB33F7" w14:textId="77777777" w:rsidR="005F2227" w:rsidRDefault="00272C10" w:rsidP="005F2227">
      <w:pPr>
        <w:pStyle w:val="a9"/>
        <w:numPr>
          <w:ilvl w:val="0"/>
          <w:numId w:val="8"/>
        </w:numPr>
        <w:jc w:val="both"/>
        <w:rPr>
          <w:sz w:val="28"/>
          <w:szCs w:val="28"/>
        </w:rPr>
      </w:pPr>
      <w:r>
        <w:rPr>
          <w:sz w:val="28"/>
          <w:szCs w:val="28"/>
        </w:rPr>
        <w:t>житлового будинку розташованого за адресою Вінницька область, Хмільницький район, с. Козятин, вул. Лісова,4;</w:t>
      </w:r>
    </w:p>
    <w:p w14:paraId="39357714" w14:textId="77777777" w:rsidR="008C52BD" w:rsidRPr="00272C10" w:rsidRDefault="00272C10" w:rsidP="008C52BD">
      <w:pPr>
        <w:pStyle w:val="a9"/>
        <w:numPr>
          <w:ilvl w:val="0"/>
          <w:numId w:val="8"/>
        </w:numPr>
        <w:jc w:val="both"/>
        <w:rPr>
          <w:sz w:val="16"/>
          <w:szCs w:val="16"/>
        </w:rPr>
      </w:pPr>
      <w:r w:rsidRPr="00272C10">
        <w:rPr>
          <w:sz w:val="28"/>
          <w:szCs w:val="28"/>
        </w:rPr>
        <w:t>житлового будинку розташованого за адресою Вінницька область, Хмільницький район, с. Козятин, вул. Подільська,23</w:t>
      </w:r>
    </w:p>
    <w:p w14:paraId="532606EB" w14:textId="77777777" w:rsidR="008C52BD" w:rsidRPr="0005131E" w:rsidRDefault="008C52BD" w:rsidP="008C52BD">
      <w:pPr>
        <w:pStyle w:val="a9"/>
        <w:tabs>
          <w:tab w:val="num" w:pos="567"/>
        </w:tabs>
        <w:ind w:left="567" w:hanging="567"/>
        <w:rPr>
          <w:sz w:val="16"/>
          <w:szCs w:val="16"/>
        </w:rPr>
      </w:pPr>
    </w:p>
    <w:p w14:paraId="74E4383D" w14:textId="77777777" w:rsidR="00272C10" w:rsidRDefault="00272C10" w:rsidP="008C52BD">
      <w:pPr>
        <w:numPr>
          <w:ilvl w:val="0"/>
          <w:numId w:val="6"/>
        </w:numPr>
        <w:tabs>
          <w:tab w:val="clear" w:pos="360"/>
          <w:tab w:val="num" w:pos="426"/>
        </w:tabs>
        <w:ind w:left="426" w:hanging="426"/>
        <w:jc w:val="both"/>
        <w:rPr>
          <w:sz w:val="28"/>
          <w:szCs w:val="28"/>
        </w:rPr>
      </w:pPr>
      <w:r>
        <w:rPr>
          <w:sz w:val="28"/>
          <w:szCs w:val="28"/>
        </w:rPr>
        <w:t>Створити комісію з питань передачі вищезазначених об’єктів згідно додатком.</w:t>
      </w:r>
    </w:p>
    <w:p w14:paraId="724E7850" w14:textId="77777777" w:rsidR="00374230" w:rsidRDefault="000A0364" w:rsidP="008C52BD">
      <w:pPr>
        <w:numPr>
          <w:ilvl w:val="0"/>
          <w:numId w:val="6"/>
        </w:numPr>
        <w:tabs>
          <w:tab w:val="clear" w:pos="360"/>
          <w:tab w:val="num" w:pos="426"/>
        </w:tabs>
        <w:ind w:left="426" w:hanging="426"/>
        <w:jc w:val="both"/>
        <w:rPr>
          <w:sz w:val="28"/>
          <w:szCs w:val="28"/>
        </w:rPr>
      </w:pPr>
      <w:r>
        <w:rPr>
          <w:sz w:val="28"/>
          <w:szCs w:val="28"/>
        </w:rPr>
        <w:t>Комісії з питань передачі об’єктів</w:t>
      </w:r>
      <w:r w:rsidR="00374230">
        <w:rPr>
          <w:sz w:val="28"/>
          <w:szCs w:val="28"/>
        </w:rPr>
        <w:t xml:space="preserve"> в підготувати акти приймання –передачі  </w:t>
      </w:r>
    </w:p>
    <w:p w14:paraId="476A9484" w14:textId="77777777" w:rsidR="008C52BD" w:rsidRPr="0005131E" w:rsidRDefault="008C52BD" w:rsidP="008C52BD">
      <w:pPr>
        <w:numPr>
          <w:ilvl w:val="0"/>
          <w:numId w:val="6"/>
        </w:numPr>
        <w:tabs>
          <w:tab w:val="clear" w:pos="360"/>
          <w:tab w:val="num" w:pos="426"/>
        </w:tabs>
        <w:ind w:left="426" w:hanging="426"/>
        <w:jc w:val="both"/>
        <w:rPr>
          <w:sz w:val="28"/>
          <w:szCs w:val="28"/>
        </w:rPr>
      </w:pPr>
      <w:r w:rsidRPr="0005131E">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та з питань .</w:t>
      </w:r>
    </w:p>
    <w:p w14:paraId="5ED064BE" w14:textId="77777777" w:rsidR="008C52BD" w:rsidRDefault="008C52BD" w:rsidP="008C52BD">
      <w:pPr>
        <w:jc w:val="center"/>
        <w:rPr>
          <w:sz w:val="16"/>
          <w:szCs w:val="16"/>
        </w:rPr>
      </w:pPr>
    </w:p>
    <w:p w14:paraId="7BB5B03A" w14:textId="77777777" w:rsidR="008C52BD" w:rsidRDefault="008C52BD" w:rsidP="008C52BD">
      <w:pPr>
        <w:jc w:val="center"/>
        <w:rPr>
          <w:sz w:val="16"/>
          <w:szCs w:val="16"/>
        </w:rPr>
      </w:pPr>
    </w:p>
    <w:p w14:paraId="04368DCC" w14:textId="4DC9B2FB"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D1F1E">
        <w:rPr>
          <w:sz w:val="28"/>
        </w:rPr>
        <w:t xml:space="preserve">                         </w:t>
      </w:r>
      <w:r>
        <w:rPr>
          <w:sz w:val="28"/>
        </w:rPr>
        <w:t xml:space="preserve">    </w:t>
      </w:r>
      <w:r w:rsidR="0083138E">
        <w:rPr>
          <w:sz w:val="28"/>
        </w:rPr>
        <w:t xml:space="preserve">       </w:t>
      </w:r>
      <w:r>
        <w:rPr>
          <w:sz w:val="28"/>
        </w:rPr>
        <w:t xml:space="preserve">    </w:t>
      </w:r>
      <w:r w:rsidR="00C66849">
        <w:rPr>
          <w:sz w:val="28"/>
        </w:rPr>
        <w:t>Тетяна ЄРМОЛАЄВА</w:t>
      </w:r>
    </w:p>
    <w:p w14:paraId="2F82B71D" w14:textId="76E62777" w:rsidR="00591458" w:rsidRDefault="008D1F1E"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44B78E81" w14:textId="5A3A8F4E" w:rsidR="00374230" w:rsidRDefault="0037423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3987EAD" w14:textId="77777777" w:rsidR="00A129AC" w:rsidRDefault="00A129A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bookmarkStart w:id="0" w:name="_GoBack"/>
      <w:bookmarkEnd w:id="0"/>
    </w:p>
    <w:p w14:paraId="64AB53E2" w14:textId="77777777" w:rsidR="008D1F1E" w:rsidRDefault="008D1F1E"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50E2C2D4" w14:textId="77777777" w:rsidR="00374230" w:rsidRDefault="00374230" w:rsidP="003742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 w:val="28"/>
          <w:szCs w:val="28"/>
        </w:rPr>
      </w:pPr>
      <w:r>
        <w:rPr>
          <w:sz w:val="28"/>
          <w:szCs w:val="28"/>
        </w:rPr>
        <w:lastRenderedPageBreak/>
        <w:t xml:space="preserve">Додаток </w:t>
      </w:r>
    </w:p>
    <w:p w14:paraId="46AE0B18" w14:textId="77777777" w:rsidR="008D1F1E" w:rsidRPr="00027B66" w:rsidRDefault="008D1F1E" w:rsidP="008D1F1E">
      <w:pPr>
        <w:ind w:firstLine="709"/>
        <w:jc w:val="right"/>
      </w:pPr>
      <w:r w:rsidRPr="00027B66">
        <w:t xml:space="preserve">до рішення  </w:t>
      </w:r>
      <w:r w:rsidRPr="00027B66">
        <w:rPr>
          <w:u w:val="single"/>
        </w:rPr>
        <w:t>13 (п)</w:t>
      </w:r>
      <w:r w:rsidRPr="00027B66">
        <w:t xml:space="preserve"> сесії  </w:t>
      </w:r>
      <w:r w:rsidRPr="00027B66">
        <w:rPr>
          <w:u w:val="single"/>
        </w:rPr>
        <w:t>8</w:t>
      </w:r>
      <w:r w:rsidRPr="00027B66">
        <w:t xml:space="preserve"> скликання </w:t>
      </w:r>
    </w:p>
    <w:p w14:paraId="1DEC82B8" w14:textId="0DFE021E" w:rsidR="008D1F1E" w:rsidRPr="00027B66" w:rsidRDefault="008D1F1E" w:rsidP="008D1F1E">
      <w:pPr>
        <w:ind w:firstLine="709"/>
        <w:jc w:val="right"/>
      </w:pPr>
      <w:r w:rsidRPr="00027B66">
        <w:t xml:space="preserve"> № </w:t>
      </w:r>
      <w:r w:rsidRPr="00027B66">
        <w:rPr>
          <w:u w:val="single"/>
        </w:rPr>
        <w:t>4</w:t>
      </w:r>
      <w:r>
        <w:rPr>
          <w:u w:val="single"/>
        </w:rPr>
        <w:t>68</w:t>
      </w:r>
      <w:r w:rsidRPr="00027B66">
        <w:rPr>
          <w:u w:val="single"/>
        </w:rPr>
        <w:t>-</w:t>
      </w:r>
      <w:r w:rsidRPr="00EA7A08">
        <w:rPr>
          <w:u w:val="single"/>
          <w:lang w:val="en-US"/>
        </w:rPr>
        <w:t>V</w:t>
      </w:r>
      <w:r w:rsidRPr="00027B66">
        <w:rPr>
          <w:u w:val="single"/>
        </w:rPr>
        <w:t>ІІІ</w:t>
      </w:r>
      <w:r w:rsidRPr="00027B66">
        <w:t xml:space="preserve"> від </w:t>
      </w:r>
      <w:r w:rsidRPr="00027B66">
        <w:rPr>
          <w:u w:val="single"/>
        </w:rPr>
        <w:t>16.07.2021</w:t>
      </w:r>
      <w:r w:rsidRPr="00027B66">
        <w:t xml:space="preserve"> року</w:t>
      </w:r>
    </w:p>
    <w:p w14:paraId="522FDE0C" w14:textId="77777777" w:rsidR="00374230" w:rsidRDefault="00374230" w:rsidP="003742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 w:val="28"/>
          <w:szCs w:val="28"/>
        </w:rPr>
      </w:pPr>
    </w:p>
    <w:p w14:paraId="1166496E" w14:textId="77777777" w:rsidR="00374230" w:rsidRDefault="00374230" w:rsidP="003742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 w:val="28"/>
          <w:szCs w:val="28"/>
        </w:rPr>
      </w:pPr>
    </w:p>
    <w:p w14:paraId="1C1BB6FD" w14:textId="77777777" w:rsidR="00374230" w:rsidRDefault="00374230" w:rsidP="003742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8"/>
          <w:szCs w:val="28"/>
        </w:rPr>
      </w:pPr>
      <w:r>
        <w:rPr>
          <w:sz w:val="28"/>
          <w:szCs w:val="28"/>
        </w:rPr>
        <w:t xml:space="preserve">Склад </w:t>
      </w:r>
    </w:p>
    <w:p w14:paraId="6E47B9F6" w14:textId="77777777" w:rsidR="00374230" w:rsidRDefault="00374230" w:rsidP="003742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8"/>
          <w:szCs w:val="28"/>
        </w:rPr>
      </w:pPr>
      <w:r>
        <w:rPr>
          <w:sz w:val="28"/>
          <w:szCs w:val="28"/>
        </w:rPr>
        <w:t>комісії з питань передачі об’єктів житлового фонду  державної власності, які в процесі приватизації не увійшли до статутного фонду СВАТ «Обрій»</w:t>
      </w:r>
    </w:p>
    <w:p w14:paraId="50B5F918" w14:textId="77777777" w:rsidR="00374230" w:rsidRDefault="00374230" w:rsidP="003742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8"/>
          <w:szCs w:val="28"/>
        </w:rPr>
      </w:pPr>
    </w:p>
    <w:p w14:paraId="7021E8C1" w14:textId="77777777" w:rsidR="00374230" w:rsidRDefault="00374230" w:rsidP="003742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Голова комісії:</w:t>
      </w:r>
    </w:p>
    <w:p w14:paraId="5FEB288D" w14:textId="77777777" w:rsidR="00374230" w:rsidRDefault="00374230" w:rsidP="00374230">
      <w:pPr>
        <w:pStyle w:val="a7"/>
        <w:tabs>
          <w:tab w:val="clear" w:pos="4153"/>
          <w:tab w:val="clear" w:pos="8306"/>
        </w:tabs>
        <w:spacing w:line="276" w:lineRule="auto"/>
        <w:ind w:firstLine="708"/>
        <w:jc w:val="both"/>
        <w:rPr>
          <w:sz w:val="28"/>
          <w:szCs w:val="28"/>
          <w:lang w:val="uk-UA"/>
        </w:rPr>
      </w:pPr>
      <w:proofErr w:type="spellStart"/>
      <w:r>
        <w:rPr>
          <w:sz w:val="28"/>
          <w:szCs w:val="28"/>
        </w:rPr>
        <w:t>Корнійчук</w:t>
      </w:r>
      <w:proofErr w:type="spellEnd"/>
      <w:r>
        <w:rPr>
          <w:sz w:val="28"/>
          <w:szCs w:val="28"/>
        </w:rPr>
        <w:t xml:space="preserve"> А.О.</w:t>
      </w:r>
      <w:r w:rsidRPr="00374230">
        <w:rPr>
          <w:sz w:val="28"/>
          <w:szCs w:val="28"/>
        </w:rPr>
        <w:t xml:space="preserve"> </w:t>
      </w:r>
      <w:r>
        <w:rPr>
          <w:sz w:val="28"/>
          <w:szCs w:val="28"/>
          <w:lang w:val="uk-UA"/>
        </w:rPr>
        <w:t xml:space="preserve">- </w:t>
      </w:r>
      <w:r w:rsidRPr="00B065AE">
        <w:rPr>
          <w:sz w:val="28"/>
          <w:szCs w:val="28"/>
        </w:rPr>
        <w:t xml:space="preserve">заступник </w:t>
      </w:r>
      <w:proofErr w:type="spellStart"/>
      <w:r w:rsidRPr="00B065AE">
        <w:rPr>
          <w:sz w:val="28"/>
          <w:szCs w:val="28"/>
        </w:rPr>
        <w:t>міського</w:t>
      </w:r>
      <w:proofErr w:type="spellEnd"/>
      <w:r w:rsidRPr="00B065AE">
        <w:rPr>
          <w:sz w:val="28"/>
          <w:szCs w:val="28"/>
        </w:rPr>
        <w:t xml:space="preserve"> </w:t>
      </w:r>
      <w:proofErr w:type="spellStart"/>
      <w:r w:rsidRPr="00B065AE">
        <w:rPr>
          <w:sz w:val="28"/>
          <w:szCs w:val="28"/>
        </w:rPr>
        <w:t>голови</w:t>
      </w:r>
      <w:proofErr w:type="spellEnd"/>
      <w:r>
        <w:rPr>
          <w:sz w:val="28"/>
          <w:szCs w:val="28"/>
        </w:rPr>
        <w:t xml:space="preserve"> з </w:t>
      </w:r>
      <w:proofErr w:type="spellStart"/>
      <w:r>
        <w:rPr>
          <w:sz w:val="28"/>
          <w:szCs w:val="28"/>
        </w:rPr>
        <w:t>питань</w:t>
      </w:r>
      <w:proofErr w:type="spellEnd"/>
      <w:r>
        <w:rPr>
          <w:sz w:val="28"/>
          <w:szCs w:val="28"/>
        </w:rPr>
        <w:t xml:space="preserve"> </w:t>
      </w:r>
      <w:proofErr w:type="spellStart"/>
      <w:r>
        <w:rPr>
          <w:sz w:val="28"/>
          <w:szCs w:val="28"/>
        </w:rPr>
        <w:t>діяльності</w:t>
      </w:r>
      <w:proofErr w:type="spellEnd"/>
      <w:r>
        <w:rPr>
          <w:sz w:val="28"/>
          <w:szCs w:val="28"/>
        </w:rPr>
        <w:t xml:space="preserve"> </w:t>
      </w:r>
      <w:proofErr w:type="spellStart"/>
      <w:r>
        <w:rPr>
          <w:sz w:val="28"/>
          <w:szCs w:val="28"/>
        </w:rPr>
        <w:t>виконавчих</w:t>
      </w:r>
      <w:proofErr w:type="spellEnd"/>
      <w:r>
        <w:rPr>
          <w:sz w:val="28"/>
          <w:szCs w:val="28"/>
        </w:rPr>
        <w:t xml:space="preserve"> </w:t>
      </w:r>
      <w:proofErr w:type="spellStart"/>
      <w:r>
        <w:rPr>
          <w:sz w:val="28"/>
          <w:szCs w:val="28"/>
        </w:rPr>
        <w:t>органів</w:t>
      </w:r>
      <w:proofErr w:type="spellEnd"/>
      <w:r>
        <w:rPr>
          <w:sz w:val="28"/>
          <w:szCs w:val="28"/>
        </w:rPr>
        <w:t xml:space="preserve"> ради</w:t>
      </w:r>
      <w:r w:rsidRPr="00B065AE">
        <w:rPr>
          <w:sz w:val="28"/>
          <w:szCs w:val="28"/>
        </w:rPr>
        <w:t xml:space="preserve">, начальник </w:t>
      </w:r>
      <w:proofErr w:type="spellStart"/>
      <w:r w:rsidRPr="00B065AE">
        <w:rPr>
          <w:sz w:val="28"/>
          <w:szCs w:val="28"/>
        </w:rPr>
        <w:t>управління</w:t>
      </w:r>
      <w:proofErr w:type="spellEnd"/>
      <w:r w:rsidRPr="00B065AE">
        <w:rPr>
          <w:sz w:val="28"/>
          <w:szCs w:val="28"/>
        </w:rPr>
        <w:t xml:space="preserve"> </w:t>
      </w:r>
      <w:proofErr w:type="spellStart"/>
      <w:r w:rsidRPr="00B065AE">
        <w:rPr>
          <w:sz w:val="28"/>
          <w:szCs w:val="28"/>
        </w:rPr>
        <w:t>житлово-комунального</w:t>
      </w:r>
      <w:proofErr w:type="spellEnd"/>
      <w:r w:rsidRPr="00B065AE">
        <w:rPr>
          <w:sz w:val="28"/>
          <w:szCs w:val="28"/>
        </w:rPr>
        <w:t xml:space="preserve"> </w:t>
      </w:r>
      <w:proofErr w:type="spellStart"/>
      <w:r w:rsidRPr="00B065AE">
        <w:rPr>
          <w:sz w:val="28"/>
          <w:szCs w:val="28"/>
        </w:rPr>
        <w:t>господарства</w:t>
      </w:r>
      <w:proofErr w:type="spellEnd"/>
      <w:r w:rsidRPr="00B065AE">
        <w:rPr>
          <w:sz w:val="28"/>
          <w:szCs w:val="28"/>
        </w:rPr>
        <w:t xml:space="preserve"> </w:t>
      </w:r>
      <w:proofErr w:type="spellStart"/>
      <w:r>
        <w:rPr>
          <w:sz w:val="28"/>
          <w:szCs w:val="28"/>
        </w:rPr>
        <w:t>Козятинської</w:t>
      </w:r>
      <w:proofErr w:type="spellEnd"/>
      <w:r>
        <w:rPr>
          <w:sz w:val="28"/>
          <w:szCs w:val="28"/>
        </w:rPr>
        <w:t xml:space="preserve"> </w:t>
      </w:r>
      <w:proofErr w:type="spellStart"/>
      <w:r w:rsidRPr="00B065AE">
        <w:rPr>
          <w:sz w:val="28"/>
          <w:szCs w:val="28"/>
        </w:rPr>
        <w:t>міської</w:t>
      </w:r>
      <w:proofErr w:type="spellEnd"/>
      <w:r w:rsidRPr="00B065AE">
        <w:rPr>
          <w:sz w:val="28"/>
          <w:szCs w:val="28"/>
        </w:rPr>
        <w:t xml:space="preserve"> ради</w:t>
      </w:r>
      <w:r>
        <w:rPr>
          <w:sz w:val="28"/>
          <w:szCs w:val="28"/>
          <w:lang w:val="uk-UA"/>
        </w:rPr>
        <w:t>;</w:t>
      </w:r>
    </w:p>
    <w:p w14:paraId="5B7F8D8D" w14:textId="77777777" w:rsidR="00374230" w:rsidRDefault="00374230" w:rsidP="00374230">
      <w:pPr>
        <w:pStyle w:val="a7"/>
        <w:tabs>
          <w:tab w:val="clear" w:pos="4153"/>
          <w:tab w:val="clear" w:pos="8306"/>
        </w:tabs>
        <w:spacing w:line="276" w:lineRule="auto"/>
        <w:ind w:firstLine="708"/>
        <w:jc w:val="both"/>
        <w:rPr>
          <w:sz w:val="28"/>
          <w:szCs w:val="28"/>
          <w:lang w:val="uk-UA"/>
        </w:rPr>
      </w:pPr>
      <w:r>
        <w:rPr>
          <w:sz w:val="28"/>
          <w:szCs w:val="28"/>
          <w:lang w:val="uk-UA"/>
        </w:rPr>
        <w:t>Члени комісії:</w:t>
      </w:r>
    </w:p>
    <w:p w14:paraId="47663C61" w14:textId="77777777" w:rsidR="00374230" w:rsidRDefault="00374230" w:rsidP="00374230">
      <w:pPr>
        <w:pStyle w:val="a7"/>
        <w:tabs>
          <w:tab w:val="clear" w:pos="4153"/>
          <w:tab w:val="clear" w:pos="8306"/>
        </w:tabs>
        <w:spacing w:line="276" w:lineRule="auto"/>
        <w:ind w:firstLine="708"/>
        <w:jc w:val="both"/>
        <w:rPr>
          <w:sz w:val="28"/>
          <w:szCs w:val="28"/>
          <w:lang w:val="uk-UA"/>
        </w:rPr>
      </w:pPr>
      <w:proofErr w:type="spellStart"/>
      <w:r>
        <w:rPr>
          <w:sz w:val="28"/>
          <w:szCs w:val="28"/>
          <w:lang w:val="uk-UA"/>
        </w:rPr>
        <w:t>Здирко</w:t>
      </w:r>
      <w:proofErr w:type="spellEnd"/>
      <w:r>
        <w:rPr>
          <w:sz w:val="28"/>
          <w:szCs w:val="28"/>
          <w:lang w:val="uk-UA"/>
        </w:rPr>
        <w:t xml:space="preserve"> І.В. – головний спеціаліст відділу управління державним майном та корпоративними правами регіонального відділення фонду державного майна України по вінницькій та Хмельницькій областях</w:t>
      </w:r>
    </w:p>
    <w:p w14:paraId="38272D21" w14:textId="77777777" w:rsidR="00374230" w:rsidRDefault="00374230" w:rsidP="00374230">
      <w:pPr>
        <w:pStyle w:val="a7"/>
        <w:tabs>
          <w:tab w:val="clear" w:pos="4153"/>
          <w:tab w:val="clear" w:pos="8306"/>
        </w:tabs>
        <w:spacing w:line="276" w:lineRule="auto"/>
        <w:ind w:firstLine="708"/>
        <w:jc w:val="both"/>
        <w:rPr>
          <w:sz w:val="28"/>
          <w:szCs w:val="28"/>
          <w:lang w:val="uk-UA"/>
        </w:rPr>
      </w:pPr>
      <w:r>
        <w:rPr>
          <w:sz w:val="28"/>
          <w:szCs w:val="28"/>
        </w:rPr>
        <w:t xml:space="preserve">Кукуруза Ю. М. – начальник </w:t>
      </w:r>
      <w:proofErr w:type="spellStart"/>
      <w:r>
        <w:rPr>
          <w:sz w:val="28"/>
          <w:szCs w:val="28"/>
        </w:rPr>
        <w:t>юридичного</w:t>
      </w:r>
      <w:proofErr w:type="spellEnd"/>
      <w:r>
        <w:rPr>
          <w:sz w:val="28"/>
          <w:szCs w:val="28"/>
        </w:rPr>
        <w:t xml:space="preserve"> </w:t>
      </w:r>
      <w:proofErr w:type="spellStart"/>
      <w:r>
        <w:rPr>
          <w:sz w:val="28"/>
          <w:szCs w:val="28"/>
        </w:rPr>
        <w:t>відділу</w:t>
      </w:r>
      <w:proofErr w:type="spellEnd"/>
      <w:r>
        <w:rPr>
          <w:sz w:val="28"/>
          <w:szCs w:val="28"/>
        </w:rPr>
        <w:t xml:space="preserve"> </w:t>
      </w:r>
      <w:proofErr w:type="spellStart"/>
      <w:r>
        <w:rPr>
          <w:sz w:val="28"/>
          <w:szCs w:val="28"/>
        </w:rPr>
        <w:t>Козятинської</w:t>
      </w:r>
      <w:proofErr w:type="spellEnd"/>
      <w:r>
        <w:rPr>
          <w:sz w:val="28"/>
          <w:szCs w:val="28"/>
        </w:rPr>
        <w:t xml:space="preserve"> </w:t>
      </w:r>
      <w:proofErr w:type="spellStart"/>
      <w:r>
        <w:rPr>
          <w:sz w:val="28"/>
          <w:szCs w:val="28"/>
        </w:rPr>
        <w:t>міської</w:t>
      </w:r>
      <w:proofErr w:type="spellEnd"/>
      <w:r>
        <w:rPr>
          <w:sz w:val="28"/>
          <w:szCs w:val="28"/>
        </w:rPr>
        <w:t xml:space="preserve"> ради.</w:t>
      </w:r>
    </w:p>
    <w:p w14:paraId="51FB274D" w14:textId="77777777" w:rsidR="004B2A1F" w:rsidRDefault="004B2A1F" w:rsidP="00374230">
      <w:pPr>
        <w:pStyle w:val="a7"/>
        <w:tabs>
          <w:tab w:val="clear" w:pos="4153"/>
          <w:tab w:val="clear" w:pos="8306"/>
        </w:tabs>
        <w:spacing w:line="276" w:lineRule="auto"/>
        <w:ind w:firstLine="708"/>
        <w:jc w:val="both"/>
        <w:rPr>
          <w:sz w:val="28"/>
          <w:szCs w:val="28"/>
          <w:lang w:val="uk-UA"/>
        </w:rPr>
      </w:pPr>
      <w:r>
        <w:rPr>
          <w:sz w:val="28"/>
          <w:szCs w:val="28"/>
          <w:lang w:val="uk-UA"/>
        </w:rPr>
        <w:t>Давидов О.М. – начальник відділу містобудування та архітектури Козятинської міської ради</w:t>
      </w:r>
    </w:p>
    <w:p w14:paraId="2B1F866C" w14:textId="77777777" w:rsidR="004B2A1F" w:rsidRDefault="004B2A1F" w:rsidP="00374230">
      <w:pPr>
        <w:pStyle w:val="a7"/>
        <w:tabs>
          <w:tab w:val="clear" w:pos="4153"/>
          <w:tab w:val="clear" w:pos="8306"/>
        </w:tabs>
        <w:spacing w:line="276" w:lineRule="auto"/>
        <w:ind w:firstLine="708"/>
        <w:jc w:val="both"/>
        <w:rPr>
          <w:sz w:val="28"/>
          <w:szCs w:val="28"/>
          <w:lang w:val="uk-UA"/>
        </w:rPr>
      </w:pPr>
      <w:r>
        <w:rPr>
          <w:sz w:val="28"/>
          <w:szCs w:val="28"/>
          <w:lang w:val="uk-UA"/>
        </w:rPr>
        <w:t>Софіюк М.В. – заступник начальника управління земельних та майнових ресурсів Козятинської міської ради</w:t>
      </w:r>
    </w:p>
    <w:p w14:paraId="7374A1B7" w14:textId="77777777" w:rsidR="004B2A1F" w:rsidRDefault="004B2A1F" w:rsidP="00374230">
      <w:pPr>
        <w:pStyle w:val="a7"/>
        <w:tabs>
          <w:tab w:val="clear" w:pos="4153"/>
          <w:tab w:val="clear" w:pos="8306"/>
        </w:tabs>
        <w:spacing w:line="276" w:lineRule="auto"/>
        <w:ind w:firstLine="708"/>
        <w:jc w:val="both"/>
        <w:rPr>
          <w:sz w:val="28"/>
          <w:szCs w:val="28"/>
          <w:lang w:val="uk-UA"/>
        </w:rPr>
      </w:pPr>
    </w:p>
    <w:p w14:paraId="5C6CEA6E" w14:textId="3CA038DE" w:rsidR="004B2A1F" w:rsidRDefault="004B2A1F" w:rsidP="00374230">
      <w:pPr>
        <w:pStyle w:val="a7"/>
        <w:tabs>
          <w:tab w:val="clear" w:pos="4153"/>
          <w:tab w:val="clear" w:pos="8306"/>
        </w:tabs>
        <w:spacing w:line="276" w:lineRule="auto"/>
        <w:ind w:firstLine="708"/>
        <w:jc w:val="both"/>
        <w:rPr>
          <w:sz w:val="28"/>
          <w:szCs w:val="28"/>
          <w:lang w:val="uk-UA"/>
        </w:rPr>
      </w:pPr>
    </w:p>
    <w:p w14:paraId="69B26ACC" w14:textId="7CB7FF41" w:rsidR="008D1F1E" w:rsidRDefault="008D1F1E" w:rsidP="00374230">
      <w:pPr>
        <w:pStyle w:val="a7"/>
        <w:tabs>
          <w:tab w:val="clear" w:pos="4153"/>
          <w:tab w:val="clear" w:pos="8306"/>
        </w:tabs>
        <w:spacing w:line="276" w:lineRule="auto"/>
        <w:ind w:firstLine="708"/>
        <w:jc w:val="both"/>
        <w:rPr>
          <w:sz w:val="28"/>
          <w:szCs w:val="28"/>
          <w:lang w:val="uk-UA"/>
        </w:rPr>
      </w:pPr>
    </w:p>
    <w:p w14:paraId="39C85713" w14:textId="55C1547C" w:rsidR="008D1F1E" w:rsidRDefault="008D1F1E" w:rsidP="00374230">
      <w:pPr>
        <w:pStyle w:val="a7"/>
        <w:tabs>
          <w:tab w:val="clear" w:pos="4153"/>
          <w:tab w:val="clear" w:pos="8306"/>
        </w:tabs>
        <w:spacing w:line="276" w:lineRule="auto"/>
        <w:ind w:firstLine="708"/>
        <w:jc w:val="both"/>
        <w:rPr>
          <w:sz w:val="28"/>
          <w:szCs w:val="28"/>
          <w:lang w:val="uk-UA"/>
        </w:rPr>
      </w:pPr>
    </w:p>
    <w:p w14:paraId="74D2F80E" w14:textId="77777777" w:rsidR="008D1F1E" w:rsidRDefault="008D1F1E" w:rsidP="00374230">
      <w:pPr>
        <w:pStyle w:val="a7"/>
        <w:tabs>
          <w:tab w:val="clear" w:pos="4153"/>
          <w:tab w:val="clear" w:pos="8306"/>
        </w:tabs>
        <w:spacing w:line="276" w:lineRule="auto"/>
        <w:ind w:firstLine="708"/>
        <w:jc w:val="both"/>
        <w:rPr>
          <w:sz w:val="28"/>
          <w:szCs w:val="28"/>
          <w:lang w:val="uk-UA"/>
        </w:rPr>
      </w:pPr>
    </w:p>
    <w:p w14:paraId="596A6F07" w14:textId="3086C0D3" w:rsidR="004B2A1F" w:rsidRPr="004B2A1F" w:rsidRDefault="004B2A1F" w:rsidP="004B2A1F">
      <w:pPr>
        <w:pStyle w:val="a7"/>
        <w:tabs>
          <w:tab w:val="clear" w:pos="4153"/>
          <w:tab w:val="clear" w:pos="8306"/>
        </w:tabs>
        <w:spacing w:line="276" w:lineRule="auto"/>
        <w:ind w:firstLine="708"/>
        <w:jc w:val="center"/>
        <w:rPr>
          <w:sz w:val="28"/>
          <w:szCs w:val="28"/>
          <w:lang w:val="uk-UA"/>
        </w:rPr>
      </w:pPr>
      <w:r>
        <w:rPr>
          <w:sz w:val="28"/>
          <w:szCs w:val="28"/>
          <w:lang w:val="uk-UA"/>
        </w:rPr>
        <w:t xml:space="preserve">Секретар ради          </w:t>
      </w:r>
      <w:r w:rsidR="008D1F1E">
        <w:rPr>
          <w:sz w:val="28"/>
          <w:szCs w:val="28"/>
          <w:lang w:val="uk-UA"/>
        </w:rPr>
        <w:t xml:space="preserve">                                         </w:t>
      </w:r>
      <w:r>
        <w:rPr>
          <w:sz w:val="28"/>
          <w:szCs w:val="28"/>
          <w:lang w:val="uk-UA"/>
        </w:rPr>
        <w:t xml:space="preserve">            Тетяна РИМША</w:t>
      </w:r>
      <w:r>
        <w:rPr>
          <w:sz w:val="28"/>
          <w:szCs w:val="28"/>
          <w:lang w:val="uk-UA"/>
        </w:rPr>
        <w:br/>
      </w:r>
    </w:p>
    <w:p w14:paraId="63323D0D" w14:textId="77777777" w:rsidR="00374230" w:rsidRPr="00374230" w:rsidRDefault="00374230" w:rsidP="00374230">
      <w:pPr>
        <w:pStyle w:val="a7"/>
        <w:tabs>
          <w:tab w:val="clear" w:pos="4153"/>
          <w:tab w:val="clear" w:pos="8306"/>
        </w:tabs>
        <w:spacing w:line="276" w:lineRule="auto"/>
        <w:ind w:firstLine="708"/>
        <w:jc w:val="both"/>
        <w:rPr>
          <w:sz w:val="28"/>
          <w:szCs w:val="28"/>
          <w:lang w:val="uk-UA"/>
        </w:rPr>
      </w:pPr>
    </w:p>
    <w:p w14:paraId="195D0FF0" w14:textId="77777777" w:rsidR="00374230" w:rsidRPr="00374230" w:rsidRDefault="00374230" w:rsidP="00374230">
      <w:pPr>
        <w:pStyle w:val="a7"/>
        <w:tabs>
          <w:tab w:val="clear" w:pos="4153"/>
          <w:tab w:val="clear" w:pos="8306"/>
        </w:tabs>
        <w:spacing w:line="276" w:lineRule="auto"/>
        <w:ind w:firstLine="708"/>
        <w:jc w:val="both"/>
        <w:rPr>
          <w:sz w:val="28"/>
          <w:szCs w:val="28"/>
        </w:rPr>
      </w:pPr>
    </w:p>
    <w:p w14:paraId="22393977" w14:textId="77777777" w:rsidR="00374230" w:rsidRDefault="00374230" w:rsidP="00374230">
      <w:pPr>
        <w:pStyle w:val="a7"/>
        <w:tabs>
          <w:tab w:val="clear" w:pos="4153"/>
          <w:tab w:val="clear" w:pos="8306"/>
        </w:tabs>
        <w:spacing w:line="276" w:lineRule="auto"/>
        <w:ind w:firstLine="708"/>
        <w:jc w:val="both"/>
        <w:rPr>
          <w:sz w:val="28"/>
          <w:szCs w:val="28"/>
        </w:rPr>
      </w:pPr>
      <w:r w:rsidRPr="00810662">
        <w:rPr>
          <w:sz w:val="28"/>
          <w:szCs w:val="28"/>
        </w:rPr>
        <w:t xml:space="preserve"> </w:t>
      </w:r>
    </w:p>
    <w:p w14:paraId="085E4474" w14:textId="77777777" w:rsidR="00374230" w:rsidRPr="00374230" w:rsidRDefault="00374230" w:rsidP="003742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x-none"/>
        </w:rPr>
      </w:pPr>
    </w:p>
    <w:sectPr w:rsidR="00374230" w:rsidRPr="0037423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11B7D"/>
    <w:multiLevelType w:val="hybridMultilevel"/>
    <w:tmpl w:val="92E2540A"/>
    <w:lvl w:ilvl="0" w:tplc="F3F0C914">
      <w:start w:val="1"/>
      <w:numFmt w:val="decimal"/>
      <w:lvlText w:val="%1."/>
      <w:lvlJc w:val="left"/>
      <w:pPr>
        <w:tabs>
          <w:tab w:val="num" w:pos="360"/>
        </w:tabs>
        <w:ind w:left="36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EB9767E"/>
    <w:multiLevelType w:val="hybridMultilevel"/>
    <w:tmpl w:val="02248146"/>
    <w:lvl w:ilvl="0" w:tplc="C50E30E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14AF1F83"/>
    <w:multiLevelType w:val="hybridMultilevel"/>
    <w:tmpl w:val="88BE75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A0364"/>
    <w:rsid w:val="000B6708"/>
    <w:rsid w:val="00212822"/>
    <w:rsid w:val="00272C10"/>
    <w:rsid w:val="00331A01"/>
    <w:rsid w:val="00374230"/>
    <w:rsid w:val="00454093"/>
    <w:rsid w:val="004B2A1F"/>
    <w:rsid w:val="005162A3"/>
    <w:rsid w:val="00591458"/>
    <w:rsid w:val="005D115A"/>
    <w:rsid w:val="005F2227"/>
    <w:rsid w:val="00616351"/>
    <w:rsid w:val="00796D37"/>
    <w:rsid w:val="0083138E"/>
    <w:rsid w:val="008C52BD"/>
    <w:rsid w:val="008D1F1E"/>
    <w:rsid w:val="00900ADD"/>
    <w:rsid w:val="009C710E"/>
    <w:rsid w:val="009F4453"/>
    <w:rsid w:val="009F6804"/>
    <w:rsid w:val="00A129AC"/>
    <w:rsid w:val="00A51935"/>
    <w:rsid w:val="00AC462E"/>
    <w:rsid w:val="00B4631A"/>
    <w:rsid w:val="00C13213"/>
    <w:rsid w:val="00C5232E"/>
    <w:rsid w:val="00C66849"/>
    <w:rsid w:val="00C92189"/>
    <w:rsid w:val="00CA38AE"/>
    <w:rsid w:val="00CB423C"/>
    <w:rsid w:val="00DA345F"/>
    <w:rsid w:val="00DC27D1"/>
    <w:rsid w:val="00DD55A6"/>
    <w:rsid w:val="00F2654A"/>
    <w:rsid w:val="00F70B56"/>
    <w:rsid w:val="00FB7C6B"/>
    <w:rsid w:val="00FD27F0"/>
    <w:rsid w:val="00FE15E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439AD"/>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List Paragraph"/>
    <w:basedOn w:val="a"/>
    <w:uiPriority w:val="34"/>
    <w:qFormat/>
    <w:rsid w:val="00FE15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47997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Larisa</cp:lastModifiedBy>
  <cp:revision>4</cp:revision>
  <cp:lastPrinted>2021-07-14T12:41:00Z</cp:lastPrinted>
  <dcterms:created xsi:type="dcterms:W3CDTF">2021-07-19T08:55:00Z</dcterms:created>
  <dcterms:modified xsi:type="dcterms:W3CDTF">2021-07-20T07:36:00Z</dcterms:modified>
</cp:coreProperties>
</file>