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55" w:rsidRPr="006531F5" w:rsidRDefault="007D5C55" w:rsidP="006531F5">
      <w:pPr>
        <w:rPr>
          <w:sz w:val="32"/>
          <w:szCs w:val="32"/>
        </w:rPr>
      </w:pPr>
    </w:p>
    <w:tbl>
      <w:tblPr>
        <w:tblW w:w="11542" w:type="dxa"/>
        <w:tblLook w:val="01E0"/>
      </w:tblPr>
      <w:tblGrid>
        <w:gridCol w:w="9747"/>
        <w:gridCol w:w="1795"/>
      </w:tblGrid>
      <w:tr w:rsidR="007D5C55" w:rsidTr="006531F5">
        <w:trPr>
          <w:trHeight w:val="67"/>
        </w:trPr>
        <w:tc>
          <w:tcPr>
            <w:tcW w:w="9747" w:type="dxa"/>
            <w:vAlign w:val="center"/>
          </w:tcPr>
          <w:p w:rsidR="006531F5" w:rsidRDefault="006531F5" w:rsidP="006531F5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rFonts w:eastAsia="Calibri"/>
                <w:b/>
                <w:color w:val="000000"/>
                <w:kern w:val="2"/>
                <w:sz w:val="32"/>
                <w:szCs w:val="32"/>
                <w:lang w:bidi="hi-IN"/>
              </w:rPr>
              <w:t xml:space="preserve">                                                     </w:t>
            </w:r>
            <w:r w:rsidRPr="00B02715">
              <w:rPr>
                <w:rFonts w:eastAsia="Calibri"/>
                <w:b/>
                <w:color w:val="000000"/>
                <w:kern w:val="2"/>
                <w:sz w:val="32"/>
                <w:szCs w:val="32"/>
                <w:lang w:bidi="hi-IN"/>
              </w:rPr>
              <w:object w:dxaOrig="1036" w:dyaOrig="13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6.75pt;height:60pt" o:ole="" filled="t">
                  <v:fill color2="black"/>
                  <v:imagedata r:id="rId5" o:title=""/>
                  <o:lock v:ext="edit" aspectratio="f"/>
                </v:shape>
                <o:OLEObject Type="Embed" ProgID="Word.Picture.8" ShapeID="_x0000_i1029" DrawAspect="Content" ObjectID="_1735471195" r:id="rId6"/>
              </w:object>
            </w:r>
          </w:p>
          <w:p w:rsidR="006531F5" w:rsidRDefault="006531F5" w:rsidP="006531F5">
            <w:pPr>
              <w:tabs>
                <w:tab w:val="center" w:pos="4677"/>
                <w:tab w:val="right" w:pos="9355"/>
              </w:tabs>
              <w:spacing w:after="120"/>
              <w:ind w:right="-569"/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КОЗЯТИНСЬКА  МІСЬКА  РАДА ВІННИЦЬКОЇ  ОБЛАСТІ</w:t>
            </w:r>
          </w:p>
          <w:p w:rsidR="006531F5" w:rsidRDefault="006531F5" w:rsidP="006531F5">
            <w:pPr>
              <w:tabs>
                <w:tab w:val="center" w:pos="4677"/>
                <w:tab w:val="right" w:pos="9355"/>
              </w:tabs>
              <w:spacing w:after="120"/>
              <w:ind w:right="-569"/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ВИКОНАВЧИЙ  КОМІТЕТ</w:t>
            </w:r>
          </w:p>
          <w:p w:rsidR="006531F5" w:rsidRDefault="006531F5" w:rsidP="006531F5">
            <w:pPr>
              <w:tabs>
                <w:tab w:val="center" w:pos="4677"/>
              </w:tabs>
              <w:spacing w:after="120"/>
              <w:ind w:right="-569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Р І Ш Е Н </w:t>
            </w:r>
            <w:proofErr w:type="spellStart"/>
            <w:r>
              <w:rPr>
                <w:b/>
                <w:sz w:val="32"/>
                <w:szCs w:val="32"/>
              </w:rPr>
              <w:t>Н</w:t>
            </w:r>
            <w:proofErr w:type="spellEnd"/>
            <w:r>
              <w:rPr>
                <w:b/>
                <w:sz w:val="32"/>
                <w:szCs w:val="32"/>
              </w:rPr>
              <w:t xml:space="preserve"> Я</w:t>
            </w:r>
          </w:p>
          <w:p w:rsidR="006531F5" w:rsidRPr="003E2B33" w:rsidRDefault="006531F5" w:rsidP="006531F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16.12.2022 </w:t>
            </w:r>
            <w:r>
              <w:rPr>
                <w:b/>
                <w:sz w:val="32"/>
                <w:szCs w:val="32"/>
              </w:rPr>
              <w:t xml:space="preserve">№ </w:t>
            </w:r>
            <w:r>
              <w:rPr>
                <w:b/>
                <w:sz w:val="32"/>
                <w:szCs w:val="32"/>
                <w:u w:val="single"/>
              </w:rPr>
              <w:t>352</w:t>
            </w:r>
          </w:p>
          <w:p w:rsidR="007D5C55" w:rsidRPr="000C0886" w:rsidRDefault="007D5C55" w:rsidP="00252605">
            <w:pPr>
              <w:spacing w:line="240" w:lineRule="auto"/>
              <w:rPr>
                <w:b/>
                <w:i/>
                <w:iCs/>
                <w:szCs w:val="28"/>
              </w:rPr>
            </w:pPr>
          </w:p>
          <w:p w:rsidR="006531F5" w:rsidRPr="00FD006C" w:rsidRDefault="007D5C55" w:rsidP="00252605">
            <w:pPr>
              <w:spacing w:line="240" w:lineRule="auto"/>
              <w:rPr>
                <w:b/>
                <w:iCs/>
                <w:szCs w:val="28"/>
              </w:rPr>
            </w:pPr>
            <w:r w:rsidRPr="00FD006C">
              <w:rPr>
                <w:b/>
                <w:iCs/>
                <w:szCs w:val="28"/>
              </w:rPr>
              <w:t xml:space="preserve">Про затвердження інформаційних </w:t>
            </w:r>
            <w:r w:rsidR="007A1E12" w:rsidRPr="00FD006C">
              <w:rPr>
                <w:b/>
                <w:iCs/>
                <w:szCs w:val="28"/>
              </w:rPr>
              <w:t xml:space="preserve">та технологічних </w:t>
            </w:r>
          </w:p>
          <w:p w:rsidR="006531F5" w:rsidRPr="00FD006C" w:rsidRDefault="007D5C55" w:rsidP="00252605">
            <w:pPr>
              <w:spacing w:line="240" w:lineRule="auto"/>
              <w:rPr>
                <w:b/>
                <w:iCs/>
                <w:szCs w:val="28"/>
              </w:rPr>
            </w:pPr>
            <w:r w:rsidRPr="00FD006C">
              <w:rPr>
                <w:b/>
                <w:iCs/>
                <w:szCs w:val="28"/>
              </w:rPr>
              <w:t>карток</w:t>
            </w:r>
            <w:r w:rsidR="006531F5" w:rsidRPr="00FD006C">
              <w:rPr>
                <w:b/>
                <w:iCs/>
                <w:szCs w:val="28"/>
              </w:rPr>
              <w:t xml:space="preserve"> </w:t>
            </w:r>
            <w:r w:rsidRPr="00FD006C">
              <w:rPr>
                <w:b/>
                <w:iCs/>
                <w:szCs w:val="28"/>
              </w:rPr>
              <w:t xml:space="preserve">адміністративних послуг, </w:t>
            </w:r>
            <w:r w:rsidR="007A1E12" w:rsidRPr="00FD006C">
              <w:rPr>
                <w:b/>
                <w:iCs/>
                <w:szCs w:val="28"/>
              </w:rPr>
              <w:t>що</w:t>
            </w:r>
            <w:r w:rsidRPr="00FD006C">
              <w:rPr>
                <w:b/>
                <w:iCs/>
                <w:szCs w:val="28"/>
              </w:rPr>
              <w:t xml:space="preserve"> надаються</w:t>
            </w:r>
            <w:r w:rsidR="006531F5" w:rsidRPr="00FD006C">
              <w:rPr>
                <w:b/>
                <w:iCs/>
                <w:szCs w:val="28"/>
              </w:rPr>
              <w:t xml:space="preserve"> </w:t>
            </w:r>
            <w:r w:rsidR="007A1E12" w:rsidRPr="00FD006C">
              <w:rPr>
                <w:b/>
                <w:iCs/>
                <w:szCs w:val="28"/>
              </w:rPr>
              <w:t xml:space="preserve">відділом </w:t>
            </w:r>
          </w:p>
          <w:p w:rsidR="007D5C55" w:rsidRPr="000C0886" w:rsidRDefault="007A1E12" w:rsidP="00252605">
            <w:pPr>
              <w:spacing w:line="240" w:lineRule="auto"/>
              <w:rPr>
                <w:b/>
                <w:i/>
                <w:iCs/>
                <w:szCs w:val="28"/>
              </w:rPr>
            </w:pPr>
            <w:r w:rsidRPr="00FD006C">
              <w:rPr>
                <w:b/>
                <w:iCs/>
                <w:szCs w:val="28"/>
              </w:rPr>
              <w:t xml:space="preserve">містобудування </w:t>
            </w:r>
            <w:r w:rsidR="002A35CF" w:rsidRPr="00FD006C">
              <w:rPr>
                <w:b/>
                <w:iCs/>
                <w:szCs w:val="28"/>
              </w:rPr>
              <w:t>та</w:t>
            </w:r>
            <w:r w:rsidRPr="00FD006C">
              <w:rPr>
                <w:b/>
                <w:iCs/>
                <w:szCs w:val="28"/>
              </w:rPr>
              <w:t xml:space="preserve"> архітектури</w:t>
            </w:r>
            <w:r w:rsidR="006531F5" w:rsidRPr="00FD006C">
              <w:rPr>
                <w:b/>
                <w:iCs/>
                <w:szCs w:val="28"/>
              </w:rPr>
              <w:t xml:space="preserve"> </w:t>
            </w:r>
            <w:r w:rsidR="007D5C55" w:rsidRPr="00FD006C">
              <w:rPr>
                <w:b/>
                <w:iCs/>
                <w:szCs w:val="28"/>
              </w:rPr>
              <w:t>Коз</w:t>
            </w:r>
            <w:r w:rsidR="007D5C55" w:rsidRPr="000C0886">
              <w:rPr>
                <w:b/>
                <w:i/>
                <w:iCs/>
                <w:szCs w:val="28"/>
              </w:rPr>
              <w:t>я</w:t>
            </w:r>
            <w:r w:rsidR="007D5C55" w:rsidRPr="00FD006C">
              <w:rPr>
                <w:b/>
                <w:iCs/>
                <w:szCs w:val="28"/>
              </w:rPr>
              <w:t>тинської міської ради</w:t>
            </w:r>
            <w:r w:rsidR="007D5C55" w:rsidRPr="000C0886">
              <w:rPr>
                <w:b/>
                <w:i/>
                <w:iCs/>
                <w:szCs w:val="28"/>
              </w:rPr>
              <w:t xml:space="preserve"> </w:t>
            </w:r>
          </w:p>
        </w:tc>
        <w:tc>
          <w:tcPr>
            <w:tcW w:w="1795" w:type="dxa"/>
            <w:vAlign w:val="center"/>
          </w:tcPr>
          <w:p w:rsidR="007D5C55" w:rsidRDefault="007D5C55" w:rsidP="00252605">
            <w:pPr>
              <w:spacing w:line="240" w:lineRule="auto"/>
              <w:jc w:val="center"/>
            </w:pPr>
          </w:p>
        </w:tc>
      </w:tr>
    </w:tbl>
    <w:p w:rsidR="007D5C55" w:rsidRDefault="007D5C55" w:rsidP="007D5C55">
      <w:pPr>
        <w:rPr>
          <w:szCs w:val="28"/>
        </w:rPr>
      </w:pPr>
    </w:p>
    <w:p w:rsidR="007D5C55" w:rsidRDefault="007D5C55" w:rsidP="007D5C55">
      <w:pPr>
        <w:rPr>
          <w:szCs w:val="28"/>
        </w:rPr>
      </w:pPr>
    </w:p>
    <w:p w:rsidR="007D5C55" w:rsidRPr="00C95CBB" w:rsidRDefault="007A1E12" w:rsidP="007D5C55">
      <w:pPr>
        <w:spacing w:line="276" w:lineRule="auto"/>
        <w:jc w:val="both"/>
        <w:rPr>
          <w:bCs/>
          <w:szCs w:val="28"/>
        </w:rPr>
      </w:pPr>
      <w:r>
        <w:rPr>
          <w:szCs w:val="28"/>
        </w:rPr>
        <w:t xml:space="preserve">      Відповідно до статті 25 Закону України «Про місцеве самоврядування в Україні», статті 8 Закону України «Про адміністративні послуги», постанови Кабінету Міністрів України від 30.01.2013 року №44 «Про затвердження вимог до підготовки технологічної картки адміністративної послуги», розпорядження Кабінету Міністрів України від 16.05.2014 року №523-р «Деякі питання надання адміністративних послуг органів виконавчої влади через центри надання адміністративних послуг» </w:t>
      </w:r>
      <w:r w:rsidR="007D5C55">
        <w:rPr>
          <w:szCs w:val="28"/>
        </w:rPr>
        <w:t>, виконавчий комітет Козятинської міської ради</w:t>
      </w:r>
    </w:p>
    <w:p w:rsidR="007D5C55" w:rsidRPr="008E7024" w:rsidRDefault="007D5C55" w:rsidP="007D5C55">
      <w:pPr>
        <w:jc w:val="center"/>
        <w:rPr>
          <w:b/>
          <w:bCs/>
          <w:szCs w:val="28"/>
        </w:rPr>
      </w:pPr>
      <w:r w:rsidRPr="008E7024">
        <w:rPr>
          <w:b/>
          <w:bCs/>
          <w:szCs w:val="28"/>
        </w:rPr>
        <w:t>В И Р І Ш И В:</w:t>
      </w:r>
    </w:p>
    <w:p w:rsidR="007D5C55" w:rsidRDefault="007D5C55" w:rsidP="007D5C55">
      <w:pPr>
        <w:rPr>
          <w:szCs w:val="28"/>
        </w:rPr>
      </w:pPr>
      <w:r>
        <w:rPr>
          <w:szCs w:val="28"/>
        </w:rPr>
        <w:tab/>
      </w:r>
    </w:p>
    <w:p w:rsidR="007A1E12" w:rsidRDefault="007D5C55" w:rsidP="007A1E1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0D25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="00653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70D25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="00653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E12" w:rsidRPr="00770D25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7A1E12" w:rsidRPr="00770D25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="00653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70D25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="00653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70D25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="00653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70D25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7A1E12" w:rsidRPr="00770D25">
        <w:rPr>
          <w:rFonts w:ascii="Times New Roman" w:hAnsi="Times New Roman" w:cs="Times New Roman"/>
          <w:sz w:val="28"/>
          <w:szCs w:val="28"/>
        </w:rPr>
        <w:t>:</w:t>
      </w:r>
    </w:p>
    <w:p w:rsidR="00770D25" w:rsidRPr="00770D25" w:rsidRDefault="00770D25" w:rsidP="00770D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70D25">
        <w:rPr>
          <w:rFonts w:ascii="Times New Roman" w:hAnsi="Times New Roman" w:cs="Times New Roman"/>
          <w:sz w:val="28"/>
          <w:szCs w:val="28"/>
          <w:lang w:val="uk-UA"/>
        </w:rPr>
        <w:t xml:space="preserve">адання будівельного паспорта забудови земельної ділянки (забудова присадибних, дачних і садових земельних ділянок з будівлями до 500 </w:t>
      </w:r>
      <w:proofErr w:type="spellStart"/>
      <w:r w:rsidRPr="00770D25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770D25">
        <w:rPr>
          <w:rFonts w:ascii="Times New Roman" w:hAnsi="Times New Roman" w:cs="Times New Roman"/>
          <w:sz w:val="28"/>
          <w:szCs w:val="28"/>
          <w:lang w:val="uk-UA"/>
        </w:rPr>
        <w:t>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додатками 1,2 (</w:t>
      </w:r>
      <w:r w:rsidRPr="00770D25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заява на видачу будівельного паспорта (</w:t>
      </w:r>
      <w:proofErr w:type="spellStart"/>
      <w:r w:rsidRPr="00770D25">
        <w:rPr>
          <w:rFonts w:ascii="Times New Roman" w:hAnsi="Times New Roman" w:cs="Times New Roman"/>
          <w:i/>
          <w:iCs/>
          <w:sz w:val="28"/>
          <w:szCs w:val="28"/>
          <w:lang w:val="uk-UA"/>
        </w:rPr>
        <w:t>внесенння</w:t>
      </w:r>
      <w:proofErr w:type="spellEnd"/>
      <w:r w:rsidRPr="00770D2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змін до будівельного паспорта</w:t>
      </w:r>
      <w:r>
        <w:rPr>
          <w:rFonts w:ascii="Times New Roman" w:hAnsi="Times New Roman" w:cs="Times New Roman"/>
          <w:sz w:val="28"/>
          <w:szCs w:val="28"/>
          <w:lang w:val="uk-UA"/>
        </w:rPr>
        <w:t>)), (</w:t>
      </w:r>
      <w:r w:rsidRPr="00770D25">
        <w:rPr>
          <w:rFonts w:ascii="Times New Roman" w:hAnsi="Times New Roman" w:cs="Times New Roman"/>
          <w:i/>
          <w:iCs/>
          <w:sz w:val="28"/>
          <w:szCs w:val="28"/>
          <w:lang w:val="uk-UA"/>
        </w:rPr>
        <w:t>схема намірів забудови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770D25" w:rsidRPr="00770D25" w:rsidRDefault="00770D25" w:rsidP="00770D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видача вихідних даних на проектування (містобудівні умови та обмеження забудови земельної ділянки) з додатком 1 (</w:t>
      </w:r>
      <w:r w:rsidRPr="00770D25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заява про надання містобудівних умов та обмежень забудови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</w:p>
    <w:p w:rsidR="007D5C55" w:rsidRPr="007A1E12" w:rsidRDefault="007A1E12" w:rsidP="007A1E12">
      <w:pPr>
        <w:jc w:val="both"/>
        <w:rPr>
          <w:szCs w:val="28"/>
        </w:rPr>
      </w:pPr>
      <w:r w:rsidRPr="007A1E12">
        <w:rPr>
          <w:szCs w:val="28"/>
        </w:rPr>
        <w:t>що</w:t>
      </w:r>
      <w:r w:rsidR="007D5C55" w:rsidRPr="007A1E12">
        <w:rPr>
          <w:szCs w:val="28"/>
        </w:rPr>
        <w:t xml:space="preserve"> надаються </w:t>
      </w:r>
      <w:r w:rsidRPr="007A1E12">
        <w:rPr>
          <w:szCs w:val="28"/>
        </w:rPr>
        <w:t>відділом містобудування та архітектури</w:t>
      </w:r>
      <w:r w:rsidR="007D5C55" w:rsidRPr="007A1E12">
        <w:rPr>
          <w:szCs w:val="28"/>
        </w:rPr>
        <w:t xml:space="preserve"> Козятинської міської ради</w:t>
      </w:r>
      <w:r w:rsidR="00770D25">
        <w:rPr>
          <w:szCs w:val="28"/>
        </w:rPr>
        <w:t>.</w:t>
      </w:r>
    </w:p>
    <w:p w:rsidR="007D5C55" w:rsidRPr="00C45EF4" w:rsidRDefault="007D5C55" w:rsidP="007D5C5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770D25">
        <w:rPr>
          <w:szCs w:val="28"/>
        </w:rPr>
        <w:t xml:space="preserve">Адміністраторам Управління «Центр надання адміністративних послуг у </w:t>
      </w:r>
      <w:proofErr w:type="spellStart"/>
      <w:r w:rsidR="00770D25">
        <w:rPr>
          <w:szCs w:val="28"/>
        </w:rPr>
        <w:t>м.Козятині</w:t>
      </w:r>
      <w:proofErr w:type="spellEnd"/>
      <w:r w:rsidR="00770D25">
        <w:rPr>
          <w:szCs w:val="28"/>
        </w:rPr>
        <w:t>» при наданні послуг керуватися інформаційними та технологічними картками.</w:t>
      </w:r>
    </w:p>
    <w:p w:rsidR="007D5C55" w:rsidRDefault="007D5C55" w:rsidP="007D5C55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3.Контроль за виконанням даного рішення покласти на керуючу справами виконкому Аліну ТИМОЩУК.</w:t>
      </w:r>
    </w:p>
    <w:p w:rsidR="007D5C55" w:rsidRDefault="007D5C55" w:rsidP="007D5C55">
      <w:pPr>
        <w:jc w:val="both"/>
        <w:rPr>
          <w:szCs w:val="28"/>
        </w:rPr>
      </w:pPr>
    </w:p>
    <w:p w:rsidR="007D5C55" w:rsidRDefault="007D5C55" w:rsidP="007D5C55">
      <w:pPr>
        <w:jc w:val="both"/>
        <w:rPr>
          <w:szCs w:val="28"/>
        </w:rPr>
      </w:pPr>
    </w:p>
    <w:p w:rsidR="007D5C55" w:rsidRDefault="007D5C55" w:rsidP="007D5C55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голова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ЄРМОЛАЄВА</w:t>
      </w:r>
    </w:p>
    <w:p w:rsidR="007D5C55" w:rsidRPr="005F2C45" w:rsidRDefault="007D5C55" w:rsidP="005F2C4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3A4336" w:rsidRDefault="003A4336" w:rsidP="007D5C55">
      <w:pPr>
        <w:rPr>
          <w:sz w:val="24"/>
          <w:szCs w:val="24"/>
        </w:rPr>
      </w:pPr>
    </w:p>
    <w:p w:rsidR="003A4336" w:rsidRDefault="003A4336" w:rsidP="007D5C55">
      <w:pPr>
        <w:rPr>
          <w:sz w:val="24"/>
          <w:szCs w:val="24"/>
        </w:rPr>
      </w:pPr>
    </w:p>
    <w:p w:rsidR="007D5C55" w:rsidRDefault="007D5C55" w:rsidP="007D5C55">
      <w:pPr>
        <w:jc w:val="both"/>
        <w:rPr>
          <w:szCs w:val="28"/>
        </w:rPr>
      </w:pPr>
    </w:p>
    <w:p w:rsidR="007D5C55" w:rsidRDefault="007D5C5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6531F5" w:rsidRDefault="006531F5" w:rsidP="007D5C55"/>
    <w:p w:rsidR="002B3C4A" w:rsidRDefault="002B3C4A" w:rsidP="007D5C55"/>
    <w:p w:rsidR="002B3C4A" w:rsidRDefault="002B3C4A" w:rsidP="007D5C55"/>
    <w:sectPr w:rsidR="002B3C4A" w:rsidSect="006531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820B0"/>
    <w:multiLevelType w:val="hybridMultilevel"/>
    <w:tmpl w:val="D0EA3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BE0ADF"/>
    <w:multiLevelType w:val="hybridMultilevel"/>
    <w:tmpl w:val="A084928E"/>
    <w:lvl w:ilvl="0" w:tplc="307A3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F0489F"/>
    <w:multiLevelType w:val="hybridMultilevel"/>
    <w:tmpl w:val="6C5EE8E0"/>
    <w:lvl w:ilvl="0" w:tplc="DBD89E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560B"/>
    <w:rsid w:val="00150728"/>
    <w:rsid w:val="001A005D"/>
    <w:rsid w:val="001F61A4"/>
    <w:rsid w:val="00205C69"/>
    <w:rsid w:val="002A35CF"/>
    <w:rsid w:val="002B3C4A"/>
    <w:rsid w:val="003A4336"/>
    <w:rsid w:val="00412CA6"/>
    <w:rsid w:val="004D1133"/>
    <w:rsid w:val="005F2C45"/>
    <w:rsid w:val="005F5313"/>
    <w:rsid w:val="006531F5"/>
    <w:rsid w:val="00677C06"/>
    <w:rsid w:val="00730A14"/>
    <w:rsid w:val="00745A87"/>
    <w:rsid w:val="00770D25"/>
    <w:rsid w:val="007A1E12"/>
    <w:rsid w:val="007B6C4B"/>
    <w:rsid w:val="007D5C55"/>
    <w:rsid w:val="008B00D0"/>
    <w:rsid w:val="0099115B"/>
    <w:rsid w:val="00B4560B"/>
    <w:rsid w:val="00D05389"/>
    <w:rsid w:val="00E076FC"/>
    <w:rsid w:val="00FD0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5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C5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D5C5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677C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C06"/>
    <w:rPr>
      <w:rFonts w:ascii="Tahoma" w:eastAsia="Times New Roman" w:hAnsi="Tahoma" w:cs="Tahoma"/>
      <w:sz w:val="16"/>
      <w:szCs w:val="16"/>
      <w:lang w:val="uk-UA" w:eastAsia="zh-CN"/>
    </w:rPr>
  </w:style>
  <w:style w:type="table" w:styleId="a7">
    <w:name w:val="Table Grid"/>
    <w:basedOn w:val="a1"/>
    <w:uiPriority w:val="59"/>
    <w:rsid w:val="00150728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50728"/>
    <w:rPr>
      <w:color w:val="0563C1" w:themeColor="hyperlink"/>
      <w:u w:val="single"/>
    </w:rPr>
  </w:style>
  <w:style w:type="paragraph" w:customStyle="1" w:styleId="11title">
    <w:name w:val="11title"/>
    <w:basedOn w:val="a"/>
    <w:rsid w:val="00150728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t42">
    <w:name w:val="st42"/>
    <w:uiPriority w:val="99"/>
    <w:rsid w:val="00150728"/>
    <w:rPr>
      <w:color w:val="000000"/>
    </w:rPr>
  </w:style>
  <w:style w:type="character" w:customStyle="1" w:styleId="st131">
    <w:name w:val="st131"/>
    <w:uiPriority w:val="99"/>
    <w:rsid w:val="00150728"/>
    <w:rPr>
      <w:i/>
      <w:iCs/>
      <w:color w:val="0000FF"/>
    </w:rPr>
  </w:style>
  <w:style w:type="character" w:customStyle="1" w:styleId="st46">
    <w:name w:val="st46"/>
    <w:uiPriority w:val="99"/>
    <w:rsid w:val="00150728"/>
    <w:rPr>
      <w:i/>
      <w:iCs/>
      <w:color w:val="000000"/>
    </w:rPr>
  </w:style>
  <w:style w:type="paragraph" w:customStyle="1" w:styleId="rvps2">
    <w:name w:val="rvps2"/>
    <w:basedOn w:val="a"/>
    <w:rsid w:val="00E076FC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5</cp:revision>
  <cp:lastPrinted>2022-12-16T11:35:00Z</cp:lastPrinted>
  <dcterms:created xsi:type="dcterms:W3CDTF">2022-12-16T11:34:00Z</dcterms:created>
  <dcterms:modified xsi:type="dcterms:W3CDTF">2023-01-17T11:34:00Z</dcterms:modified>
</cp:coreProperties>
</file>