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7" w:type="dxa"/>
        <w:tblLook w:val="01E0"/>
      </w:tblPr>
      <w:tblGrid>
        <w:gridCol w:w="9464"/>
        <w:gridCol w:w="1983"/>
      </w:tblGrid>
      <w:tr w:rsidR="003F6FA8" w:rsidTr="0016082A">
        <w:trPr>
          <w:trHeight w:val="97"/>
        </w:trPr>
        <w:tc>
          <w:tcPr>
            <w:tcW w:w="9464" w:type="dxa"/>
            <w:vAlign w:val="center"/>
          </w:tcPr>
          <w:p w:rsidR="00A80234" w:rsidRPr="00A80234" w:rsidRDefault="00A80234" w:rsidP="00A80234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A8023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32"/>
                <w:szCs w:val="32"/>
                <w:lang w:eastAsia="zh-CN"/>
              </w:rPr>
              <w:t xml:space="preserve">                                                    </w:t>
            </w:r>
            <w:r w:rsidRPr="00A80234">
              <w:rPr>
                <w:rFonts w:ascii="Times New Roman" w:eastAsia="Calibri" w:hAnsi="Times New Roman" w:cs="Times New Roman"/>
                <w:b/>
                <w:color w:val="000000"/>
                <w:kern w:val="2"/>
                <w:sz w:val="32"/>
                <w:szCs w:val="32"/>
                <w:lang w:eastAsia="zh-CN"/>
              </w:rPr>
              <w:object w:dxaOrig="1036" w:dyaOrig="1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7pt;height:69.5pt" o:ole="" filled="t">
                  <v:fill color2="black"/>
                  <v:imagedata r:id="rId5" o:title=""/>
                  <o:lock v:ext="edit" aspectratio="f"/>
                </v:shape>
                <o:OLEObject Type="Embed" ProgID="Word.Picture.8" ShapeID="_x0000_i1025" DrawAspect="Content" ObjectID="_1728293143" r:id="rId6"/>
              </w:object>
            </w:r>
          </w:p>
          <w:p w:rsidR="00A80234" w:rsidRPr="00A80234" w:rsidRDefault="00A80234" w:rsidP="00A80234">
            <w:pPr>
              <w:tabs>
                <w:tab w:val="center" w:pos="4677"/>
                <w:tab w:val="right" w:pos="9355"/>
              </w:tabs>
              <w:spacing w:after="120"/>
              <w:ind w:right="-569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>КОЗЯТИНСЬКА  МІСЬКА  РАДА ВІННИЦЬКОЇ  ОБЛАСТІ</w:t>
            </w:r>
          </w:p>
          <w:p w:rsidR="00A80234" w:rsidRPr="00A80234" w:rsidRDefault="00A80234" w:rsidP="00A80234">
            <w:pPr>
              <w:tabs>
                <w:tab w:val="center" w:pos="4677"/>
                <w:tab w:val="right" w:pos="9355"/>
              </w:tabs>
              <w:spacing w:after="120"/>
              <w:ind w:right="-569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>ВИКОНАВЧИЙ  КОМІТЕТ</w:t>
            </w:r>
          </w:p>
          <w:p w:rsidR="00A80234" w:rsidRPr="00A80234" w:rsidRDefault="00A80234" w:rsidP="00A80234">
            <w:pPr>
              <w:tabs>
                <w:tab w:val="center" w:pos="4677"/>
              </w:tabs>
              <w:spacing w:after="120"/>
              <w:ind w:right="-569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Р І Ш Е Н </w:t>
            </w:r>
            <w:proofErr w:type="spellStart"/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proofErr w:type="spellEnd"/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</w:t>
            </w:r>
          </w:p>
          <w:p w:rsidR="003F6FA8" w:rsidRPr="00A80234" w:rsidRDefault="00A80234" w:rsidP="00A8023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023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03.10.2022 </w:t>
            </w:r>
            <w:r w:rsidRPr="00A8023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Pr="00A8023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</w:t>
            </w:r>
          </w:p>
          <w:p w:rsidR="003F6FA8" w:rsidRPr="00A80234" w:rsidRDefault="00B817C1" w:rsidP="00504D1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6FA8" w:rsidRPr="00A80234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переліку адміністративних послуг, що надаються  через  Управління «Центр надання адміністративних послуг у м. Козятині» у новій редакції</w:t>
            </w:r>
          </w:p>
        </w:tc>
        <w:tc>
          <w:tcPr>
            <w:tcW w:w="1983" w:type="dxa"/>
            <w:vAlign w:val="center"/>
          </w:tcPr>
          <w:p w:rsidR="003F6FA8" w:rsidRDefault="003F6FA8" w:rsidP="00504D16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</w:tbl>
    <w:p w:rsidR="003F6FA8" w:rsidRDefault="003F6FA8" w:rsidP="003F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FA8" w:rsidRPr="00A30396" w:rsidRDefault="003F6FA8" w:rsidP="00680471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З метою приведення у відповідність до вимог діючого законодавства України з питань надання адміністративних послуг, які надаються через Управління «Центр надання адміністративних послуг у м.Козятині», враховуючи зміни, внесені до законодавства України щодо </w:t>
      </w:r>
      <w:r>
        <w:rPr>
          <w:rFonts w:ascii="Times New Roman" w:hAnsi="Times New Roman"/>
          <w:sz w:val="28"/>
          <w:szCs w:val="28"/>
        </w:rPr>
        <w:t>децентралізації, розширення повноважень</w:t>
      </w:r>
      <w:r>
        <w:rPr>
          <w:rFonts w:ascii="Times New Roman" w:hAnsi="Times New Roman"/>
          <w:noProof/>
          <w:sz w:val="28"/>
          <w:szCs w:val="28"/>
        </w:rPr>
        <w:t xml:space="preserve"> органів місцевого самоврядування та оптимізації надання адміністративних послуг, в</w:t>
      </w:r>
      <w:proofErr w:type="spellStart"/>
      <w:r>
        <w:rPr>
          <w:rFonts w:ascii="Times New Roman" w:hAnsi="Times New Roman"/>
          <w:sz w:val="28"/>
          <w:szCs w:val="28"/>
        </w:rPr>
        <w:t>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8265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. 4 п. б) ст. 27, ст. 40 Закону України «Про місцеве самоврядування в Україні», </w:t>
      </w:r>
      <w:r w:rsidR="008265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аконів України «Про адміністративні послуги», розпорядження Кабінету Міністрів України від 16 травня 2014 року №523-р (в редакції від </w:t>
      </w:r>
      <w:r w:rsidR="0011321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</w:t>
      </w:r>
      <w:r w:rsidR="001132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1132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року), з метою підвищення рівня обслуговування громадян, суб’єктів господарювання та покращення якості надання адміністративних послуг через Управління «Центр надання адміністративних послуг у м. Козятині», </w:t>
      </w:r>
      <w:r w:rsidR="00A30396">
        <w:rPr>
          <w:rFonts w:ascii="Times New Roman" w:hAnsi="Times New Roman" w:cs="Times New Roman"/>
          <w:sz w:val="28"/>
          <w:szCs w:val="28"/>
        </w:rPr>
        <w:t>виконавчий комітет Козятинської міської ради</w:t>
      </w:r>
    </w:p>
    <w:p w:rsidR="003F6FA8" w:rsidRDefault="003F6FA8" w:rsidP="00A30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A30396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F6FA8" w:rsidRDefault="003F6FA8" w:rsidP="003F6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FA8" w:rsidRPr="00E13A42" w:rsidRDefault="003F6FA8" w:rsidP="003F6FA8">
      <w:pPr>
        <w:pStyle w:val="a8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13A42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>перелік адміністративних послуг, що надаються через</w:t>
      </w:r>
      <w:r w:rsidRPr="00E13A42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м. Козятині» у новій редакції згідно із додатком. </w:t>
      </w:r>
    </w:p>
    <w:p w:rsidR="003F6FA8" w:rsidRDefault="003F6FA8" w:rsidP="003F6FA8">
      <w:pPr>
        <w:pStyle w:val="a8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13A42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рішення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9712F">
        <w:rPr>
          <w:rFonts w:ascii="Times New Roman" w:hAnsi="Times New Roman" w:cs="Times New Roman"/>
          <w:sz w:val="28"/>
          <w:szCs w:val="28"/>
        </w:rPr>
        <w:t>8 (п)</w:t>
      </w:r>
      <w:r w:rsidRPr="00E13A42">
        <w:rPr>
          <w:rFonts w:ascii="Times New Roman" w:hAnsi="Times New Roman" w:cs="Times New Roman"/>
          <w:sz w:val="28"/>
          <w:szCs w:val="28"/>
        </w:rPr>
        <w:t xml:space="preserve"> сесії 7 скликання </w:t>
      </w:r>
      <w:r>
        <w:rPr>
          <w:rFonts w:ascii="Times New Roman" w:hAnsi="Times New Roman" w:cs="Times New Roman"/>
          <w:sz w:val="28"/>
          <w:szCs w:val="28"/>
        </w:rPr>
        <w:t xml:space="preserve">Козятинської міської ради від </w:t>
      </w:r>
      <w:r w:rsidR="0049712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971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.2020 року №1</w:t>
      </w:r>
      <w:r w:rsidR="0049712F">
        <w:rPr>
          <w:rFonts w:ascii="Times New Roman" w:hAnsi="Times New Roman" w:cs="Times New Roman"/>
          <w:sz w:val="28"/>
          <w:szCs w:val="28"/>
        </w:rPr>
        <w:t>897</w:t>
      </w:r>
      <w:r w:rsidRPr="00E13A42">
        <w:rPr>
          <w:rFonts w:ascii="Times New Roman" w:hAnsi="Times New Roman" w:cs="Times New Roman"/>
          <w:sz w:val="28"/>
          <w:szCs w:val="28"/>
        </w:rPr>
        <w:t>-</w:t>
      </w:r>
      <w:r w:rsidRPr="00E13A42">
        <w:rPr>
          <w:rFonts w:ascii="Times New Roman" w:hAnsi="Times New Roman" w:cs="Times New Roman"/>
          <w:sz w:val="28"/>
          <w:szCs w:val="28"/>
          <w:lang w:val="ru-RU"/>
        </w:rPr>
        <w:t>VII</w:t>
      </w:r>
      <w:r w:rsidRPr="00E13A42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переліку адміністративних послуг, що надаються через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1321B" w:rsidRDefault="0011321B" w:rsidP="003F6FA8">
      <w:pPr>
        <w:pStyle w:val="a8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Відділу у справах преси та інформації виконавчого комітету Козятинської міської ради (Янковчук Н.А.) розмістити перелік адміністративних послуг на веб-сторінці міської ради.</w:t>
      </w:r>
    </w:p>
    <w:p w:rsidR="00A30396" w:rsidRDefault="00A30396" w:rsidP="00A30396">
      <w:pPr>
        <w:pStyle w:val="a8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0396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A30396" w:rsidRDefault="00A30396" w:rsidP="00A30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396" w:rsidRPr="00A30396" w:rsidRDefault="00A30396" w:rsidP="00A30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396" w:rsidRDefault="00A30396" w:rsidP="00A30396">
      <w:pPr>
        <w:pStyle w:val="a8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0396">
        <w:rPr>
          <w:rFonts w:ascii="Times New Roman" w:hAnsi="Times New Roman" w:cs="Times New Roman"/>
          <w:b/>
          <w:bCs/>
          <w:sz w:val="28"/>
          <w:szCs w:val="28"/>
        </w:rPr>
        <w:t xml:space="preserve">       Міський голова                                      Тетяна ЄРМОЛАЄВА</w:t>
      </w:r>
    </w:p>
    <w:p w:rsidR="00A30396" w:rsidRPr="00A30396" w:rsidRDefault="00A30396" w:rsidP="00A30396">
      <w:pPr>
        <w:pStyle w:val="a8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0396" w:rsidRPr="00A30396" w:rsidRDefault="00A30396" w:rsidP="00A30396">
      <w:pPr>
        <w:pStyle w:val="aa"/>
        <w:rPr>
          <w:rFonts w:ascii="Times New Roman" w:hAnsi="Times New Roman" w:cs="Times New Roman"/>
          <w:sz w:val="26"/>
          <w:szCs w:val="26"/>
          <w:lang w:val="uk-UA"/>
        </w:rPr>
      </w:pPr>
      <w:r w:rsidRPr="00A30396">
        <w:rPr>
          <w:rFonts w:ascii="Times New Roman" w:hAnsi="Times New Roman" w:cs="Times New Roman"/>
          <w:sz w:val="26"/>
          <w:szCs w:val="26"/>
          <w:lang w:val="uk-UA"/>
        </w:rPr>
        <w:t>О.Бортняк</w:t>
      </w:r>
    </w:p>
    <w:p w:rsidR="00A30396" w:rsidRPr="00A30396" w:rsidRDefault="00A30396" w:rsidP="00A30396">
      <w:pPr>
        <w:pStyle w:val="aa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A30396">
        <w:rPr>
          <w:rFonts w:ascii="Times New Roman" w:hAnsi="Times New Roman" w:cs="Times New Roman"/>
          <w:sz w:val="26"/>
          <w:szCs w:val="26"/>
          <w:lang w:val="uk-UA"/>
        </w:rPr>
        <w:t>Ю.</w:t>
      </w:r>
      <w:proofErr w:type="spellStart"/>
      <w:r w:rsidRPr="00A30396">
        <w:rPr>
          <w:rFonts w:ascii="Times New Roman" w:hAnsi="Times New Roman" w:cs="Times New Roman"/>
          <w:sz w:val="26"/>
          <w:szCs w:val="26"/>
          <w:lang w:val="uk-UA"/>
        </w:rPr>
        <w:t>Кукуруза</w:t>
      </w:r>
      <w:proofErr w:type="spellEnd"/>
    </w:p>
    <w:p w:rsidR="00A30396" w:rsidRPr="00A30396" w:rsidRDefault="00A30396" w:rsidP="00A30396">
      <w:pPr>
        <w:rPr>
          <w:rFonts w:ascii="Times New Roman" w:hAnsi="Times New Roman" w:cs="Times New Roman"/>
          <w:sz w:val="26"/>
          <w:szCs w:val="26"/>
        </w:rPr>
      </w:pPr>
      <w:r w:rsidRPr="00A30396">
        <w:rPr>
          <w:rFonts w:ascii="Times New Roman" w:hAnsi="Times New Roman" w:cs="Times New Roman"/>
          <w:sz w:val="26"/>
          <w:szCs w:val="26"/>
        </w:rPr>
        <w:t>А.</w:t>
      </w:r>
      <w:proofErr w:type="spellStart"/>
      <w:r w:rsidRPr="00A30396">
        <w:rPr>
          <w:rFonts w:ascii="Times New Roman" w:hAnsi="Times New Roman" w:cs="Times New Roman"/>
          <w:sz w:val="26"/>
          <w:szCs w:val="26"/>
        </w:rPr>
        <w:t>Тимощук</w:t>
      </w:r>
      <w:proofErr w:type="spellEnd"/>
    </w:p>
    <w:p w:rsidR="003F6FA8" w:rsidRDefault="003F6FA8" w:rsidP="003F6FA8">
      <w:pPr>
        <w:pStyle w:val="2"/>
        <w:spacing w:after="0"/>
        <w:ind w:left="0" w:firstLine="0"/>
        <w:jc w:val="center"/>
        <w:rPr>
          <w:b/>
          <w:lang w:val="uk-UA"/>
        </w:rPr>
      </w:pPr>
    </w:p>
    <w:p w:rsidR="003F6FA8" w:rsidRDefault="003F6FA8" w:rsidP="003F6FA8">
      <w:pPr>
        <w:pStyle w:val="Default"/>
      </w:pPr>
    </w:p>
    <w:p w:rsidR="003F6FA8" w:rsidRDefault="003F6FA8" w:rsidP="003F6FA8">
      <w:pPr>
        <w:jc w:val="center"/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7569"/>
        <w:gridCol w:w="2002"/>
      </w:tblGrid>
      <w:tr w:rsidR="003F6FA8" w:rsidTr="00504D16">
        <w:trPr>
          <w:trHeight w:val="97"/>
        </w:trPr>
        <w:tc>
          <w:tcPr>
            <w:tcW w:w="7798" w:type="dxa"/>
            <w:vAlign w:val="center"/>
          </w:tcPr>
          <w:p w:rsidR="003F6FA8" w:rsidRDefault="003F6FA8" w:rsidP="00504D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3F6FA8" w:rsidRDefault="003F6FA8" w:rsidP="00504D16">
            <w:pPr>
              <w:jc w:val="center"/>
            </w:pPr>
          </w:p>
        </w:tc>
      </w:tr>
    </w:tbl>
    <w:p w:rsidR="003F6FA8" w:rsidRDefault="003F6FA8" w:rsidP="003F6FA8">
      <w:pPr>
        <w:pStyle w:val="2"/>
        <w:ind w:left="0" w:firstLine="0"/>
        <w:jc w:val="both"/>
        <w:rPr>
          <w:sz w:val="16"/>
          <w:szCs w:val="16"/>
          <w:lang w:val="uk-UA"/>
        </w:rPr>
      </w:pPr>
    </w:p>
    <w:p w:rsidR="003F6FA8" w:rsidRDefault="003F6FA8" w:rsidP="003F6FA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F6FA8" w:rsidRDefault="003F6FA8" w:rsidP="003F6FA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3488A" w:rsidRDefault="0033488A"/>
    <w:sectPr w:rsidR="0033488A" w:rsidSect="0090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4C6"/>
    <w:multiLevelType w:val="hybridMultilevel"/>
    <w:tmpl w:val="904AE3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3E53"/>
    <w:rsid w:val="0011321B"/>
    <w:rsid w:val="0016082A"/>
    <w:rsid w:val="002A69F2"/>
    <w:rsid w:val="0033488A"/>
    <w:rsid w:val="003F6FA8"/>
    <w:rsid w:val="00452696"/>
    <w:rsid w:val="0049712F"/>
    <w:rsid w:val="005F7E89"/>
    <w:rsid w:val="00656CFF"/>
    <w:rsid w:val="00680471"/>
    <w:rsid w:val="00773959"/>
    <w:rsid w:val="008265D1"/>
    <w:rsid w:val="008E542D"/>
    <w:rsid w:val="00906F22"/>
    <w:rsid w:val="00A30396"/>
    <w:rsid w:val="00A70E8B"/>
    <w:rsid w:val="00A80234"/>
    <w:rsid w:val="00B817C1"/>
    <w:rsid w:val="00BF3E53"/>
    <w:rsid w:val="00C373BA"/>
    <w:rsid w:val="00D1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A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F6FA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6FA8"/>
    <w:rPr>
      <w:rFonts w:eastAsiaTheme="minorEastAsia"/>
      <w:lang w:val="uk-UA" w:eastAsia="uk-UA"/>
    </w:rPr>
  </w:style>
  <w:style w:type="paragraph" w:styleId="2">
    <w:name w:val="Body Text First Indent 2"/>
    <w:basedOn w:val="a3"/>
    <w:link w:val="20"/>
    <w:semiHidden/>
    <w:unhideWhenUsed/>
    <w:rsid w:val="003F6FA8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Красная строка 2 Знак"/>
    <w:basedOn w:val="a4"/>
    <w:link w:val="2"/>
    <w:semiHidden/>
    <w:rsid w:val="003F6F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3F6FA8"/>
    <w:rPr>
      <w:sz w:val="24"/>
      <w:szCs w:val="24"/>
      <w:lang w:val="ru-RU" w:eastAsia="ru-RU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3F6FA8"/>
    <w:pPr>
      <w:tabs>
        <w:tab w:val="center" w:pos="4153"/>
        <w:tab w:val="right" w:pos="8306"/>
      </w:tabs>
      <w:spacing w:after="0" w:line="240" w:lineRule="auto"/>
    </w:pPr>
    <w:rPr>
      <w:rFonts w:eastAsiaTheme="minorHAnsi"/>
      <w:sz w:val="24"/>
      <w:szCs w:val="24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3F6FA8"/>
    <w:rPr>
      <w:rFonts w:eastAsiaTheme="minorEastAsia"/>
      <w:lang w:val="uk-UA" w:eastAsia="uk-UA"/>
    </w:rPr>
  </w:style>
  <w:style w:type="paragraph" w:customStyle="1" w:styleId="Default">
    <w:name w:val="Default"/>
    <w:rsid w:val="003F6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3F6FA8"/>
    <w:rPr>
      <w:b/>
      <w:bCs/>
    </w:rPr>
  </w:style>
  <w:style w:type="paragraph" w:styleId="a8">
    <w:name w:val="List Paragraph"/>
    <w:basedOn w:val="a"/>
    <w:uiPriority w:val="34"/>
    <w:qFormat/>
    <w:rsid w:val="003F6FA8"/>
    <w:pPr>
      <w:ind w:left="720"/>
      <w:contextualSpacing/>
    </w:pPr>
  </w:style>
  <w:style w:type="paragraph" w:styleId="a9">
    <w:name w:val="Normal (Web)"/>
    <w:basedOn w:val="a"/>
    <w:semiHidden/>
    <w:unhideWhenUsed/>
    <w:rsid w:val="003F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3039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E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542D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6</cp:revision>
  <cp:lastPrinted>2022-10-20T06:00:00Z</cp:lastPrinted>
  <dcterms:created xsi:type="dcterms:W3CDTF">2022-10-20T05:55:00Z</dcterms:created>
  <dcterms:modified xsi:type="dcterms:W3CDTF">2022-10-26T08:39:00Z</dcterms:modified>
</cp:coreProperties>
</file>