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DB0" w:rsidRPr="00A64DB0" w:rsidRDefault="00A64DB0" w:rsidP="005B2B20">
      <w:pPr>
        <w:spacing w:before="100" w:beforeAutospacing="1" w:after="100" w:afterAutospacing="1" w:line="375" w:lineRule="atLeast"/>
        <w:jc w:val="center"/>
        <w:rPr>
          <w:rFonts w:ascii="Times New Roman" w:eastAsia="Times New Roman" w:hAnsi="Times New Roman" w:cs="Times New Roman"/>
          <w:sz w:val="28"/>
          <w:szCs w:val="28"/>
          <w:lang w:eastAsia="uk-UA"/>
        </w:rPr>
      </w:pPr>
      <w:r w:rsidRPr="00A64DB0">
        <w:rPr>
          <w:rFonts w:ascii="Times New Roman" w:eastAsia="Times New Roman" w:hAnsi="Times New Roman" w:cs="Times New Roman"/>
          <w:b/>
          <w:bCs/>
          <w:sz w:val="28"/>
          <w:szCs w:val="28"/>
          <w:lang w:eastAsia="uk-UA"/>
        </w:rPr>
        <w:t>Як потрібно декларувати доходи?</w:t>
      </w:r>
    </w:p>
    <w:p w:rsidR="00A64DB0" w:rsidRPr="00A64DB0" w:rsidRDefault="00A64DB0" w:rsidP="00A64DB0">
      <w:pPr>
        <w:spacing w:after="210" w:line="375" w:lineRule="atLeast"/>
        <w:jc w:val="both"/>
        <w:rPr>
          <w:rFonts w:ascii="Times New Roman" w:eastAsia="Times New Roman" w:hAnsi="Times New Roman" w:cs="Times New Roman"/>
          <w:sz w:val="28"/>
          <w:szCs w:val="28"/>
          <w:lang w:eastAsia="uk-UA"/>
        </w:rPr>
      </w:pPr>
      <w:r w:rsidRPr="00A64DB0">
        <w:rPr>
          <w:rFonts w:ascii="Times New Roman" w:eastAsia="Times New Roman" w:hAnsi="Times New Roman" w:cs="Times New Roman"/>
          <w:sz w:val="28"/>
          <w:szCs w:val="28"/>
          <w:lang w:eastAsia="uk-UA"/>
        </w:rPr>
        <w:t>У розділі 12 “Доходи, у тому числі подарунки” декларації потрібно зазначати відомості про доходи, які суб’єкт декларування або члени його сім’ї отримали упродовж звітного періоду.</w:t>
      </w:r>
    </w:p>
    <w:p w:rsidR="00A64DB0" w:rsidRPr="00A64DB0" w:rsidRDefault="00A64DB0" w:rsidP="00A64DB0">
      <w:pPr>
        <w:spacing w:after="210" w:line="375" w:lineRule="atLeast"/>
        <w:jc w:val="both"/>
        <w:rPr>
          <w:rFonts w:ascii="Times New Roman" w:eastAsia="Times New Roman" w:hAnsi="Times New Roman" w:cs="Times New Roman"/>
          <w:sz w:val="28"/>
          <w:szCs w:val="28"/>
          <w:lang w:eastAsia="uk-UA"/>
        </w:rPr>
      </w:pPr>
      <w:r w:rsidRPr="00A64DB0">
        <w:rPr>
          <w:rFonts w:ascii="Times New Roman" w:eastAsia="Times New Roman" w:hAnsi="Times New Roman" w:cs="Times New Roman"/>
          <w:sz w:val="28"/>
          <w:szCs w:val="28"/>
          <w:lang w:eastAsia="uk-UA"/>
        </w:rPr>
        <w:t>При цьому доходи включають: </w:t>
      </w:r>
    </w:p>
    <w:p w:rsidR="00A64DB0" w:rsidRPr="00A64DB0" w:rsidRDefault="00A64DB0" w:rsidP="00A64DB0">
      <w:pPr>
        <w:numPr>
          <w:ilvl w:val="0"/>
          <w:numId w:val="2"/>
        </w:numPr>
        <w:spacing w:before="100" w:beforeAutospacing="1" w:after="100" w:afterAutospacing="1" w:line="375" w:lineRule="atLeast"/>
        <w:ind w:left="0"/>
        <w:jc w:val="both"/>
        <w:rPr>
          <w:rFonts w:ascii="Times New Roman" w:eastAsia="Times New Roman" w:hAnsi="Times New Roman" w:cs="Times New Roman"/>
          <w:sz w:val="28"/>
          <w:szCs w:val="28"/>
          <w:lang w:eastAsia="uk-UA"/>
        </w:rPr>
      </w:pPr>
      <w:r w:rsidRPr="00A64DB0">
        <w:rPr>
          <w:rFonts w:ascii="Times New Roman" w:eastAsia="Times New Roman" w:hAnsi="Times New Roman" w:cs="Times New Roman"/>
          <w:sz w:val="28"/>
          <w:szCs w:val="28"/>
          <w:lang w:eastAsia="uk-UA"/>
        </w:rPr>
        <w:t>заробітну плату (грошове забезпечення), отриману як за основним місцем роботи, так і за сумісництвом; </w:t>
      </w:r>
    </w:p>
    <w:p w:rsidR="00A64DB0" w:rsidRPr="00A64DB0" w:rsidRDefault="00A64DB0" w:rsidP="00A64DB0">
      <w:pPr>
        <w:numPr>
          <w:ilvl w:val="0"/>
          <w:numId w:val="2"/>
        </w:numPr>
        <w:spacing w:before="100" w:beforeAutospacing="1" w:after="100" w:afterAutospacing="1" w:line="375" w:lineRule="atLeast"/>
        <w:ind w:left="0"/>
        <w:jc w:val="both"/>
        <w:rPr>
          <w:rFonts w:ascii="Times New Roman" w:eastAsia="Times New Roman" w:hAnsi="Times New Roman" w:cs="Times New Roman"/>
          <w:sz w:val="28"/>
          <w:szCs w:val="28"/>
          <w:lang w:eastAsia="uk-UA"/>
        </w:rPr>
      </w:pPr>
      <w:r w:rsidRPr="00A64DB0">
        <w:rPr>
          <w:rFonts w:ascii="Times New Roman" w:eastAsia="Times New Roman" w:hAnsi="Times New Roman" w:cs="Times New Roman"/>
          <w:sz w:val="28"/>
          <w:szCs w:val="28"/>
          <w:lang w:eastAsia="uk-UA"/>
        </w:rPr>
        <w:t>гонорари та інші виплати згідно з цивільно-правовими правочинами; </w:t>
      </w:r>
    </w:p>
    <w:p w:rsidR="00A64DB0" w:rsidRPr="00A64DB0" w:rsidRDefault="00A64DB0" w:rsidP="00A64DB0">
      <w:pPr>
        <w:numPr>
          <w:ilvl w:val="0"/>
          <w:numId w:val="2"/>
        </w:numPr>
        <w:spacing w:before="100" w:beforeAutospacing="1" w:after="100" w:afterAutospacing="1" w:line="375" w:lineRule="atLeast"/>
        <w:ind w:left="0"/>
        <w:jc w:val="both"/>
        <w:rPr>
          <w:rFonts w:ascii="Times New Roman" w:eastAsia="Times New Roman" w:hAnsi="Times New Roman" w:cs="Times New Roman"/>
          <w:sz w:val="28"/>
          <w:szCs w:val="28"/>
          <w:lang w:eastAsia="uk-UA"/>
        </w:rPr>
      </w:pPr>
      <w:r w:rsidRPr="00A64DB0">
        <w:rPr>
          <w:rFonts w:ascii="Times New Roman" w:eastAsia="Times New Roman" w:hAnsi="Times New Roman" w:cs="Times New Roman"/>
          <w:sz w:val="28"/>
          <w:szCs w:val="28"/>
          <w:lang w:eastAsia="uk-UA"/>
        </w:rPr>
        <w:t>дохід від підприємницької або незалежної професійної діяльності; </w:t>
      </w:r>
    </w:p>
    <w:p w:rsidR="00A64DB0" w:rsidRPr="00A64DB0" w:rsidRDefault="00A64DB0" w:rsidP="00A64DB0">
      <w:pPr>
        <w:numPr>
          <w:ilvl w:val="0"/>
          <w:numId w:val="2"/>
        </w:numPr>
        <w:spacing w:before="100" w:beforeAutospacing="1" w:after="100" w:afterAutospacing="1" w:line="375" w:lineRule="atLeast"/>
        <w:ind w:left="0"/>
        <w:jc w:val="both"/>
        <w:rPr>
          <w:rFonts w:ascii="Times New Roman" w:eastAsia="Times New Roman" w:hAnsi="Times New Roman" w:cs="Times New Roman"/>
          <w:sz w:val="28"/>
          <w:szCs w:val="28"/>
          <w:lang w:eastAsia="uk-UA"/>
        </w:rPr>
      </w:pPr>
      <w:r w:rsidRPr="00A64DB0">
        <w:rPr>
          <w:rFonts w:ascii="Times New Roman" w:eastAsia="Times New Roman" w:hAnsi="Times New Roman" w:cs="Times New Roman"/>
          <w:sz w:val="28"/>
          <w:szCs w:val="28"/>
          <w:lang w:eastAsia="uk-UA"/>
        </w:rPr>
        <w:t>дохід від надання майна в оренду (користування); </w:t>
      </w:r>
    </w:p>
    <w:p w:rsidR="00A64DB0" w:rsidRPr="00A64DB0" w:rsidRDefault="00A64DB0" w:rsidP="00A64DB0">
      <w:pPr>
        <w:numPr>
          <w:ilvl w:val="0"/>
          <w:numId w:val="2"/>
        </w:numPr>
        <w:spacing w:before="100" w:beforeAutospacing="1" w:after="100" w:afterAutospacing="1" w:line="375" w:lineRule="atLeast"/>
        <w:ind w:left="0"/>
        <w:jc w:val="both"/>
        <w:rPr>
          <w:rFonts w:ascii="Times New Roman" w:eastAsia="Times New Roman" w:hAnsi="Times New Roman" w:cs="Times New Roman"/>
          <w:sz w:val="28"/>
          <w:szCs w:val="28"/>
          <w:lang w:eastAsia="uk-UA"/>
        </w:rPr>
      </w:pPr>
      <w:r w:rsidRPr="00A64DB0">
        <w:rPr>
          <w:rFonts w:ascii="Times New Roman" w:eastAsia="Times New Roman" w:hAnsi="Times New Roman" w:cs="Times New Roman"/>
          <w:sz w:val="28"/>
          <w:szCs w:val="28"/>
          <w:lang w:eastAsia="uk-UA"/>
        </w:rPr>
        <w:t>дивіденди;</w:t>
      </w:r>
    </w:p>
    <w:p w:rsidR="00A64DB0" w:rsidRPr="00A64DB0" w:rsidRDefault="00A64DB0" w:rsidP="00A64DB0">
      <w:pPr>
        <w:numPr>
          <w:ilvl w:val="0"/>
          <w:numId w:val="2"/>
        </w:numPr>
        <w:spacing w:before="100" w:beforeAutospacing="1" w:after="100" w:afterAutospacing="1" w:line="375" w:lineRule="atLeast"/>
        <w:ind w:left="0"/>
        <w:jc w:val="both"/>
        <w:rPr>
          <w:rFonts w:ascii="Times New Roman" w:eastAsia="Times New Roman" w:hAnsi="Times New Roman" w:cs="Times New Roman"/>
          <w:sz w:val="28"/>
          <w:szCs w:val="28"/>
          <w:lang w:eastAsia="uk-UA"/>
        </w:rPr>
      </w:pPr>
      <w:r w:rsidRPr="00A64DB0">
        <w:rPr>
          <w:rFonts w:ascii="Times New Roman" w:eastAsia="Times New Roman" w:hAnsi="Times New Roman" w:cs="Times New Roman"/>
          <w:sz w:val="28"/>
          <w:szCs w:val="28"/>
          <w:lang w:eastAsia="uk-UA"/>
        </w:rPr>
        <w:t>проценти;</w:t>
      </w:r>
    </w:p>
    <w:p w:rsidR="00A64DB0" w:rsidRPr="00A64DB0" w:rsidRDefault="00A64DB0" w:rsidP="00A64DB0">
      <w:pPr>
        <w:numPr>
          <w:ilvl w:val="0"/>
          <w:numId w:val="2"/>
        </w:numPr>
        <w:spacing w:before="100" w:beforeAutospacing="1" w:after="100" w:afterAutospacing="1" w:line="375" w:lineRule="atLeast"/>
        <w:ind w:left="0"/>
        <w:jc w:val="both"/>
        <w:rPr>
          <w:rFonts w:ascii="Times New Roman" w:eastAsia="Times New Roman" w:hAnsi="Times New Roman" w:cs="Times New Roman"/>
          <w:sz w:val="28"/>
          <w:szCs w:val="28"/>
          <w:lang w:eastAsia="uk-UA"/>
        </w:rPr>
      </w:pPr>
      <w:r w:rsidRPr="00A64DB0">
        <w:rPr>
          <w:rFonts w:ascii="Times New Roman" w:eastAsia="Times New Roman" w:hAnsi="Times New Roman" w:cs="Times New Roman"/>
          <w:sz w:val="28"/>
          <w:szCs w:val="28"/>
          <w:lang w:eastAsia="uk-UA"/>
        </w:rPr>
        <w:t>роялті; </w:t>
      </w:r>
    </w:p>
    <w:p w:rsidR="00A64DB0" w:rsidRPr="00A64DB0" w:rsidRDefault="00A64DB0" w:rsidP="00A64DB0">
      <w:pPr>
        <w:numPr>
          <w:ilvl w:val="0"/>
          <w:numId w:val="2"/>
        </w:numPr>
        <w:spacing w:before="100" w:beforeAutospacing="1" w:after="100" w:afterAutospacing="1" w:line="375" w:lineRule="atLeast"/>
        <w:ind w:left="0"/>
        <w:jc w:val="both"/>
        <w:rPr>
          <w:rFonts w:ascii="Times New Roman" w:eastAsia="Times New Roman" w:hAnsi="Times New Roman" w:cs="Times New Roman"/>
          <w:sz w:val="28"/>
          <w:szCs w:val="28"/>
          <w:lang w:eastAsia="uk-UA"/>
        </w:rPr>
      </w:pPr>
      <w:r w:rsidRPr="00A64DB0">
        <w:rPr>
          <w:rFonts w:ascii="Times New Roman" w:eastAsia="Times New Roman" w:hAnsi="Times New Roman" w:cs="Times New Roman"/>
          <w:sz w:val="28"/>
          <w:szCs w:val="28"/>
          <w:lang w:eastAsia="uk-UA"/>
        </w:rPr>
        <w:t>страхові виплати; </w:t>
      </w:r>
    </w:p>
    <w:p w:rsidR="00A64DB0" w:rsidRPr="00A64DB0" w:rsidRDefault="00A64DB0" w:rsidP="00A64DB0">
      <w:pPr>
        <w:numPr>
          <w:ilvl w:val="0"/>
          <w:numId w:val="2"/>
        </w:numPr>
        <w:spacing w:before="100" w:beforeAutospacing="1" w:after="100" w:afterAutospacing="1" w:line="375" w:lineRule="atLeast"/>
        <w:ind w:left="0"/>
        <w:jc w:val="both"/>
        <w:rPr>
          <w:rFonts w:ascii="Times New Roman" w:eastAsia="Times New Roman" w:hAnsi="Times New Roman" w:cs="Times New Roman"/>
          <w:sz w:val="28"/>
          <w:szCs w:val="28"/>
          <w:lang w:eastAsia="uk-UA"/>
        </w:rPr>
      </w:pPr>
      <w:r w:rsidRPr="00A64DB0">
        <w:rPr>
          <w:rFonts w:ascii="Times New Roman" w:eastAsia="Times New Roman" w:hAnsi="Times New Roman" w:cs="Times New Roman"/>
          <w:sz w:val="28"/>
          <w:szCs w:val="28"/>
          <w:lang w:eastAsia="uk-UA"/>
        </w:rPr>
        <w:t>виграші (призи) у лотерею чи в інші розіграші, у букмекерському парі, у парі тоталізатора; </w:t>
      </w:r>
    </w:p>
    <w:p w:rsidR="00A64DB0" w:rsidRPr="00A64DB0" w:rsidRDefault="00A64DB0" w:rsidP="00A64DB0">
      <w:pPr>
        <w:numPr>
          <w:ilvl w:val="0"/>
          <w:numId w:val="2"/>
        </w:numPr>
        <w:spacing w:before="100" w:beforeAutospacing="1" w:after="100" w:afterAutospacing="1" w:line="375" w:lineRule="atLeast"/>
        <w:ind w:left="0"/>
        <w:jc w:val="both"/>
        <w:rPr>
          <w:rFonts w:ascii="Times New Roman" w:eastAsia="Times New Roman" w:hAnsi="Times New Roman" w:cs="Times New Roman"/>
          <w:sz w:val="28"/>
          <w:szCs w:val="28"/>
          <w:lang w:eastAsia="uk-UA"/>
        </w:rPr>
      </w:pPr>
      <w:r w:rsidRPr="00A64DB0">
        <w:rPr>
          <w:rFonts w:ascii="Times New Roman" w:eastAsia="Times New Roman" w:hAnsi="Times New Roman" w:cs="Times New Roman"/>
          <w:sz w:val="28"/>
          <w:szCs w:val="28"/>
          <w:lang w:eastAsia="uk-UA"/>
        </w:rPr>
        <w:t>призи (виграші) у грошовій формі, одержані за перемогу та/або участь в аматорських спортивних змаганнях;</w:t>
      </w:r>
    </w:p>
    <w:p w:rsidR="00A64DB0" w:rsidRPr="00A64DB0" w:rsidRDefault="00A64DB0" w:rsidP="00A64DB0">
      <w:pPr>
        <w:numPr>
          <w:ilvl w:val="0"/>
          <w:numId w:val="2"/>
        </w:numPr>
        <w:spacing w:before="100" w:beforeAutospacing="1" w:after="100" w:afterAutospacing="1" w:line="375" w:lineRule="atLeast"/>
        <w:ind w:left="0"/>
        <w:jc w:val="both"/>
        <w:rPr>
          <w:rFonts w:ascii="Times New Roman" w:eastAsia="Times New Roman" w:hAnsi="Times New Roman" w:cs="Times New Roman"/>
          <w:sz w:val="28"/>
          <w:szCs w:val="28"/>
          <w:lang w:eastAsia="uk-UA"/>
        </w:rPr>
      </w:pPr>
      <w:r w:rsidRPr="00A64DB0">
        <w:rPr>
          <w:rFonts w:ascii="Times New Roman" w:eastAsia="Times New Roman" w:hAnsi="Times New Roman" w:cs="Times New Roman"/>
          <w:sz w:val="28"/>
          <w:szCs w:val="28"/>
          <w:lang w:eastAsia="uk-UA"/>
        </w:rPr>
        <w:t>благодійну допомогу;</w:t>
      </w:r>
    </w:p>
    <w:p w:rsidR="00A64DB0" w:rsidRPr="00A64DB0" w:rsidRDefault="00A64DB0" w:rsidP="00A64DB0">
      <w:pPr>
        <w:numPr>
          <w:ilvl w:val="0"/>
          <w:numId w:val="2"/>
        </w:numPr>
        <w:spacing w:before="100" w:beforeAutospacing="1" w:after="100" w:afterAutospacing="1" w:line="375" w:lineRule="atLeast"/>
        <w:ind w:left="0"/>
        <w:jc w:val="both"/>
        <w:rPr>
          <w:rFonts w:ascii="Times New Roman" w:eastAsia="Times New Roman" w:hAnsi="Times New Roman" w:cs="Times New Roman"/>
          <w:sz w:val="28"/>
          <w:szCs w:val="28"/>
          <w:lang w:eastAsia="uk-UA"/>
        </w:rPr>
      </w:pPr>
      <w:r w:rsidRPr="00A64DB0">
        <w:rPr>
          <w:rFonts w:ascii="Times New Roman" w:eastAsia="Times New Roman" w:hAnsi="Times New Roman" w:cs="Times New Roman"/>
          <w:sz w:val="28"/>
          <w:szCs w:val="28"/>
          <w:lang w:eastAsia="uk-UA"/>
        </w:rPr>
        <w:t>пенсію;</w:t>
      </w:r>
    </w:p>
    <w:p w:rsidR="00A64DB0" w:rsidRPr="00A64DB0" w:rsidRDefault="00A64DB0" w:rsidP="00A64DB0">
      <w:pPr>
        <w:numPr>
          <w:ilvl w:val="0"/>
          <w:numId w:val="2"/>
        </w:numPr>
        <w:spacing w:before="100" w:beforeAutospacing="1" w:after="100" w:afterAutospacing="1" w:line="375" w:lineRule="atLeast"/>
        <w:ind w:left="0"/>
        <w:jc w:val="both"/>
        <w:rPr>
          <w:rFonts w:ascii="Times New Roman" w:eastAsia="Times New Roman" w:hAnsi="Times New Roman" w:cs="Times New Roman"/>
          <w:sz w:val="28"/>
          <w:szCs w:val="28"/>
          <w:lang w:eastAsia="uk-UA"/>
        </w:rPr>
      </w:pPr>
      <w:r w:rsidRPr="00A64DB0">
        <w:rPr>
          <w:rFonts w:ascii="Times New Roman" w:eastAsia="Times New Roman" w:hAnsi="Times New Roman" w:cs="Times New Roman"/>
          <w:sz w:val="28"/>
          <w:szCs w:val="28"/>
          <w:lang w:eastAsia="uk-UA"/>
        </w:rPr>
        <w:t>спадщину;</w:t>
      </w:r>
    </w:p>
    <w:p w:rsidR="00A64DB0" w:rsidRPr="00A64DB0" w:rsidRDefault="00A64DB0" w:rsidP="00A64DB0">
      <w:pPr>
        <w:numPr>
          <w:ilvl w:val="0"/>
          <w:numId w:val="2"/>
        </w:numPr>
        <w:spacing w:before="100" w:beforeAutospacing="1" w:after="100" w:afterAutospacing="1" w:line="375" w:lineRule="atLeast"/>
        <w:ind w:left="0"/>
        <w:jc w:val="both"/>
        <w:rPr>
          <w:rFonts w:ascii="Times New Roman" w:eastAsia="Times New Roman" w:hAnsi="Times New Roman" w:cs="Times New Roman"/>
          <w:sz w:val="28"/>
          <w:szCs w:val="28"/>
          <w:lang w:eastAsia="uk-UA"/>
        </w:rPr>
      </w:pPr>
      <w:r w:rsidRPr="00A64DB0">
        <w:rPr>
          <w:rFonts w:ascii="Times New Roman" w:eastAsia="Times New Roman" w:hAnsi="Times New Roman" w:cs="Times New Roman"/>
          <w:sz w:val="28"/>
          <w:szCs w:val="28"/>
          <w:lang w:eastAsia="uk-UA"/>
        </w:rPr>
        <w:t>доходи від відчуження цінних паперів чи корпоративних прав;</w:t>
      </w:r>
    </w:p>
    <w:p w:rsidR="00A64DB0" w:rsidRPr="00A64DB0" w:rsidRDefault="00A64DB0" w:rsidP="00A64DB0">
      <w:pPr>
        <w:numPr>
          <w:ilvl w:val="0"/>
          <w:numId w:val="2"/>
        </w:numPr>
        <w:spacing w:before="100" w:beforeAutospacing="1" w:after="100" w:afterAutospacing="1" w:line="375" w:lineRule="atLeast"/>
        <w:ind w:left="0"/>
        <w:jc w:val="both"/>
        <w:rPr>
          <w:rFonts w:ascii="Times New Roman" w:eastAsia="Times New Roman" w:hAnsi="Times New Roman" w:cs="Times New Roman"/>
          <w:sz w:val="28"/>
          <w:szCs w:val="28"/>
          <w:lang w:eastAsia="uk-UA"/>
        </w:rPr>
      </w:pPr>
      <w:r w:rsidRPr="00A64DB0">
        <w:rPr>
          <w:rFonts w:ascii="Times New Roman" w:eastAsia="Times New Roman" w:hAnsi="Times New Roman" w:cs="Times New Roman"/>
          <w:sz w:val="28"/>
          <w:szCs w:val="28"/>
          <w:lang w:eastAsia="uk-UA"/>
        </w:rPr>
        <w:t>подарунки;</w:t>
      </w:r>
    </w:p>
    <w:p w:rsidR="00A64DB0" w:rsidRPr="00A64DB0" w:rsidRDefault="00A64DB0" w:rsidP="00A64DB0">
      <w:pPr>
        <w:numPr>
          <w:ilvl w:val="0"/>
          <w:numId w:val="2"/>
        </w:numPr>
        <w:spacing w:before="100" w:beforeAutospacing="1" w:after="100" w:afterAutospacing="1" w:line="375" w:lineRule="atLeast"/>
        <w:ind w:left="0"/>
        <w:jc w:val="both"/>
        <w:rPr>
          <w:rFonts w:ascii="Times New Roman" w:eastAsia="Times New Roman" w:hAnsi="Times New Roman" w:cs="Times New Roman"/>
          <w:sz w:val="28"/>
          <w:szCs w:val="28"/>
          <w:lang w:eastAsia="uk-UA"/>
        </w:rPr>
      </w:pPr>
      <w:r w:rsidRPr="00A64DB0">
        <w:rPr>
          <w:rFonts w:ascii="Times New Roman" w:eastAsia="Times New Roman" w:hAnsi="Times New Roman" w:cs="Times New Roman"/>
          <w:sz w:val="28"/>
          <w:szCs w:val="28"/>
          <w:lang w:eastAsia="uk-UA"/>
        </w:rPr>
        <w:t>інші доходи. </w:t>
      </w:r>
    </w:p>
    <w:p w:rsidR="00A64DB0" w:rsidRPr="00A64DB0" w:rsidRDefault="00A64DB0" w:rsidP="00A64DB0">
      <w:pPr>
        <w:spacing w:after="210" w:line="375" w:lineRule="atLeast"/>
        <w:jc w:val="both"/>
        <w:rPr>
          <w:rFonts w:ascii="Times New Roman" w:eastAsia="Times New Roman" w:hAnsi="Times New Roman" w:cs="Times New Roman"/>
          <w:sz w:val="28"/>
          <w:szCs w:val="28"/>
          <w:lang w:eastAsia="uk-UA"/>
        </w:rPr>
      </w:pPr>
      <w:r w:rsidRPr="00A64DB0">
        <w:rPr>
          <w:rFonts w:ascii="Times New Roman" w:eastAsia="Times New Roman" w:hAnsi="Times New Roman" w:cs="Times New Roman"/>
          <w:sz w:val="28"/>
          <w:szCs w:val="28"/>
          <w:lang w:eastAsia="uk-UA"/>
        </w:rPr>
        <w:t>А ось соціальні виплати, субсидії тощо вважаються доходом і відображаються в декларації лише в разі їх монетизації, тобто виплати у грошовій формі. </w:t>
      </w:r>
    </w:p>
    <w:p w:rsidR="00A64DB0" w:rsidRDefault="00A64DB0" w:rsidP="00A64DB0">
      <w:pPr>
        <w:spacing w:after="210" w:line="375" w:lineRule="atLeast"/>
        <w:jc w:val="both"/>
        <w:rPr>
          <w:rFonts w:ascii="Times New Roman" w:eastAsia="Times New Roman" w:hAnsi="Times New Roman" w:cs="Times New Roman"/>
          <w:sz w:val="28"/>
          <w:szCs w:val="28"/>
          <w:lang w:eastAsia="uk-UA"/>
        </w:rPr>
      </w:pPr>
      <w:r w:rsidRPr="00A64DB0">
        <w:rPr>
          <w:rFonts w:ascii="Times New Roman" w:eastAsia="Times New Roman" w:hAnsi="Times New Roman" w:cs="Times New Roman"/>
          <w:sz w:val="28"/>
          <w:szCs w:val="28"/>
          <w:lang w:eastAsia="uk-UA"/>
        </w:rPr>
        <w:t>Якщо ви хочете дізнатися більше про декларування доходів, переходьте за посиланням: </w:t>
      </w:r>
      <w:hyperlink r:id="rId5" w:history="1">
        <w:r w:rsidRPr="00A64DB0">
          <w:rPr>
            <w:rFonts w:ascii="Times New Roman" w:eastAsia="Times New Roman" w:hAnsi="Times New Roman" w:cs="Times New Roman"/>
            <w:sz w:val="28"/>
            <w:szCs w:val="28"/>
            <w:u w:val="single"/>
            <w:lang w:eastAsia="uk-UA"/>
          </w:rPr>
          <w:t>https://bit.ly/37Ltk7a</w:t>
        </w:r>
      </w:hyperlink>
      <w:r w:rsidRPr="00A64DB0">
        <w:rPr>
          <w:rFonts w:ascii="Times New Roman" w:eastAsia="Times New Roman" w:hAnsi="Times New Roman" w:cs="Times New Roman"/>
          <w:sz w:val="28"/>
          <w:szCs w:val="28"/>
          <w:lang w:eastAsia="uk-UA"/>
        </w:rPr>
        <w:t>.  </w:t>
      </w:r>
    </w:p>
    <w:p w:rsidR="00A64DB0" w:rsidRDefault="00A64DB0" w:rsidP="00A64DB0">
      <w:pPr>
        <w:spacing w:after="210" w:line="375" w:lineRule="atLeast"/>
        <w:jc w:val="both"/>
        <w:rPr>
          <w:rFonts w:ascii="Times New Roman" w:eastAsia="Times New Roman" w:hAnsi="Times New Roman" w:cs="Times New Roman"/>
          <w:sz w:val="28"/>
          <w:szCs w:val="28"/>
          <w:lang w:eastAsia="uk-UA"/>
        </w:rPr>
      </w:pPr>
    </w:p>
    <w:p w:rsidR="00A64DB0" w:rsidRPr="00A64DB0" w:rsidRDefault="00A64DB0" w:rsidP="00A64DB0">
      <w:pPr>
        <w:spacing w:after="210" w:line="375" w:lineRule="atLeast"/>
        <w:jc w:val="both"/>
        <w:rPr>
          <w:rFonts w:ascii="Times New Roman" w:eastAsia="Times New Roman" w:hAnsi="Times New Roman" w:cs="Times New Roman"/>
          <w:sz w:val="28"/>
          <w:szCs w:val="28"/>
          <w:lang w:eastAsia="uk-UA"/>
        </w:rPr>
      </w:pPr>
    </w:p>
    <w:p w:rsidR="00A64DB0" w:rsidRPr="00A64DB0" w:rsidRDefault="00A64DB0" w:rsidP="005B2B20">
      <w:pPr>
        <w:spacing w:before="100" w:beforeAutospacing="1" w:after="100" w:afterAutospacing="1" w:line="375" w:lineRule="atLeast"/>
        <w:jc w:val="center"/>
        <w:rPr>
          <w:rFonts w:ascii="Times New Roman" w:eastAsia="Times New Roman" w:hAnsi="Times New Roman" w:cs="Times New Roman"/>
          <w:sz w:val="28"/>
          <w:szCs w:val="28"/>
          <w:lang w:eastAsia="uk-UA"/>
        </w:rPr>
      </w:pPr>
      <w:r w:rsidRPr="00A64DB0">
        <w:rPr>
          <w:rFonts w:ascii="Times New Roman" w:eastAsia="Times New Roman" w:hAnsi="Times New Roman" w:cs="Times New Roman"/>
          <w:b/>
          <w:bCs/>
          <w:sz w:val="28"/>
          <w:szCs w:val="28"/>
          <w:lang w:eastAsia="uk-UA"/>
        </w:rPr>
        <w:lastRenderedPageBreak/>
        <w:t>Як декларувати нерухомість?</w:t>
      </w:r>
    </w:p>
    <w:p w:rsidR="00A64DB0" w:rsidRPr="00A64DB0" w:rsidRDefault="00A64DB0" w:rsidP="00A64DB0">
      <w:pPr>
        <w:spacing w:after="210" w:line="375" w:lineRule="atLeast"/>
        <w:jc w:val="both"/>
        <w:rPr>
          <w:rFonts w:ascii="Times New Roman" w:eastAsia="Times New Roman" w:hAnsi="Times New Roman" w:cs="Times New Roman"/>
          <w:sz w:val="28"/>
          <w:szCs w:val="28"/>
          <w:lang w:eastAsia="uk-UA"/>
        </w:rPr>
      </w:pPr>
      <w:r w:rsidRPr="00A64DB0">
        <w:rPr>
          <w:rFonts w:ascii="Times New Roman" w:eastAsia="Times New Roman" w:hAnsi="Times New Roman" w:cs="Times New Roman"/>
          <w:sz w:val="28"/>
          <w:szCs w:val="28"/>
          <w:lang w:eastAsia="uk-UA"/>
        </w:rPr>
        <w:t>Особливості декларування об’єктів нерухомості можуть різнитися в залежності від типу об’єкта (наприклад, земельна ділянка, будинок тощо), часу використання цього об’єкта декларантом або членами його сім’ї, типу власності т</w:t>
      </w:r>
      <w:bookmarkStart w:id="0" w:name="_GoBack"/>
      <w:bookmarkEnd w:id="0"/>
      <w:r w:rsidRPr="00A64DB0">
        <w:rPr>
          <w:rFonts w:ascii="Times New Roman" w:eastAsia="Times New Roman" w:hAnsi="Times New Roman" w:cs="Times New Roman"/>
          <w:sz w:val="28"/>
          <w:szCs w:val="28"/>
          <w:lang w:eastAsia="uk-UA"/>
        </w:rPr>
        <w:t>ощо. </w:t>
      </w:r>
    </w:p>
    <w:p w:rsidR="00A64DB0" w:rsidRPr="00A64DB0" w:rsidRDefault="00A64DB0" w:rsidP="00A64DB0">
      <w:pPr>
        <w:spacing w:after="210" w:line="375" w:lineRule="atLeast"/>
        <w:jc w:val="both"/>
        <w:rPr>
          <w:rFonts w:ascii="Times New Roman" w:eastAsia="Times New Roman" w:hAnsi="Times New Roman" w:cs="Times New Roman"/>
          <w:sz w:val="28"/>
          <w:szCs w:val="28"/>
          <w:lang w:eastAsia="uk-UA"/>
        </w:rPr>
      </w:pPr>
      <w:r w:rsidRPr="00A64DB0">
        <w:rPr>
          <w:rFonts w:ascii="Times New Roman" w:eastAsia="Times New Roman" w:hAnsi="Times New Roman" w:cs="Times New Roman"/>
          <w:sz w:val="28"/>
          <w:szCs w:val="28"/>
          <w:lang w:eastAsia="uk-UA"/>
        </w:rPr>
        <w:t>Детально про те, як правильно декларувати об’єкти нерухомості можливо прочитати за посиланням: </w:t>
      </w:r>
      <w:hyperlink r:id="rId6" w:history="1">
        <w:r w:rsidRPr="00A64DB0">
          <w:rPr>
            <w:rFonts w:ascii="Times New Roman" w:eastAsia="Times New Roman" w:hAnsi="Times New Roman" w:cs="Times New Roman"/>
            <w:sz w:val="28"/>
            <w:szCs w:val="28"/>
            <w:u w:val="single"/>
            <w:lang w:eastAsia="uk-UA"/>
          </w:rPr>
          <w:t>https://bit.ly/3dI6MrB</w:t>
        </w:r>
      </w:hyperlink>
      <w:r w:rsidRPr="00A64DB0">
        <w:rPr>
          <w:rFonts w:ascii="Times New Roman" w:eastAsia="Times New Roman" w:hAnsi="Times New Roman" w:cs="Times New Roman"/>
          <w:sz w:val="28"/>
          <w:szCs w:val="28"/>
          <w:lang w:eastAsia="uk-UA"/>
        </w:rPr>
        <w:t>.  </w:t>
      </w:r>
    </w:p>
    <w:p w:rsidR="00A64DB0" w:rsidRPr="00A64DB0" w:rsidRDefault="00A64DB0" w:rsidP="00A64DB0">
      <w:pPr>
        <w:spacing w:after="210" w:line="375" w:lineRule="atLeast"/>
        <w:jc w:val="both"/>
        <w:rPr>
          <w:rFonts w:ascii="Times New Roman" w:eastAsia="Times New Roman" w:hAnsi="Times New Roman" w:cs="Times New Roman"/>
          <w:sz w:val="28"/>
          <w:szCs w:val="28"/>
          <w:lang w:eastAsia="uk-UA"/>
        </w:rPr>
      </w:pPr>
      <w:r w:rsidRPr="00A64DB0">
        <w:rPr>
          <w:rFonts w:ascii="Times New Roman" w:eastAsia="Times New Roman" w:hAnsi="Times New Roman" w:cs="Times New Roman"/>
          <w:sz w:val="28"/>
          <w:szCs w:val="28"/>
          <w:lang w:eastAsia="uk-UA"/>
        </w:rPr>
        <w:t>Також суб’єкти декларування запитують чи потрібно декларувати майно померлого члена сім’ї. Якщо ви володіли, користувалися не менше половини днів протягом звітного періоду об’єктами, які належали померлому, то відомості про них необхідно зазначити  у відповідних розділах декларації.   </w:t>
      </w:r>
    </w:p>
    <w:p w:rsidR="00A64DB0" w:rsidRPr="00A64DB0" w:rsidRDefault="00A64DB0" w:rsidP="00A64DB0">
      <w:pPr>
        <w:spacing w:after="210" w:line="375" w:lineRule="atLeast"/>
        <w:jc w:val="both"/>
        <w:rPr>
          <w:rFonts w:ascii="Times New Roman" w:eastAsia="Times New Roman" w:hAnsi="Times New Roman" w:cs="Times New Roman"/>
          <w:sz w:val="28"/>
          <w:szCs w:val="28"/>
          <w:lang w:eastAsia="uk-UA"/>
        </w:rPr>
      </w:pPr>
      <w:r w:rsidRPr="00A64DB0">
        <w:rPr>
          <w:rFonts w:ascii="Times New Roman" w:eastAsia="Times New Roman" w:hAnsi="Times New Roman" w:cs="Times New Roman"/>
          <w:sz w:val="28"/>
          <w:szCs w:val="28"/>
          <w:lang w:eastAsia="uk-UA"/>
        </w:rPr>
        <w:t>Нагадуємо, що консультацію від фахівців НАЗК можна отримати з понеділка по п’ятницю з 9:00 до 18:00 без перерви за номером +38(044)200–06–94.</w:t>
      </w:r>
    </w:p>
    <w:p w:rsidR="00A64DB0" w:rsidRPr="00A64DB0" w:rsidRDefault="00A64DB0" w:rsidP="00A64DB0">
      <w:pPr>
        <w:spacing w:after="210" w:line="375" w:lineRule="atLeast"/>
        <w:jc w:val="both"/>
        <w:rPr>
          <w:rFonts w:ascii="Times New Roman" w:eastAsia="Times New Roman" w:hAnsi="Times New Roman" w:cs="Times New Roman"/>
          <w:sz w:val="28"/>
          <w:szCs w:val="28"/>
          <w:lang w:eastAsia="uk-UA"/>
        </w:rPr>
      </w:pPr>
      <w:r w:rsidRPr="00A64DB0">
        <w:rPr>
          <w:rFonts w:ascii="Times New Roman" w:eastAsia="Times New Roman" w:hAnsi="Times New Roman" w:cs="Times New Roman"/>
          <w:sz w:val="28"/>
          <w:szCs w:val="28"/>
          <w:lang w:eastAsia="uk-UA"/>
        </w:rPr>
        <w:t>Докладніше про те, як отримати консультацію, можна прочитати за посиланням: </w:t>
      </w:r>
      <w:hyperlink r:id="rId7" w:history="1">
        <w:r w:rsidRPr="00A64DB0">
          <w:rPr>
            <w:rFonts w:ascii="Times New Roman" w:eastAsia="Times New Roman" w:hAnsi="Times New Roman" w:cs="Times New Roman"/>
            <w:sz w:val="28"/>
            <w:szCs w:val="28"/>
            <w:u w:val="single"/>
            <w:lang w:eastAsia="uk-UA"/>
          </w:rPr>
          <w:t>https://bit.ly/3aMNhuP</w:t>
        </w:r>
      </w:hyperlink>
      <w:r w:rsidRPr="00A64DB0">
        <w:rPr>
          <w:rFonts w:ascii="Times New Roman" w:eastAsia="Times New Roman" w:hAnsi="Times New Roman" w:cs="Times New Roman"/>
          <w:sz w:val="28"/>
          <w:szCs w:val="28"/>
          <w:lang w:eastAsia="uk-UA"/>
        </w:rPr>
        <w:t>. </w:t>
      </w:r>
    </w:p>
    <w:p w:rsidR="00A64DB0" w:rsidRPr="00A64DB0" w:rsidRDefault="00A64DB0" w:rsidP="00A64DB0">
      <w:pPr>
        <w:spacing w:after="210" w:line="375" w:lineRule="atLeast"/>
        <w:jc w:val="both"/>
        <w:rPr>
          <w:rFonts w:ascii="Times New Roman" w:eastAsia="Times New Roman" w:hAnsi="Times New Roman" w:cs="Times New Roman"/>
          <w:sz w:val="28"/>
          <w:szCs w:val="28"/>
          <w:lang w:eastAsia="uk-UA"/>
        </w:rPr>
      </w:pPr>
      <w:r w:rsidRPr="00A64DB0">
        <w:rPr>
          <w:rFonts w:ascii="Times New Roman" w:eastAsia="Times New Roman" w:hAnsi="Times New Roman" w:cs="Times New Roman"/>
          <w:sz w:val="28"/>
          <w:szCs w:val="28"/>
          <w:lang w:eastAsia="uk-UA"/>
        </w:rPr>
        <w:t>Отримати роз’яснення щодо заповнення декларації також можна: </w:t>
      </w:r>
    </w:p>
    <w:p w:rsidR="00A64DB0" w:rsidRPr="00A64DB0" w:rsidRDefault="00A64DB0" w:rsidP="00A64DB0">
      <w:pPr>
        <w:numPr>
          <w:ilvl w:val="0"/>
          <w:numId w:val="4"/>
        </w:numPr>
        <w:spacing w:before="100" w:beforeAutospacing="1" w:after="100" w:afterAutospacing="1" w:line="375" w:lineRule="atLeast"/>
        <w:ind w:left="0"/>
        <w:jc w:val="both"/>
        <w:rPr>
          <w:rFonts w:ascii="Times New Roman" w:eastAsia="Times New Roman" w:hAnsi="Times New Roman" w:cs="Times New Roman"/>
          <w:sz w:val="28"/>
          <w:szCs w:val="28"/>
          <w:lang w:eastAsia="uk-UA"/>
        </w:rPr>
      </w:pPr>
      <w:r w:rsidRPr="00A64DB0">
        <w:rPr>
          <w:rFonts w:ascii="Times New Roman" w:eastAsia="Times New Roman" w:hAnsi="Times New Roman" w:cs="Times New Roman"/>
          <w:sz w:val="28"/>
          <w:szCs w:val="28"/>
          <w:lang w:eastAsia="uk-UA"/>
        </w:rPr>
        <w:t>звернувшись до уповноважених підрозділів/осіб з питань запобігання корупції в установі, де ви працюєте. Їхні контакти можна знайти у розробленій НАЗК “Мапі уповноважених”: </w:t>
      </w:r>
      <w:hyperlink r:id="rId8" w:history="1">
        <w:r w:rsidRPr="00A64DB0">
          <w:rPr>
            <w:rFonts w:ascii="Times New Roman" w:eastAsia="Times New Roman" w:hAnsi="Times New Roman" w:cs="Times New Roman"/>
            <w:sz w:val="28"/>
            <w:szCs w:val="28"/>
            <w:u w:val="single"/>
            <w:lang w:eastAsia="uk-UA"/>
          </w:rPr>
          <w:t>http://bit.ly/map_anticor</w:t>
        </w:r>
      </w:hyperlink>
      <w:r w:rsidRPr="00A64DB0">
        <w:rPr>
          <w:rFonts w:ascii="Times New Roman" w:eastAsia="Times New Roman" w:hAnsi="Times New Roman" w:cs="Times New Roman"/>
          <w:sz w:val="28"/>
          <w:szCs w:val="28"/>
          <w:lang w:eastAsia="uk-UA"/>
        </w:rPr>
        <w:t>;</w:t>
      </w:r>
    </w:p>
    <w:p w:rsidR="00A64DB0" w:rsidRPr="00A64DB0" w:rsidRDefault="00A64DB0" w:rsidP="00A64DB0">
      <w:pPr>
        <w:numPr>
          <w:ilvl w:val="0"/>
          <w:numId w:val="4"/>
        </w:numPr>
        <w:spacing w:before="100" w:beforeAutospacing="1" w:after="100" w:afterAutospacing="1" w:line="375" w:lineRule="atLeast"/>
        <w:ind w:left="0"/>
        <w:jc w:val="both"/>
        <w:rPr>
          <w:rFonts w:ascii="Times New Roman" w:eastAsia="Times New Roman" w:hAnsi="Times New Roman" w:cs="Times New Roman"/>
          <w:sz w:val="28"/>
          <w:szCs w:val="28"/>
          <w:lang w:eastAsia="uk-UA"/>
        </w:rPr>
      </w:pPr>
      <w:r w:rsidRPr="00A64DB0">
        <w:rPr>
          <w:rFonts w:ascii="Times New Roman" w:eastAsia="Times New Roman" w:hAnsi="Times New Roman" w:cs="Times New Roman"/>
          <w:sz w:val="28"/>
          <w:szCs w:val="28"/>
          <w:lang w:eastAsia="uk-UA"/>
        </w:rPr>
        <w:t>у пошуку за ключовим словом у базі знань НАЗК за посиланням: </w:t>
      </w:r>
      <w:hyperlink r:id="rId9" w:history="1">
        <w:r w:rsidRPr="00A64DB0">
          <w:rPr>
            <w:rFonts w:ascii="Times New Roman" w:eastAsia="Times New Roman" w:hAnsi="Times New Roman" w:cs="Times New Roman"/>
            <w:sz w:val="28"/>
            <w:szCs w:val="28"/>
            <w:u w:val="single"/>
            <w:lang w:eastAsia="uk-UA"/>
          </w:rPr>
          <w:t>https://bit.ly/2LQ6QKf</w:t>
        </w:r>
      </w:hyperlink>
      <w:r w:rsidRPr="00A64DB0">
        <w:rPr>
          <w:rFonts w:ascii="Times New Roman" w:eastAsia="Times New Roman" w:hAnsi="Times New Roman" w:cs="Times New Roman"/>
          <w:sz w:val="28"/>
          <w:szCs w:val="28"/>
          <w:lang w:eastAsia="uk-UA"/>
        </w:rPr>
        <w:t>.</w:t>
      </w:r>
    </w:p>
    <w:p w:rsidR="00A64DB0" w:rsidRPr="00A64DB0" w:rsidRDefault="00A64DB0" w:rsidP="00A64DB0">
      <w:pPr>
        <w:spacing w:after="210" w:line="375" w:lineRule="atLeast"/>
        <w:jc w:val="both"/>
        <w:rPr>
          <w:rFonts w:ascii="Times New Roman" w:eastAsia="Times New Roman" w:hAnsi="Times New Roman" w:cs="Times New Roman"/>
          <w:sz w:val="28"/>
          <w:szCs w:val="28"/>
          <w:lang w:eastAsia="uk-UA"/>
        </w:rPr>
      </w:pPr>
      <w:r w:rsidRPr="00A64DB0">
        <w:rPr>
          <w:rFonts w:ascii="Times New Roman" w:eastAsia="Times New Roman" w:hAnsi="Times New Roman" w:cs="Times New Roman"/>
          <w:sz w:val="28"/>
          <w:szCs w:val="28"/>
          <w:lang w:eastAsia="uk-UA"/>
        </w:rPr>
        <w:t xml:space="preserve">Крім того для суб’єктів декларування працює технічна підтримка за електронною </w:t>
      </w:r>
      <w:proofErr w:type="spellStart"/>
      <w:r w:rsidRPr="00A64DB0">
        <w:rPr>
          <w:rFonts w:ascii="Times New Roman" w:eastAsia="Times New Roman" w:hAnsi="Times New Roman" w:cs="Times New Roman"/>
          <w:sz w:val="28"/>
          <w:szCs w:val="28"/>
          <w:lang w:eastAsia="uk-UA"/>
        </w:rPr>
        <w:t>адресою</w:t>
      </w:r>
      <w:proofErr w:type="spellEnd"/>
      <w:r w:rsidRPr="00A64DB0">
        <w:rPr>
          <w:rFonts w:ascii="Times New Roman" w:eastAsia="Times New Roman" w:hAnsi="Times New Roman" w:cs="Times New Roman"/>
          <w:sz w:val="28"/>
          <w:szCs w:val="28"/>
          <w:lang w:eastAsia="uk-UA"/>
        </w:rPr>
        <w:t> </w:t>
      </w:r>
      <w:hyperlink r:id="rId10" w:history="1">
        <w:r w:rsidRPr="00A64DB0">
          <w:rPr>
            <w:rFonts w:ascii="Times New Roman" w:eastAsia="Times New Roman" w:hAnsi="Times New Roman" w:cs="Times New Roman"/>
            <w:sz w:val="28"/>
            <w:szCs w:val="28"/>
            <w:u w:val="single"/>
            <w:lang w:eastAsia="uk-UA"/>
          </w:rPr>
          <w:t>support@nazk.gov.ua</w:t>
        </w:r>
      </w:hyperlink>
      <w:r w:rsidRPr="00A64DB0">
        <w:rPr>
          <w:rFonts w:ascii="Times New Roman" w:eastAsia="Times New Roman" w:hAnsi="Times New Roman" w:cs="Times New Roman"/>
          <w:sz w:val="28"/>
          <w:szCs w:val="28"/>
          <w:lang w:eastAsia="uk-UA"/>
        </w:rPr>
        <w:t>.</w:t>
      </w:r>
    </w:p>
    <w:p w:rsidR="00F97BF9" w:rsidRPr="00A64DB0" w:rsidRDefault="00F97BF9" w:rsidP="00A64DB0">
      <w:pPr>
        <w:pStyle w:val="a3"/>
        <w:jc w:val="both"/>
        <w:rPr>
          <w:rFonts w:ascii="Times New Roman" w:hAnsi="Times New Roman" w:cs="Times New Roman"/>
          <w:sz w:val="28"/>
          <w:szCs w:val="28"/>
        </w:rPr>
      </w:pPr>
    </w:p>
    <w:sectPr w:rsidR="00F97BF9" w:rsidRPr="00A64DB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463D4"/>
    <w:multiLevelType w:val="multilevel"/>
    <w:tmpl w:val="34F2A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6F75BE"/>
    <w:multiLevelType w:val="multilevel"/>
    <w:tmpl w:val="99C0C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E5563E"/>
    <w:multiLevelType w:val="multilevel"/>
    <w:tmpl w:val="944CB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FE1873"/>
    <w:multiLevelType w:val="multilevel"/>
    <w:tmpl w:val="4280A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FEE"/>
    <w:rsid w:val="005B2B20"/>
    <w:rsid w:val="00937AA8"/>
    <w:rsid w:val="00A64DB0"/>
    <w:rsid w:val="00E05FEE"/>
    <w:rsid w:val="00E923A9"/>
    <w:rsid w:val="00F97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5D36C"/>
  <w15:chartTrackingRefBased/>
  <w15:docId w15:val="{1B333DAE-98E0-4090-9972-4AAC2A119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05FEE"/>
    <w:pPr>
      <w:spacing w:after="0" w:line="240" w:lineRule="auto"/>
    </w:pPr>
    <w:rPr>
      <w:lang w:val="uk-UA"/>
    </w:rPr>
  </w:style>
  <w:style w:type="paragraph" w:styleId="a4">
    <w:name w:val="Balloon Text"/>
    <w:basedOn w:val="a"/>
    <w:link w:val="a5"/>
    <w:uiPriority w:val="99"/>
    <w:semiHidden/>
    <w:unhideWhenUsed/>
    <w:rsid w:val="00A64DB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64DB0"/>
    <w:rPr>
      <w:rFonts w:ascii="Segoe UI" w:hAnsi="Segoe UI" w:cs="Segoe UI"/>
      <w:sz w:val="18"/>
      <w:szCs w:val="18"/>
      <w:lang w:val="uk-UA"/>
    </w:rPr>
  </w:style>
  <w:style w:type="paragraph" w:styleId="a6">
    <w:name w:val="Normal (Web)"/>
    <w:basedOn w:val="a"/>
    <w:uiPriority w:val="99"/>
    <w:semiHidden/>
    <w:unhideWhenUsed/>
    <w:rsid w:val="00A64DB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Hyperlink"/>
    <w:basedOn w:val="a0"/>
    <w:uiPriority w:val="99"/>
    <w:semiHidden/>
    <w:unhideWhenUsed/>
    <w:rsid w:val="00A64D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662531">
      <w:bodyDiv w:val="1"/>
      <w:marLeft w:val="0"/>
      <w:marRight w:val="0"/>
      <w:marTop w:val="0"/>
      <w:marBottom w:val="0"/>
      <w:divBdr>
        <w:top w:val="none" w:sz="0" w:space="0" w:color="auto"/>
        <w:left w:val="none" w:sz="0" w:space="0" w:color="auto"/>
        <w:bottom w:val="none" w:sz="0" w:space="0" w:color="auto"/>
        <w:right w:val="none" w:sz="0" w:space="0" w:color="auto"/>
      </w:divBdr>
    </w:div>
    <w:div w:id="1810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map_anticor" TargetMode="External"/><Relationship Id="rId3" Type="http://schemas.openxmlformats.org/officeDocument/2006/relationships/settings" Target="settings.xml"/><Relationship Id="rId7" Type="http://schemas.openxmlformats.org/officeDocument/2006/relationships/hyperlink" Target="https://bit.ly/3aMNhu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t.ly/3dI6MrB" TargetMode="External"/><Relationship Id="rId11" Type="http://schemas.openxmlformats.org/officeDocument/2006/relationships/fontTable" Target="fontTable.xml"/><Relationship Id="rId5" Type="http://schemas.openxmlformats.org/officeDocument/2006/relationships/hyperlink" Target="https://bit.ly/37Ltk7a" TargetMode="External"/><Relationship Id="rId10" Type="http://schemas.openxmlformats.org/officeDocument/2006/relationships/hyperlink" Target="mailto:support@nazk.gov.ua" TargetMode="External"/><Relationship Id="rId4" Type="http://schemas.openxmlformats.org/officeDocument/2006/relationships/webSettings" Target="webSettings.xml"/><Relationship Id="rId9" Type="http://schemas.openxmlformats.org/officeDocument/2006/relationships/hyperlink" Target="https://bit.ly/2LQ6QK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1757</Words>
  <Characters>1003</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Zeon</cp:lastModifiedBy>
  <cp:revision>2</cp:revision>
  <cp:lastPrinted>2021-02-26T07:33:00Z</cp:lastPrinted>
  <dcterms:created xsi:type="dcterms:W3CDTF">2021-02-26T06:17:00Z</dcterms:created>
  <dcterms:modified xsi:type="dcterms:W3CDTF">2021-02-26T07:47:00Z</dcterms:modified>
</cp:coreProperties>
</file>