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FD8" w:rsidRDefault="00134FD8" w:rsidP="00134FD8">
      <w:pPr>
        <w:ind w:hanging="13"/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w:drawing>
          <wp:inline distT="0" distB="0" distL="0" distR="0" wp14:anchorId="073D3D26" wp14:editId="535F9CBE">
            <wp:extent cx="533400" cy="82296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CF8DF" wp14:editId="0AB4404F">
                <wp:simplePos x="0" y="0"/>
                <wp:positionH relativeFrom="column">
                  <wp:posOffset>4587240</wp:posOffset>
                </wp:positionH>
                <wp:positionV relativeFrom="paragraph">
                  <wp:posOffset>67310</wp:posOffset>
                </wp:positionV>
                <wp:extent cx="1143000" cy="457200"/>
                <wp:effectExtent l="0" t="0" r="1905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4FD8" w:rsidRDefault="00134FD8" w:rsidP="00134FD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0CF8DF" id="Прямоугольник 3" o:spid="_x0000_s1026" style="position:absolute;left:0;text-align:left;margin-left:361.2pt;margin-top:5.3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" strokecolor="white">
                <v:textbox>
                  <w:txbxContent>
                    <w:p w:rsidR="00134FD8" w:rsidRDefault="00134FD8" w:rsidP="00134FD8">
                      <w:pPr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</w:t>
      </w:r>
    </w:p>
    <w:p w:rsidR="00134FD8" w:rsidRDefault="00134FD8" w:rsidP="00134FD8">
      <w:pPr>
        <w:ind w:hanging="13"/>
        <w:jc w:val="center"/>
        <w:rPr>
          <w:sz w:val="18"/>
          <w:szCs w:val="18"/>
          <w:lang w:eastAsia="ru-RU"/>
        </w:rPr>
      </w:pPr>
    </w:p>
    <w:p w:rsidR="00134FD8" w:rsidRDefault="00134FD8" w:rsidP="00134FD8">
      <w:pPr>
        <w:pStyle w:val="1"/>
        <w:jc w:val="center"/>
        <w:rPr>
          <w:sz w:val="32"/>
        </w:rPr>
      </w:pPr>
      <w:r>
        <w:rPr>
          <w:sz w:val="32"/>
        </w:rPr>
        <w:t>КОЗЯТИНСЬКА МІСЬКА РАДА ВІННИЦЬКОЇ ОБЛАСТІ</w:t>
      </w:r>
    </w:p>
    <w:p w:rsidR="00134FD8" w:rsidRDefault="00134FD8" w:rsidP="00134FD8">
      <w:pPr>
        <w:pStyle w:val="1"/>
        <w:jc w:val="center"/>
        <w:rPr>
          <w:sz w:val="16"/>
        </w:rPr>
      </w:pPr>
    </w:p>
    <w:p w:rsidR="00134FD8" w:rsidRDefault="00134FD8" w:rsidP="00134FD8">
      <w:pPr>
        <w:pStyle w:val="1"/>
        <w:jc w:val="center"/>
        <w:rPr>
          <w:sz w:val="44"/>
        </w:rPr>
      </w:pPr>
      <w:r>
        <w:rPr>
          <w:sz w:val="44"/>
        </w:rPr>
        <w:t xml:space="preserve">Р І Ш Е Н </w:t>
      </w:r>
      <w:proofErr w:type="spellStart"/>
      <w:r>
        <w:rPr>
          <w:sz w:val="44"/>
        </w:rPr>
        <w:t>Н</w:t>
      </w:r>
      <w:proofErr w:type="spellEnd"/>
      <w:r>
        <w:rPr>
          <w:sz w:val="44"/>
        </w:rPr>
        <w:t xml:space="preserve"> Я</w:t>
      </w:r>
    </w:p>
    <w:p w:rsidR="00134FD8" w:rsidRDefault="00134FD8" w:rsidP="00134FD8">
      <w:pPr>
        <w:pStyle w:val="1"/>
        <w:jc w:val="center"/>
        <w:rPr>
          <w:sz w:val="28"/>
          <w:szCs w:val="28"/>
        </w:rPr>
      </w:pPr>
    </w:p>
    <w:p w:rsidR="00134FD8" w:rsidRDefault="00134FD8" w:rsidP="00134FD8">
      <w:pPr>
        <w:pStyle w:val="1"/>
        <w:jc w:val="center"/>
        <w:rPr>
          <w:sz w:val="28"/>
          <w:szCs w:val="28"/>
        </w:rPr>
      </w:pPr>
    </w:p>
    <w:p w:rsidR="00134FD8" w:rsidRDefault="00134FD8" w:rsidP="00134FD8">
      <w:pPr>
        <w:suppressAutoHyphens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р. №  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        -</w:t>
      </w:r>
      <w:r>
        <w:rPr>
          <w:rFonts w:ascii="Times New Roman" w:eastAsia="Times New Roman" w:hAnsi="Times New Roman"/>
          <w:sz w:val="28"/>
          <w:szCs w:val="28"/>
          <w:u w:val="single"/>
          <w:lang w:val="en-US" w:eastAsia="ar-SA"/>
        </w:rPr>
        <w:t>V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>ІІІ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_______  сесія</w:t>
      </w:r>
      <w:r>
        <w:rPr>
          <w:rFonts w:ascii="Times New Roman" w:eastAsia="Times New Roman" w:hAnsi="Times New Roman"/>
          <w:sz w:val="28"/>
          <w:szCs w:val="28"/>
          <w:u w:val="single"/>
          <w:lang w:eastAsia="ar-SA"/>
        </w:rPr>
        <w:t xml:space="preserve">  8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скликання</w:t>
      </w:r>
    </w:p>
    <w:p w:rsidR="00134FD8" w:rsidRDefault="00134FD8" w:rsidP="00134FD8">
      <w:pPr>
        <w:pStyle w:val="a3"/>
        <w:jc w:val="both"/>
        <w:rPr>
          <w:sz w:val="28"/>
          <w:szCs w:val="28"/>
        </w:rPr>
      </w:pPr>
    </w:p>
    <w:p w:rsidR="00134FD8" w:rsidRDefault="00134FD8" w:rsidP="00134FD8">
      <w:pPr>
        <w:pStyle w:val="a3"/>
        <w:jc w:val="both"/>
        <w:rPr>
          <w:rFonts w:ascii="Times New Roman" w:hAnsi="Times New Roman"/>
          <w:sz w:val="16"/>
          <w:szCs w:val="16"/>
        </w:rPr>
      </w:pPr>
      <w:r>
        <w:rPr>
          <w:sz w:val="28"/>
          <w:szCs w:val="28"/>
        </w:rPr>
        <w:tab/>
      </w:r>
    </w:p>
    <w:p w:rsidR="00134FD8" w:rsidRDefault="00134FD8" w:rsidP="00134FD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 внесення змін до Комплексної оборонно-правоохоронної програми</w:t>
      </w:r>
    </w:p>
    <w:p w:rsidR="00134FD8" w:rsidRDefault="00134FD8" w:rsidP="00134FD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Козятинської міської територіальної громади на 2021-2025 роки </w:t>
      </w:r>
    </w:p>
    <w:p w:rsidR="00134FD8" w:rsidRDefault="00134FD8" w:rsidP="00134FD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(в/ч А 4122)</w:t>
      </w:r>
    </w:p>
    <w:p w:rsidR="00134FD8" w:rsidRDefault="00134FD8" w:rsidP="00134FD8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34FD8" w:rsidRDefault="00134FD8" w:rsidP="00134FD8">
      <w:pPr>
        <w:pStyle w:val="a3"/>
        <w:rPr>
          <w:rFonts w:ascii="Times New Roman" w:hAnsi="Times New Roman"/>
          <w:sz w:val="28"/>
          <w:szCs w:val="28"/>
        </w:rPr>
      </w:pPr>
    </w:p>
    <w:p w:rsidR="00134FD8" w:rsidRDefault="00134FD8" w:rsidP="00134FD8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uk-UA"/>
        </w:rPr>
        <w:t xml:space="preserve">до ст. 25 пункту 22 частини 1 статті 26 </w:t>
      </w:r>
      <w:r>
        <w:rPr>
          <w:rFonts w:ascii="Times New Roman" w:hAnsi="Times New Roman"/>
          <w:sz w:val="28"/>
          <w:szCs w:val="28"/>
        </w:rPr>
        <w:t>України “Про місцеве самоврядування в Україні”, враховуючи письмове звернення командира військової частини А 4122 від 01.01.2025, з метою</w:t>
      </w:r>
      <w:r>
        <w:rPr>
          <w:rFonts w:ascii="Times New Roman" w:hAnsi="Times New Roman"/>
          <w:color w:val="000000"/>
          <w:sz w:val="28"/>
          <w:szCs w:val="28"/>
        </w:rPr>
        <w:t xml:space="preserve"> ефективного виконання бойових завдань 210 окремою штурмовою бригадою у Покровську,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Дебальцевому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Щасті,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Попасній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Савур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-Могилі,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Широкиному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Бахмуті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, Куп’янську, Часовому Яру,</w:t>
      </w:r>
      <w:r>
        <w:rPr>
          <w:rFonts w:ascii="Times New Roman" w:hAnsi="Times New Roman"/>
          <w:sz w:val="28"/>
          <w:szCs w:val="28"/>
        </w:rPr>
        <w:t xml:space="preserve"> міська рада </w:t>
      </w:r>
    </w:p>
    <w:p w:rsidR="00134FD8" w:rsidRDefault="00134FD8" w:rsidP="00134FD8">
      <w:pPr>
        <w:pStyle w:val="a3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br/>
      </w:r>
      <w:r>
        <w:rPr>
          <w:rFonts w:ascii="Times New Roman" w:hAnsi="Times New Roman"/>
          <w:b/>
          <w:sz w:val="28"/>
          <w:szCs w:val="28"/>
          <w:lang w:eastAsia="uk-UA"/>
        </w:rPr>
        <w:t>В И Р І Ш И Л А:</w:t>
      </w:r>
    </w:p>
    <w:p w:rsidR="00134FD8" w:rsidRDefault="00134FD8" w:rsidP="00134FD8">
      <w:pPr>
        <w:pStyle w:val="a3"/>
        <w:ind w:firstLine="720"/>
        <w:jc w:val="center"/>
        <w:rPr>
          <w:rFonts w:ascii="Times New Roman" w:hAnsi="Times New Roman"/>
          <w:lang w:eastAsia="uk-UA"/>
        </w:rPr>
      </w:pPr>
    </w:p>
    <w:p w:rsidR="00134FD8" w:rsidRDefault="00134FD8" w:rsidP="00134FD8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/>
          <w:sz w:val="28"/>
          <w:szCs w:val="28"/>
        </w:rPr>
        <w:t>Внести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зміни</w:t>
      </w:r>
      <w:r>
        <w:rPr>
          <w:rFonts w:ascii="Times New Roman" w:hAnsi="Times New Roman"/>
          <w:sz w:val="28"/>
          <w:szCs w:val="28"/>
          <w:lang w:eastAsia="uk-UA"/>
        </w:rPr>
        <w:t xml:space="preserve"> до Комплексної оборонно-правоохоронної програми Козятинської міської територіальної громади на 2021 - 2025 роки  , </w:t>
      </w:r>
      <w:r>
        <w:rPr>
          <w:rFonts w:ascii="Times New Roman" w:hAnsi="Times New Roman"/>
          <w:sz w:val="28"/>
          <w:szCs w:val="28"/>
        </w:rPr>
        <w:t xml:space="preserve">затвердженої </w:t>
      </w:r>
      <w:r>
        <w:rPr>
          <w:rFonts w:ascii="Times New Roman" w:hAnsi="Times New Roman"/>
          <w:bCs/>
          <w:sz w:val="28"/>
          <w:szCs w:val="28"/>
        </w:rPr>
        <w:t xml:space="preserve">рішенням 6 сесії 8 скликання від 26.02.2021 р. № 116-VІІ </w:t>
      </w:r>
      <w:r>
        <w:rPr>
          <w:rFonts w:ascii="Times New Roman" w:hAnsi="Times New Roman"/>
          <w:sz w:val="28"/>
          <w:szCs w:val="28"/>
          <w:lang w:eastAsia="uk-UA"/>
        </w:rPr>
        <w:t>(далі – Програма)</w:t>
      </w:r>
      <w:r>
        <w:rPr>
          <w:rFonts w:ascii="Times New Roman" w:hAnsi="Times New Roman"/>
          <w:bCs/>
          <w:sz w:val="28"/>
          <w:szCs w:val="28"/>
        </w:rPr>
        <w:t xml:space="preserve">, додавши розділ </w:t>
      </w:r>
      <w:r w:rsidR="00CF707F">
        <w:rPr>
          <w:rFonts w:ascii="Times New Roman" w:hAnsi="Times New Roman"/>
          <w:b/>
          <w:bCs/>
          <w:sz w:val="28"/>
          <w:szCs w:val="28"/>
        </w:rPr>
        <w:t>ХХХ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V</w:t>
      </w:r>
      <w:r w:rsidR="00CF707F" w:rsidRPr="00CF707F">
        <w:rPr>
          <w:rFonts w:ascii="Times New Roman" w:eastAsia="Times New Roman" w:hAnsi="Times New Roman"/>
          <w:b/>
          <w:sz w:val="28"/>
          <w:szCs w:val="28"/>
          <w:lang w:eastAsia="ar-SA"/>
        </w:rPr>
        <w:t>І</w:t>
      </w:r>
      <w:r w:rsidRPr="00834CB3">
        <w:rPr>
          <w:rFonts w:ascii="Times New Roman" w:eastAsia="MS Mincho" w:hAnsi="Times New Roman"/>
          <w:b/>
          <w:i/>
          <w:color w:val="FF0000"/>
          <w:sz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«Матеріальне забезпечення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в</w:t>
      </w:r>
      <w:r w:rsidR="00CF707F">
        <w:rPr>
          <w:rFonts w:ascii="Times New Roman" w:hAnsi="Times New Roman"/>
          <w:b/>
          <w:i/>
          <w:color w:val="000000"/>
          <w:sz w:val="28"/>
          <w:szCs w:val="28"/>
        </w:rPr>
        <w:t>ійськової частини                  А 4122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з наступними заходами та їх фінансуванням на 2025 рік в сумі </w:t>
      </w:r>
      <w:r w:rsidR="00CF707F">
        <w:rPr>
          <w:rFonts w:ascii="Times New Roman" w:hAnsi="Times New Roman"/>
          <w:color w:val="000000" w:themeColor="text1"/>
          <w:sz w:val="28"/>
          <w:szCs w:val="28"/>
        </w:rPr>
        <w:t>300 000</w:t>
      </w:r>
      <w:r>
        <w:rPr>
          <w:rFonts w:ascii="Times New Roman" w:hAnsi="Times New Roman"/>
          <w:color w:val="000000" w:themeColor="text1"/>
          <w:sz w:val="28"/>
          <w:szCs w:val="28"/>
        </w:rPr>
        <w:t>, 00 гривень:</w:t>
      </w:r>
    </w:p>
    <w:p w:rsidR="00CF707F" w:rsidRDefault="00CF707F" w:rsidP="00134FD8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придб</w:t>
      </w:r>
      <w:r w:rsidR="001B6198">
        <w:rPr>
          <w:rFonts w:ascii="Times New Roman" w:hAnsi="Times New Roman"/>
          <w:color w:val="000000" w:themeColor="text1"/>
          <w:sz w:val="28"/>
          <w:szCs w:val="28"/>
        </w:rPr>
        <w:t xml:space="preserve">ання </w:t>
      </w:r>
      <w:proofErr w:type="spellStart"/>
      <w:r w:rsidR="001B6198">
        <w:rPr>
          <w:rFonts w:ascii="Times New Roman" w:hAnsi="Times New Roman"/>
          <w:color w:val="000000" w:themeColor="text1"/>
          <w:sz w:val="28"/>
          <w:szCs w:val="28"/>
        </w:rPr>
        <w:t>тепловізорів</w:t>
      </w:r>
      <w:proofErr w:type="spellEnd"/>
      <w:r w:rsidR="001B6198">
        <w:rPr>
          <w:rFonts w:ascii="Times New Roman" w:hAnsi="Times New Roman"/>
          <w:color w:val="000000" w:themeColor="text1"/>
          <w:sz w:val="28"/>
          <w:szCs w:val="28"/>
        </w:rPr>
        <w:t xml:space="preserve"> та приладдя для</w:t>
      </w:r>
      <w:bookmarkStart w:id="0" w:name="_GoBack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 xml:space="preserve"> нічного бачення, приціли оптичні та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тепловізійні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каліматорні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приціли, окопні та автомобільні засоби РЕБ типу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HYMO</w:t>
      </w:r>
      <w:r w:rsidRPr="00CF70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M</w:t>
      </w:r>
      <w:r w:rsidRPr="00CF707F">
        <w:rPr>
          <w:rFonts w:ascii="Times New Roman" w:hAnsi="Times New Roman"/>
          <w:color w:val="000000" w:themeColor="text1"/>
          <w:sz w:val="28"/>
          <w:szCs w:val="28"/>
        </w:rPr>
        <w:t>/</w:t>
      </w:r>
      <w:r>
        <w:rPr>
          <w:rFonts w:ascii="Times New Roman" w:hAnsi="Times New Roman"/>
          <w:color w:val="000000" w:themeColor="text1"/>
          <w:sz w:val="28"/>
          <w:szCs w:val="28"/>
          <w:lang w:val="en-US"/>
        </w:rPr>
        <w:t>XL</w:t>
      </w:r>
      <w:r w:rsidRPr="00CF70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та іншої спецтехніки. </w:t>
      </w:r>
    </w:p>
    <w:p w:rsidR="00134FD8" w:rsidRDefault="00134FD8" w:rsidP="00134FD8">
      <w:pPr>
        <w:spacing w:line="276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Фінансовому управлінню Козятинської міської ради, забезпечити відповідні фінансові розрахунки та видатки на </w:t>
      </w:r>
      <w:r>
        <w:rPr>
          <w:rFonts w:ascii="Times New Roman" w:hAnsi="Times New Roman"/>
          <w:sz w:val="28"/>
          <w:szCs w:val="28"/>
          <w:lang w:eastAsia="uk-UA"/>
        </w:rPr>
        <w:t>2025 рік</w:t>
      </w:r>
      <w:r>
        <w:rPr>
          <w:rFonts w:ascii="Times New Roman" w:hAnsi="Times New Roman"/>
          <w:sz w:val="28"/>
          <w:szCs w:val="28"/>
        </w:rPr>
        <w:t>.</w:t>
      </w:r>
    </w:p>
    <w:p w:rsidR="00134FD8" w:rsidRDefault="00134FD8" w:rsidP="00134FD8">
      <w:pPr>
        <w:pStyle w:val="a3"/>
        <w:tabs>
          <w:tab w:val="left" w:pos="709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uk-UA"/>
        </w:rPr>
        <w:lastRenderedPageBreak/>
        <w:t>3.</w:t>
      </w:r>
      <w:r>
        <w:rPr>
          <w:rFonts w:ascii="Times New Roman" w:hAnsi="Times New Roman"/>
          <w:sz w:val="28"/>
          <w:szCs w:val="28"/>
        </w:rPr>
        <w:t xml:space="preserve"> Контроль за виконанням даного рішення покласти на постійну депутатську комісію з питань законності, правопорядку, регламенту, депутатської діяльності, етики, топоніміки та контролю за діяльністю виконавчих органі ради, з гуманітарних питань, соціального захисту населення, молодіжної політики, спорту та медичного обслуговування  (О. </w:t>
      </w:r>
      <w:proofErr w:type="spellStart"/>
      <w:r>
        <w:rPr>
          <w:rFonts w:ascii="Times New Roman" w:hAnsi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/>
          <w:sz w:val="28"/>
          <w:szCs w:val="28"/>
        </w:rPr>
        <w:t>) та постійну депутатську комісію з питань фінансів, бюджету та соціально-економічного розвитку (О. Поліщук).</w:t>
      </w:r>
    </w:p>
    <w:p w:rsidR="00134FD8" w:rsidRDefault="00134FD8" w:rsidP="00134FD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34FD8" w:rsidRDefault="00134FD8" w:rsidP="00134FD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34FD8" w:rsidRDefault="00134FD8" w:rsidP="00134FD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:rsidR="00134FD8" w:rsidRDefault="00134FD8" w:rsidP="00134FD8">
      <w:pPr>
        <w:pStyle w:val="a3"/>
      </w:pPr>
    </w:p>
    <w:p w:rsidR="00134FD8" w:rsidRDefault="00134FD8" w:rsidP="00134FD8"/>
    <w:p w:rsidR="00134FD8" w:rsidRDefault="00134FD8" w:rsidP="00134FD8"/>
    <w:p w:rsidR="001B6198" w:rsidRDefault="001B6198" w:rsidP="001B61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6198" w:rsidRDefault="001B6198" w:rsidP="001B61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О. Поліщук</w:t>
      </w:r>
    </w:p>
    <w:p w:rsidR="001B6198" w:rsidRDefault="001B6198" w:rsidP="001B61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Кукуруза</w:t>
      </w:r>
      <w:proofErr w:type="spellEnd"/>
    </w:p>
    <w:p w:rsidR="001B6198" w:rsidRDefault="001B6198" w:rsidP="001B619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Вельгус</w:t>
      </w:r>
      <w:proofErr w:type="spellEnd"/>
    </w:p>
    <w:p w:rsidR="001B6198" w:rsidRDefault="001B6198" w:rsidP="001B6198">
      <w:pPr>
        <w:pStyle w:val="a4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О. Ружицька</w:t>
      </w:r>
    </w:p>
    <w:p w:rsidR="00134FD8" w:rsidRDefault="00134FD8" w:rsidP="00134FD8">
      <w:pPr>
        <w:spacing w:after="0"/>
        <w:sectPr w:rsidR="00134FD8">
          <w:pgSz w:w="12240" w:h="15840"/>
          <w:pgMar w:top="1134" w:right="850" w:bottom="1134" w:left="1701" w:header="708" w:footer="708" w:gutter="0"/>
          <w:cols w:space="720"/>
        </w:sectPr>
      </w:pPr>
    </w:p>
    <w:p w:rsidR="00134FD8" w:rsidRDefault="00134FD8" w:rsidP="00134FD8">
      <w:pPr>
        <w:pStyle w:val="a3"/>
        <w:tabs>
          <w:tab w:val="left" w:pos="13467"/>
        </w:tabs>
        <w:ind w:left="720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до рішення сесії Козятинської міської ради</w:t>
      </w:r>
    </w:p>
    <w:p w:rsidR="00134FD8" w:rsidRDefault="00134FD8" w:rsidP="00134FD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№ </w:t>
      </w:r>
      <w:r>
        <w:rPr>
          <w:rFonts w:ascii="Times New Roman" w:hAnsi="Times New Roman" w:cs="Times New Roman"/>
          <w:sz w:val="24"/>
          <w:szCs w:val="24"/>
          <w:u w:val="single"/>
        </w:rPr>
        <w:t>________</w:t>
      </w:r>
      <w:r>
        <w:rPr>
          <w:rFonts w:ascii="Times New Roman" w:hAnsi="Times New Roman" w:cs="Times New Roman"/>
          <w:sz w:val="24"/>
          <w:szCs w:val="24"/>
        </w:rPr>
        <w:t xml:space="preserve"> від  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134FD8" w:rsidRDefault="00134FD8" w:rsidP="00134FD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34FD8" w:rsidRDefault="00134FD8" w:rsidP="00134F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34FD8" w:rsidRDefault="00134FD8" w:rsidP="00134FD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Пріоритети, напрями їх реалізації та заходи </w:t>
      </w: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Комплексної оборонно-правоохоронної </w:t>
      </w:r>
    </w:p>
    <w:p w:rsidR="00134FD8" w:rsidRDefault="00134FD8" w:rsidP="00134FD8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програми Козятинської міської територіальної громади на 2021-2025 роки </w:t>
      </w:r>
    </w:p>
    <w:p w:rsidR="00134FD8" w:rsidRDefault="00134FD8" w:rsidP="00134F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"/>
        <w:gridCol w:w="4376"/>
        <w:gridCol w:w="115"/>
        <w:gridCol w:w="466"/>
        <w:gridCol w:w="206"/>
        <w:gridCol w:w="1366"/>
        <w:gridCol w:w="51"/>
        <w:gridCol w:w="1327"/>
        <w:gridCol w:w="115"/>
        <w:gridCol w:w="968"/>
        <w:gridCol w:w="567"/>
        <w:gridCol w:w="770"/>
        <w:gridCol w:w="647"/>
        <w:gridCol w:w="709"/>
        <w:gridCol w:w="567"/>
        <w:gridCol w:w="2126"/>
      </w:tblGrid>
      <w:tr w:rsidR="00134FD8" w:rsidTr="00547C2D">
        <w:trPr>
          <w:trHeight w:val="675"/>
          <w:jc w:val="center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4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 Програми</w:t>
            </w:r>
          </w:p>
        </w:tc>
        <w:tc>
          <w:tcPr>
            <w:tcW w:w="67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Термін виконання заходу</w:t>
            </w:r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Виконавці</w:t>
            </w:r>
          </w:p>
        </w:tc>
        <w:tc>
          <w:tcPr>
            <w:tcW w:w="14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Джерело фінансування</w:t>
            </w:r>
          </w:p>
        </w:tc>
        <w:tc>
          <w:tcPr>
            <w:tcW w:w="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Прогнозний обсяг фінансування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(тис. грн.)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. за роками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</w:tc>
      </w:tr>
      <w:tr w:rsidR="00134FD8" w:rsidTr="00547C2D">
        <w:trPr>
          <w:cantSplit/>
          <w:trHeight w:val="1330"/>
          <w:tblHeader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D8" w:rsidRDefault="00134FD8" w:rsidP="00547C2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D8" w:rsidRDefault="00134FD8" w:rsidP="00547C2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D8" w:rsidRDefault="00134FD8" w:rsidP="00547C2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D8" w:rsidRDefault="00134FD8" w:rsidP="00547C2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90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D8" w:rsidRDefault="00134FD8" w:rsidP="00547C2D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9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D8" w:rsidRDefault="00134FD8" w:rsidP="00547C2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2022 </w:t>
            </w:r>
          </w:p>
          <w:p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  <w:p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D8" w:rsidRDefault="00134FD8" w:rsidP="00547C2D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134FD8" w:rsidTr="00547C2D">
        <w:trPr>
          <w:trHeight w:val="379"/>
          <w:tblHeader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</w:tr>
      <w:tr w:rsidR="00134FD8" w:rsidTr="00547C2D">
        <w:trPr>
          <w:trHeight w:val="388"/>
          <w:jc w:val="center"/>
        </w:trPr>
        <w:tc>
          <w:tcPr>
            <w:tcW w:w="1530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34FD8" w:rsidRDefault="00CF707F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36</w:t>
            </w:r>
            <w:r w:rsidR="00134FD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="00134FD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134FD8" w:rsidRPr="00314D7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«</w:t>
            </w:r>
            <w:r w:rsidR="00134FD8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Матеріальне забезпечення 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військової частини  А 4122</w:t>
            </w:r>
            <w:r w:rsidR="00134FD8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»</w:t>
            </w:r>
          </w:p>
        </w:tc>
      </w:tr>
      <w:tr w:rsidR="00134FD8" w:rsidTr="00547C2D">
        <w:trPr>
          <w:trHeight w:val="388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37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FD8" w:rsidRDefault="00134FD8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</w:tr>
      <w:tr w:rsidR="00134FD8" w:rsidTr="00547C2D">
        <w:trPr>
          <w:cantSplit/>
          <w:trHeight w:val="1756"/>
          <w:jc w:val="center"/>
        </w:trPr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D8" w:rsidRDefault="00CF707F" w:rsidP="00547C2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  <w:r w:rsidR="00134F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.1.</w:t>
            </w:r>
          </w:p>
        </w:tc>
        <w:tc>
          <w:tcPr>
            <w:tcW w:w="4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D8" w:rsidRPr="002F4815" w:rsidRDefault="002F4815" w:rsidP="00547C2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</w:t>
            </w:r>
            <w:r w:rsidRPr="002F48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ридбання </w:t>
            </w:r>
            <w:proofErr w:type="spellStart"/>
            <w:r w:rsidRPr="002F48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тепловізорів</w:t>
            </w:r>
            <w:proofErr w:type="spellEnd"/>
            <w:r w:rsidRPr="002F48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приладдя до нічного бачення, приціли оптичні та </w:t>
            </w:r>
            <w:proofErr w:type="spellStart"/>
            <w:r w:rsidRPr="002F48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тепловізійні</w:t>
            </w:r>
            <w:proofErr w:type="spellEnd"/>
            <w:r w:rsidRPr="002F48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F48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каліматорні</w:t>
            </w:r>
            <w:proofErr w:type="spellEnd"/>
            <w:r w:rsidRPr="002F48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приціли, окопні та автомобільні засоби РЕБ типу </w:t>
            </w:r>
            <w:r w:rsidRPr="002F481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HYMO</w:t>
            </w:r>
            <w:r w:rsidRPr="002F48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2F481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M</w:t>
            </w:r>
            <w:r w:rsidRPr="002F48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/</w:t>
            </w:r>
            <w:r w:rsidRPr="002F4815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XL</w:t>
            </w:r>
            <w:r w:rsidRPr="002F48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 іншої спецтехніки.</w:t>
            </w:r>
          </w:p>
        </w:tc>
        <w:tc>
          <w:tcPr>
            <w:tcW w:w="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4FD8" w:rsidRDefault="00134FD8" w:rsidP="0054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D8" w:rsidRDefault="00134FD8" w:rsidP="0054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Військова частина А </w:t>
            </w:r>
            <w:r w:rsidR="00CF707F">
              <w:rPr>
                <w:rFonts w:ascii="Times New Roman" w:hAnsi="Times New Roman"/>
                <w:color w:val="000000"/>
                <w:sz w:val="20"/>
                <w:szCs w:val="20"/>
              </w:rPr>
              <w:t>4122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134FD8" w:rsidRDefault="00134FD8" w:rsidP="00547C2D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міська рада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D8" w:rsidRDefault="00134FD8" w:rsidP="0054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Міський бюджет 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FD8" w:rsidRDefault="00134FD8" w:rsidP="0054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FD8" w:rsidRDefault="00134FD8" w:rsidP="0054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4FD8" w:rsidRDefault="00134FD8" w:rsidP="00547C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4FD8" w:rsidRDefault="00134FD8" w:rsidP="00547C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134FD8" w:rsidRDefault="00134FD8" w:rsidP="00547C2D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34FD8" w:rsidRDefault="002F4815" w:rsidP="00547C2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FD8" w:rsidRDefault="00134FD8" w:rsidP="00547C2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Забезпечення ефективного вик</w:t>
            </w:r>
            <w:r w:rsidR="00CF70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онання бойових завдань в/ч А 4122</w:t>
            </w:r>
          </w:p>
        </w:tc>
      </w:tr>
    </w:tbl>
    <w:p w:rsidR="00134FD8" w:rsidRDefault="00134FD8" w:rsidP="00134FD8">
      <w:pPr>
        <w:pStyle w:val="a3"/>
        <w:rPr>
          <w:rFonts w:ascii="Times New Roman" w:hAnsi="Times New Roman"/>
          <w:b/>
          <w:sz w:val="28"/>
          <w:szCs w:val="28"/>
        </w:rPr>
      </w:pPr>
    </w:p>
    <w:p w:rsidR="00134FD8" w:rsidRDefault="00134FD8" w:rsidP="00134FD8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</w:p>
    <w:p w:rsidR="00134FD8" w:rsidRDefault="00134FD8" w:rsidP="00134FD8">
      <w:pPr>
        <w:pStyle w:val="a3"/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ради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Ірина  РЕПАЛО</w:t>
      </w:r>
      <w:proofErr w:type="gramEnd"/>
    </w:p>
    <w:p w:rsidR="00134FD8" w:rsidRDefault="00134FD8" w:rsidP="00134FD8"/>
    <w:p w:rsidR="00937AA8" w:rsidRDefault="00937AA8"/>
    <w:sectPr w:rsidR="00937AA8" w:rsidSect="000A3943">
      <w:pgSz w:w="15840" w:h="1224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FD8"/>
    <w:rsid w:val="00134FD8"/>
    <w:rsid w:val="001B6198"/>
    <w:rsid w:val="002F4815"/>
    <w:rsid w:val="005071A3"/>
    <w:rsid w:val="00937AA8"/>
    <w:rsid w:val="00C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888D"/>
  <w15:chartTrackingRefBased/>
  <w15:docId w15:val="{A34C6840-24F4-4516-9773-B9F6493D8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FD8"/>
    <w:pPr>
      <w:spacing w:line="25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FD8"/>
    <w:pPr>
      <w:spacing w:after="0" w:line="240" w:lineRule="auto"/>
    </w:pPr>
    <w:rPr>
      <w:lang w:val="uk-UA"/>
    </w:rPr>
  </w:style>
  <w:style w:type="paragraph" w:styleId="a4">
    <w:name w:val="Normal (Web)"/>
    <w:basedOn w:val="a"/>
    <w:semiHidden/>
    <w:unhideWhenUsed/>
    <w:rsid w:val="00134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">
    <w:name w:val="Верхний колонтитул1"/>
    <w:aliases w:val="Знак Знак,Знак,Знак Знак Знак Знак Знак Знак Знак Знак,Знак Знак Знак Знак Знак Знак,Знак Знак Знак,Знак Знак Знак Знак"/>
    <w:basedOn w:val="a"/>
    <w:uiPriority w:val="99"/>
    <w:rsid w:val="00134FD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CF707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F7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F707F"/>
    <w:rPr>
      <w:rFonts w:ascii="Segoe U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63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1974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Zeon</cp:lastModifiedBy>
  <cp:revision>5</cp:revision>
  <cp:lastPrinted>2025-01-22T14:47:00Z</cp:lastPrinted>
  <dcterms:created xsi:type="dcterms:W3CDTF">2025-01-22T12:41:00Z</dcterms:created>
  <dcterms:modified xsi:type="dcterms:W3CDTF">2025-01-22T14:51:00Z</dcterms:modified>
</cp:coreProperties>
</file>