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Default="0072689D" w:rsidP="0072689D">
      <w:pPr>
        <w:tabs>
          <w:tab w:val="left" w:pos="2611"/>
          <w:tab w:val="left" w:pos="4363"/>
        </w:tabs>
        <w:spacing w:before="1"/>
        <w:ind w:left="411" w:hanging="978"/>
        <w:rPr>
          <w:bCs/>
          <w:sz w:val="28"/>
          <w:szCs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4C4748D" w14:textId="77777777" w:rsidR="00DC1EA1" w:rsidRPr="00B9788E" w:rsidRDefault="00DC1EA1" w:rsidP="0072689D">
      <w:pPr>
        <w:tabs>
          <w:tab w:val="left" w:pos="2611"/>
          <w:tab w:val="left" w:pos="4363"/>
        </w:tabs>
        <w:spacing w:before="1"/>
        <w:ind w:left="411" w:hanging="978"/>
        <w:rPr>
          <w:sz w:val="28"/>
        </w:rPr>
      </w:pPr>
    </w:p>
    <w:p w14:paraId="25D540C4" w14:textId="77777777" w:rsidR="00F2654A" w:rsidRPr="009C0713" w:rsidRDefault="00F2654A" w:rsidP="00F2654A">
      <w:pPr>
        <w:rPr>
          <w:sz w:val="16"/>
          <w:szCs w:val="16"/>
        </w:rPr>
      </w:pPr>
    </w:p>
    <w:p w14:paraId="78531C00" w14:textId="180B022B" w:rsidR="00650390" w:rsidRDefault="00650390" w:rsidP="00DC1EA1">
      <w:pPr>
        <w:jc w:val="both"/>
        <w:rPr>
          <w:b/>
          <w:sz w:val="28"/>
          <w:szCs w:val="28"/>
        </w:rPr>
      </w:pPr>
      <w:r>
        <w:rPr>
          <w:rStyle w:val="4"/>
          <w:sz w:val="28"/>
          <w:szCs w:val="28"/>
        </w:rPr>
        <w:t xml:space="preserve"> </w:t>
      </w:r>
      <w:r w:rsidR="00D6637D" w:rsidRPr="00DC1EA1">
        <w:rPr>
          <w:rStyle w:val="4"/>
          <w:sz w:val="28"/>
          <w:szCs w:val="28"/>
        </w:rPr>
        <w:t xml:space="preserve">Про </w:t>
      </w:r>
      <w:r w:rsidR="00DC1EA1" w:rsidRPr="00DC1EA1">
        <w:rPr>
          <w:rStyle w:val="4"/>
          <w:sz w:val="28"/>
          <w:szCs w:val="28"/>
        </w:rPr>
        <w:t xml:space="preserve">надання </w:t>
      </w:r>
      <w:r w:rsidR="00DC1EA1" w:rsidRPr="00DC1EA1">
        <w:rPr>
          <w:b/>
          <w:sz w:val="28"/>
          <w:szCs w:val="28"/>
        </w:rPr>
        <w:t>дозволу на</w:t>
      </w:r>
      <w:r>
        <w:rPr>
          <w:b/>
          <w:sz w:val="28"/>
          <w:szCs w:val="28"/>
        </w:rPr>
        <w:t xml:space="preserve"> поділ</w:t>
      </w:r>
    </w:p>
    <w:p w14:paraId="0D5765B8" w14:textId="77777777" w:rsidR="001218B9" w:rsidRDefault="001218B9" w:rsidP="00DC1EA1">
      <w:pPr>
        <w:jc w:val="both"/>
        <w:rPr>
          <w:b/>
          <w:sz w:val="28"/>
          <w:szCs w:val="28"/>
        </w:rPr>
      </w:pPr>
      <w:r>
        <w:rPr>
          <w:b/>
          <w:sz w:val="28"/>
          <w:szCs w:val="28"/>
        </w:rPr>
        <w:t xml:space="preserve"> з</w:t>
      </w:r>
      <w:r w:rsidR="00650390">
        <w:rPr>
          <w:b/>
          <w:sz w:val="28"/>
          <w:szCs w:val="28"/>
        </w:rPr>
        <w:t xml:space="preserve">емельної ділянки з кадастровим </w:t>
      </w:r>
    </w:p>
    <w:p w14:paraId="795EE324" w14:textId="32084654" w:rsidR="00650390" w:rsidRDefault="001218B9" w:rsidP="00DC1EA1">
      <w:pPr>
        <w:jc w:val="both"/>
        <w:rPr>
          <w:b/>
          <w:sz w:val="28"/>
          <w:szCs w:val="28"/>
        </w:rPr>
      </w:pPr>
      <w:r>
        <w:rPr>
          <w:b/>
          <w:sz w:val="28"/>
          <w:szCs w:val="28"/>
        </w:rPr>
        <w:t xml:space="preserve"> </w:t>
      </w:r>
      <w:r w:rsidR="00650390">
        <w:rPr>
          <w:b/>
          <w:sz w:val="28"/>
          <w:szCs w:val="28"/>
        </w:rPr>
        <w:t>номером</w:t>
      </w:r>
      <w:r>
        <w:rPr>
          <w:b/>
          <w:sz w:val="28"/>
          <w:szCs w:val="28"/>
        </w:rPr>
        <w:t xml:space="preserve"> </w:t>
      </w:r>
      <w:r w:rsidRPr="001218B9">
        <w:rPr>
          <w:b/>
          <w:sz w:val="28"/>
          <w:szCs w:val="28"/>
        </w:rPr>
        <w:t>0521487200:04:001:0427</w:t>
      </w:r>
    </w:p>
    <w:p w14:paraId="027ED72A" w14:textId="77777777" w:rsidR="001218B9" w:rsidRDefault="001218B9" w:rsidP="00DC1EA1">
      <w:pPr>
        <w:jc w:val="both"/>
        <w:rPr>
          <w:b/>
          <w:sz w:val="28"/>
          <w:szCs w:val="28"/>
        </w:rPr>
      </w:pPr>
    </w:p>
    <w:p w14:paraId="3EAD7C8B" w14:textId="45B3A698" w:rsidR="004553BE" w:rsidRPr="00D6637D" w:rsidRDefault="00DC1EA1" w:rsidP="00650390">
      <w:pPr>
        <w:jc w:val="both"/>
        <w:rPr>
          <w:sz w:val="16"/>
          <w:szCs w:val="16"/>
        </w:rPr>
      </w:pPr>
      <w:r w:rsidRPr="00DC1EA1">
        <w:rPr>
          <w:b/>
          <w:sz w:val="28"/>
          <w:szCs w:val="28"/>
        </w:rPr>
        <w:t xml:space="preserve"> </w:t>
      </w:r>
    </w:p>
    <w:p w14:paraId="208FB910" w14:textId="58042D35" w:rsidR="004553BE" w:rsidRDefault="004553BE" w:rsidP="004553BE">
      <w:pPr>
        <w:jc w:val="both"/>
        <w:rPr>
          <w:sz w:val="28"/>
          <w:szCs w:val="28"/>
        </w:rPr>
      </w:pPr>
      <w:r>
        <w:rPr>
          <w:sz w:val="28"/>
          <w:szCs w:val="28"/>
        </w:rPr>
        <w:t xml:space="preserve">           Розглянувши заяв</w:t>
      </w:r>
      <w:r w:rsidR="00D6637D">
        <w:rPr>
          <w:sz w:val="28"/>
          <w:szCs w:val="28"/>
        </w:rPr>
        <w:t>у</w:t>
      </w:r>
      <w:r>
        <w:rPr>
          <w:sz w:val="28"/>
          <w:szCs w:val="28"/>
        </w:rPr>
        <w:t xml:space="preserve"> </w:t>
      </w:r>
      <w:r w:rsidR="00944BF5">
        <w:rPr>
          <w:sz w:val="28"/>
          <w:szCs w:val="28"/>
        </w:rPr>
        <w:t>Красовського Святослава Геннадійовича</w:t>
      </w:r>
      <w:r w:rsidR="00D6637D">
        <w:rPr>
          <w:sz w:val="28"/>
          <w:szCs w:val="28"/>
        </w:rPr>
        <w:t xml:space="preserve">, державний акт на право приватної власності на землю серія ІІ-ВН № 053862, </w:t>
      </w:r>
      <w:r w:rsidR="0089310F">
        <w:rPr>
          <w:sz w:val="28"/>
          <w:szCs w:val="28"/>
        </w:rPr>
        <w:t xml:space="preserve">виданий на підставі рішення 5 сесії 23 скликання Сокілецької сільської ради від 11.06.1999 року, зареєстрований 20.11.2001 року № 1036, </w:t>
      </w:r>
      <w:r w:rsidR="00D6637D">
        <w:rPr>
          <w:sz w:val="28"/>
          <w:szCs w:val="28"/>
        </w:rPr>
        <w:t xml:space="preserve">технічну документацію із землеустрою щодо встановлення (відновлення) меж земельної ділянки в натурі (на місцевості) для ведення особистого селянського господарства  гр. Красовського С.Г., заяву Іщука </w:t>
      </w:r>
      <w:r w:rsidR="00944BF5">
        <w:rPr>
          <w:sz w:val="28"/>
          <w:szCs w:val="28"/>
        </w:rPr>
        <w:t>Павла Павловича</w:t>
      </w:r>
      <w:r w:rsidR="00D6637D">
        <w:rPr>
          <w:sz w:val="28"/>
          <w:szCs w:val="28"/>
        </w:rPr>
        <w:t>, державний акт на право приватної власності на землю серія ВН № 8-07</w:t>
      </w:r>
      <w:r w:rsidR="0089310F">
        <w:rPr>
          <w:sz w:val="28"/>
          <w:szCs w:val="28"/>
        </w:rPr>
        <w:t>44, виданий на підставі рішення 14 сесії 21 скликання Сокілецької сільської ради від 24.12.1993 року, зареєстрований 08.02.2001 року № 984,</w:t>
      </w:r>
      <w:r>
        <w:rPr>
          <w:sz w:val="28"/>
          <w:szCs w:val="28"/>
        </w:rPr>
        <w:t xml:space="preserve"> </w:t>
      </w:r>
      <w:r w:rsidR="0089310F">
        <w:rPr>
          <w:sz w:val="28"/>
          <w:szCs w:val="28"/>
        </w:rPr>
        <w:t>технічну документацію із землеустрою щодо встановлення (відновлення) меж земельної ділянки в натурі (на місцевості) для ведення особистого селянського господарства  гр. Іщука П.П., лист ФОП Польового О.С. від 22.04.2024 року</w:t>
      </w:r>
      <w:r w:rsidR="00640308">
        <w:rPr>
          <w:sz w:val="28"/>
          <w:szCs w:val="28"/>
        </w:rPr>
        <w:t xml:space="preserve">, </w:t>
      </w:r>
      <w:r w:rsidR="005D41AF">
        <w:rPr>
          <w:sz w:val="28"/>
          <w:szCs w:val="28"/>
        </w:rPr>
        <w:t xml:space="preserve">проаналізувавши відомості Державного земельного кадастру, Державного реєстру прав на нерухоме майно, </w:t>
      </w:r>
      <w:r w:rsidR="002909A2">
        <w:rPr>
          <w:sz w:val="28"/>
          <w:szCs w:val="28"/>
        </w:rPr>
        <w:t>на підставі</w:t>
      </w:r>
      <w:r w:rsidR="007971FB">
        <w:rPr>
          <w:sz w:val="28"/>
          <w:szCs w:val="28"/>
        </w:rPr>
        <w:t xml:space="preserve"> </w:t>
      </w:r>
      <w:r w:rsidR="002909A2">
        <w:rPr>
          <w:sz w:val="28"/>
          <w:szCs w:val="28"/>
        </w:rPr>
        <w:t xml:space="preserve">набутих громадянами згідно державних актів </w:t>
      </w:r>
      <w:r w:rsidR="002909A2" w:rsidRPr="002909A2">
        <w:rPr>
          <w:sz w:val="28"/>
          <w:szCs w:val="28"/>
        </w:rPr>
        <w:t xml:space="preserve">прав приватної власності на </w:t>
      </w:r>
      <w:r w:rsidR="002909A2">
        <w:rPr>
          <w:sz w:val="28"/>
          <w:szCs w:val="28"/>
        </w:rPr>
        <w:t xml:space="preserve">земельні ділянки, відомості про які не внесені до Державного земельного кадастру, </w:t>
      </w:r>
      <w:r w:rsidR="00640308">
        <w:rPr>
          <w:sz w:val="28"/>
          <w:szCs w:val="28"/>
        </w:rPr>
        <w:t xml:space="preserve"> </w:t>
      </w:r>
      <w:r w:rsidR="002909A2" w:rsidRPr="002909A2">
        <w:rPr>
          <w:sz w:val="28"/>
          <w:szCs w:val="28"/>
        </w:rPr>
        <w:t xml:space="preserve">враховуючи </w:t>
      </w:r>
      <w:r w:rsidR="002909A2">
        <w:rPr>
          <w:sz w:val="28"/>
          <w:szCs w:val="28"/>
        </w:rPr>
        <w:t xml:space="preserve"> </w:t>
      </w:r>
      <w:r w:rsidR="00640308">
        <w:rPr>
          <w:sz w:val="28"/>
          <w:szCs w:val="28"/>
        </w:rPr>
        <w:t xml:space="preserve">презумпцію непорушності права приватної власності, </w:t>
      </w:r>
      <w:r w:rsidR="0089310F">
        <w:rPr>
          <w:sz w:val="28"/>
          <w:szCs w:val="28"/>
        </w:rPr>
        <w:t xml:space="preserve"> </w:t>
      </w:r>
      <w:r w:rsidR="00487D49">
        <w:rPr>
          <w:sz w:val="28"/>
          <w:szCs w:val="28"/>
        </w:rPr>
        <w:t>визначену ст</w:t>
      </w:r>
      <w:r w:rsidR="005D41AF">
        <w:rPr>
          <w:sz w:val="28"/>
          <w:szCs w:val="28"/>
        </w:rPr>
        <w:t xml:space="preserve">. </w:t>
      </w:r>
      <w:r w:rsidR="00487D49">
        <w:rPr>
          <w:sz w:val="28"/>
          <w:szCs w:val="28"/>
        </w:rPr>
        <w:t>41 Конституції України, керуючись ст</w:t>
      </w:r>
      <w:r w:rsidR="005D41AF">
        <w:rPr>
          <w:sz w:val="28"/>
          <w:szCs w:val="28"/>
        </w:rPr>
        <w:t xml:space="preserve">. </w:t>
      </w:r>
      <w:r w:rsidR="00487D49">
        <w:rPr>
          <w:sz w:val="28"/>
          <w:szCs w:val="28"/>
        </w:rPr>
        <w:t xml:space="preserve">321 Цивільного кодексу України, </w:t>
      </w:r>
      <w:r w:rsidR="005D41AF">
        <w:rPr>
          <w:sz w:val="28"/>
          <w:szCs w:val="28"/>
        </w:rPr>
        <w:t xml:space="preserve">пунктом 34 ст. 26 </w:t>
      </w:r>
      <w:r w:rsidR="00487D49" w:rsidRPr="00487D49">
        <w:rPr>
          <w:sz w:val="28"/>
          <w:szCs w:val="28"/>
        </w:rPr>
        <w:t>Законом України “Про місцеве самоврядування в Україні”</w:t>
      </w:r>
      <w:r w:rsidR="00650390">
        <w:rPr>
          <w:sz w:val="28"/>
          <w:szCs w:val="28"/>
        </w:rPr>
        <w:t xml:space="preserve">, </w:t>
      </w:r>
      <w:r w:rsidR="005D41AF">
        <w:rPr>
          <w:sz w:val="28"/>
          <w:szCs w:val="28"/>
        </w:rPr>
        <w:t xml:space="preserve">ст. 12,  </w:t>
      </w:r>
      <w:r w:rsidR="00BE71B3">
        <w:rPr>
          <w:sz w:val="28"/>
          <w:szCs w:val="28"/>
        </w:rPr>
        <w:t>ст.</w:t>
      </w:r>
      <w:r w:rsidR="005D41AF">
        <w:rPr>
          <w:sz w:val="28"/>
          <w:szCs w:val="28"/>
        </w:rPr>
        <w:t xml:space="preserve"> 152, </w:t>
      </w:r>
      <w:r w:rsidR="00BE71B3">
        <w:rPr>
          <w:sz w:val="28"/>
          <w:szCs w:val="28"/>
        </w:rPr>
        <w:t xml:space="preserve">частиною першою </w:t>
      </w:r>
      <w:r w:rsidR="00F652FB">
        <w:rPr>
          <w:sz w:val="28"/>
          <w:szCs w:val="28"/>
        </w:rPr>
        <w:t xml:space="preserve">ст. </w:t>
      </w:r>
      <w:r w:rsidR="005D41AF">
        <w:rPr>
          <w:sz w:val="28"/>
          <w:szCs w:val="28"/>
        </w:rPr>
        <w:t>153</w:t>
      </w:r>
      <w:r w:rsidR="0072098C">
        <w:rPr>
          <w:sz w:val="28"/>
          <w:szCs w:val="28"/>
        </w:rPr>
        <w:t xml:space="preserve">, </w:t>
      </w:r>
      <w:r w:rsidR="00650390">
        <w:rPr>
          <w:sz w:val="28"/>
          <w:szCs w:val="28"/>
        </w:rPr>
        <w:t xml:space="preserve"> </w:t>
      </w:r>
      <w:r w:rsidR="0019433A">
        <w:rPr>
          <w:sz w:val="28"/>
          <w:szCs w:val="28"/>
        </w:rPr>
        <w:t>пунктом 2 ч. 5, ст. 186</w:t>
      </w:r>
      <w:r w:rsidR="005D41AF">
        <w:rPr>
          <w:sz w:val="28"/>
          <w:szCs w:val="28"/>
        </w:rPr>
        <w:t xml:space="preserve"> Земельного кодексу України,</w:t>
      </w:r>
      <w:r w:rsidR="002F15C5">
        <w:rPr>
          <w:sz w:val="28"/>
          <w:szCs w:val="28"/>
        </w:rPr>
        <w:t xml:space="preserve"> ст. 19, </w:t>
      </w:r>
      <w:r w:rsidR="008B6E84">
        <w:rPr>
          <w:sz w:val="28"/>
          <w:szCs w:val="28"/>
        </w:rPr>
        <w:t xml:space="preserve">22, </w:t>
      </w:r>
      <w:r w:rsidR="002F15C5">
        <w:rPr>
          <w:sz w:val="28"/>
          <w:szCs w:val="28"/>
        </w:rPr>
        <w:t>56 Закону України «Про землеустрій»</w:t>
      </w:r>
      <w:r w:rsidR="005D41AF">
        <w:rPr>
          <w:sz w:val="28"/>
          <w:szCs w:val="28"/>
        </w:rPr>
        <w:t xml:space="preserve"> </w:t>
      </w:r>
      <w:r w:rsidR="002909A2">
        <w:rPr>
          <w:sz w:val="28"/>
          <w:szCs w:val="28"/>
        </w:rPr>
        <w:t xml:space="preserve">беручи до уваги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0089310F">
        <w:rPr>
          <w:rStyle w:val="ac"/>
          <w:sz w:val="28"/>
          <w:szCs w:val="28"/>
        </w:rPr>
        <w:t xml:space="preserve"> </w:t>
      </w:r>
      <w:r>
        <w:rPr>
          <w:sz w:val="28"/>
          <w:szCs w:val="28"/>
        </w:rPr>
        <w:t>міська рада</w:t>
      </w:r>
    </w:p>
    <w:p w14:paraId="44BB691D" w14:textId="77777777" w:rsidR="004553BE" w:rsidRDefault="004553BE" w:rsidP="004553BE">
      <w:pPr>
        <w:pStyle w:val="a7"/>
        <w:jc w:val="both"/>
        <w:rPr>
          <w:sz w:val="16"/>
          <w:szCs w:val="16"/>
        </w:rPr>
      </w:pPr>
    </w:p>
    <w:p w14:paraId="4A658426" w14:textId="77777777" w:rsidR="00B8313B" w:rsidRDefault="00B8313B" w:rsidP="004553BE">
      <w:pPr>
        <w:pStyle w:val="a7"/>
        <w:jc w:val="center"/>
        <w:rPr>
          <w:b/>
          <w:sz w:val="28"/>
          <w:szCs w:val="28"/>
        </w:rPr>
      </w:pPr>
    </w:p>
    <w:p w14:paraId="64BC5041" w14:textId="77777777" w:rsidR="004553BE" w:rsidRDefault="004553BE" w:rsidP="004553BE">
      <w:pPr>
        <w:pStyle w:val="a7"/>
        <w:jc w:val="center"/>
        <w:rPr>
          <w:b/>
          <w:sz w:val="28"/>
          <w:szCs w:val="28"/>
        </w:rPr>
      </w:pPr>
      <w:r>
        <w:rPr>
          <w:b/>
          <w:sz w:val="28"/>
          <w:szCs w:val="28"/>
        </w:rPr>
        <w:t>В И Р І Ш И Л А:</w:t>
      </w:r>
    </w:p>
    <w:p w14:paraId="275FBBD6" w14:textId="77777777" w:rsidR="004553BE" w:rsidRDefault="004553BE" w:rsidP="004553BE">
      <w:pPr>
        <w:pStyle w:val="a7"/>
        <w:jc w:val="center"/>
        <w:rPr>
          <w:sz w:val="16"/>
          <w:szCs w:val="16"/>
        </w:rPr>
      </w:pPr>
    </w:p>
    <w:p w14:paraId="1EB5BBA3" w14:textId="77777777" w:rsidR="004553BE" w:rsidRDefault="004553BE" w:rsidP="004553BE">
      <w:pPr>
        <w:ind w:left="360"/>
        <w:jc w:val="both"/>
        <w:rPr>
          <w:sz w:val="16"/>
          <w:szCs w:val="16"/>
        </w:rPr>
      </w:pPr>
    </w:p>
    <w:p w14:paraId="2E433D67" w14:textId="0D50E129" w:rsidR="00956937" w:rsidRDefault="00956937" w:rsidP="00CD6E70">
      <w:pPr>
        <w:pStyle w:val="aa"/>
        <w:numPr>
          <w:ilvl w:val="0"/>
          <w:numId w:val="27"/>
        </w:numPr>
        <w:ind w:right="43"/>
        <w:jc w:val="both"/>
        <w:rPr>
          <w:sz w:val="28"/>
          <w:szCs w:val="28"/>
          <w:lang w:eastAsia="ru-RU"/>
        </w:rPr>
      </w:pPr>
      <w:r>
        <w:rPr>
          <w:sz w:val="28"/>
          <w:szCs w:val="28"/>
        </w:rPr>
        <w:t xml:space="preserve">Надати </w:t>
      </w:r>
      <w:r w:rsidR="00650390">
        <w:rPr>
          <w:sz w:val="28"/>
          <w:szCs w:val="28"/>
        </w:rPr>
        <w:t xml:space="preserve">дозвіл </w:t>
      </w:r>
      <w:r w:rsidR="00CD6E70">
        <w:rPr>
          <w:sz w:val="28"/>
          <w:szCs w:val="28"/>
        </w:rPr>
        <w:t>на поділ земельної ділянки</w:t>
      </w:r>
      <w:r w:rsidR="00CD6E70" w:rsidRPr="00CD6E70">
        <w:t xml:space="preserve"> </w:t>
      </w:r>
      <w:r w:rsidR="00CD6E70" w:rsidRPr="00CD6E70">
        <w:rPr>
          <w:sz w:val="28"/>
          <w:szCs w:val="28"/>
        </w:rPr>
        <w:t>площею 1,9333 га</w:t>
      </w:r>
      <w:r w:rsidR="00C601EB">
        <w:rPr>
          <w:sz w:val="28"/>
          <w:szCs w:val="28"/>
        </w:rPr>
        <w:t xml:space="preserve"> (</w:t>
      </w:r>
      <w:r>
        <w:rPr>
          <w:sz w:val="28"/>
          <w:szCs w:val="28"/>
        </w:rPr>
        <w:t>кадастрови</w:t>
      </w:r>
      <w:r w:rsidR="00C601EB">
        <w:rPr>
          <w:sz w:val="28"/>
          <w:szCs w:val="28"/>
        </w:rPr>
        <w:t xml:space="preserve">й </w:t>
      </w:r>
      <w:r>
        <w:rPr>
          <w:sz w:val="28"/>
          <w:szCs w:val="28"/>
        </w:rPr>
        <w:t xml:space="preserve">номер </w:t>
      </w:r>
      <w:r w:rsidRPr="00956937">
        <w:rPr>
          <w:sz w:val="28"/>
          <w:szCs w:val="28"/>
        </w:rPr>
        <w:t>0521487200:04:001:0427</w:t>
      </w:r>
      <w:r w:rsidR="00C601EB">
        <w:rPr>
          <w:sz w:val="28"/>
          <w:szCs w:val="28"/>
        </w:rPr>
        <w:t>)</w:t>
      </w:r>
      <w:r>
        <w:rPr>
          <w:sz w:val="28"/>
          <w:szCs w:val="28"/>
        </w:rPr>
        <w:t xml:space="preserve"> для ведення особистого селянського господарства, яка розташована на території Козятинської міської територіальної громади,  на три земельні ділянки площами</w:t>
      </w:r>
      <w:r w:rsidR="00C601EB">
        <w:rPr>
          <w:sz w:val="28"/>
          <w:szCs w:val="28"/>
        </w:rPr>
        <w:t>:</w:t>
      </w:r>
      <w:r>
        <w:rPr>
          <w:sz w:val="28"/>
          <w:szCs w:val="28"/>
        </w:rPr>
        <w:t xml:space="preserve"> 0,9025 га; 0,8794 га </w:t>
      </w:r>
      <w:r w:rsidR="00887196">
        <w:rPr>
          <w:sz w:val="28"/>
          <w:szCs w:val="28"/>
        </w:rPr>
        <w:t xml:space="preserve">та </w:t>
      </w:r>
      <w:r>
        <w:rPr>
          <w:sz w:val="28"/>
          <w:szCs w:val="28"/>
        </w:rPr>
        <w:t xml:space="preserve"> 0,1514 га без зміни її цільового призначення.</w:t>
      </w:r>
    </w:p>
    <w:p w14:paraId="21AC1F00" w14:textId="77777777" w:rsidR="00CD6E70" w:rsidRPr="001218B9" w:rsidRDefault="00CD6E70" w:rsidP="001218B9">
      <w:pPr>
        <w:ind w:right="43"/>
        <w:jc w:val="both"/>
        <w:rPr>
          <w:sz w:val="28"/>
          <w:szCs w:val="28"/>
        </w:rPr>
      </w:pPr>
    </w:p>
    <w:p w14:paraId="632E0396" w14:textId="77777777" w:rsidR="00CD6E70" w:rsidRPr="00CD6E70" w:rsidRDefault="00CD6E70" w:rsidP="00CD6E70">
      <w:pPr>
        <w:ind w:right="43"/>
        <w:jc w:val="both"/>
        <w:rPr>
          <w:sz w:val="28"/>
          <w:szCs w:val="28"/>
        </w:rPr>
      </w:pPr>
    </w:p>
    <w:p w14:paraId="62FD6042" w14:textId="7E8130AD" w:rsidR="00887196" w:rsidRDefault="00887196" w:rsidP="0019433A">
      <w:pPr>
        <w:pStyle w:val="aa"/>
        <w:numPr>
          <w:ilvl w:val="0"/>
          <w:numId w:val="27"/>
        </w:numPr>
        <w:jc w:val="both"/>
        <w:rPr>
          <w:sz w:val="28"/>
          <w:szCs w:val="28"/>
        </w:rPr>
      </w:pPr>
      <w:r w:rsidRPr="00887196">
        <w:rPr>
          <w:sz w:val="28"/>
          <w:szCs w:val="28"/>
        </w:rPr>
        <w:t>Розроб</w:t>
      </w:r>
      <w:r>
        <w:rPr>
          <w:sz w:val="28"/>
          <w:szCs w:val="28"/>
        </w:rPr>
        <w:t>ити</w:t>
      </w:r>
      <w:r w:rsidRPr="00887196">
        <w:rPr>
          <w:sz w:val="28"/>
          <w:szCs w:val="28"/>
        </w:rPr>
        <w:t xml:space="preserve"> </w:t>
      </w:r>
      <w:r w:rsidR="0019433A" w:rsidRPr="0019433A">
        <w:rPr>
          <w:sz w:val="28"/>
          <w:szCs w:val="28"/>
        </w:rPr>
        <w:t>на земельну ділянку (кадастровий номер</w:t>
      </w:r>
      <w:r w:rsidR="0019433A">
        <w:rPr>
          <w:sz w:val="28"/>
          <w:szCs w:val="28"/>
        </w:rPr>
        <w:t xml:space="preserve"> </w:t>
      </w:r>
      <w:r w:rsidR="0019433A" w:rsidRPr="0019433A">
        <w:rPr>
          <w:sz w:val="28"/>
          <w:szCs w:val="28"/>
        </w:rPr>
        <w:t xml:space="preserve">0521487200:04:001:0427) </w:t>
      </w:r>
      <w:r w:rsidRPr="00887196">
        <w:rPr>
          <w:sz w:val="28"/>
          <w:szCs w:val="28"/>
        </w:rPr>
        <w:t xml:space="preserve">технічну документацію із землеустрою щодо поділу </w:t>
      </w:r>
      <w:r>
        <w:rPr>
          <w:sz w:val="28"/>
          <w:szCs w:val="28"/>
        </w:rPr>
        <w:t xml:space="preserve"> та об'єднання з урахуванням поділу, передбаченого пунктом 1 цього рішення. </w:t>
      </w:r>
    </w:p>
    <w:p w14:paraId="4BE77E87" w14:textId="77777777" w:rsidR="00887196" w:rsidRDefault="00887196" w:rsidP="00887196">
      <w:pPr>
        <w:pStyle w:val="aa"/>
        <w:ind w:left="360"/>
        <w:jc w:val="both"/>
        <w:rPr>
          <w:sz w:val="28"/>
          <w:szCs w:val="28"/>
        </w:rPr>
      </w:pPr>
    </w:p>
    <w:p w14:paraId="68885587" w14:textId="774695DD" w:rsidR="00BD455E" w:rsidRDefault="00C601EB" w:rsidP="00C601EB">
      <w:pPr>
        <w:pStyle w:val="aa"/>
        <w:numPr>
          <w:ilvl w:val="0"/>
          <w:numId w:val="27"/>
        </w:numPr>
        <w:ind w:right="43"/>
        <w:jc w:val="both"/>
        <w:rPr>
          <w:sz w:val="28"/>
          <w:szCs w:val="28"/>
        </w:rPr>
      </w:pPr>
      <w:r w:rsidRPr="00C601EB">
        <w:rPr>
          <w:sz w:val="28"/>
          <w:szCs w:val="28"/>
        </w:rPr>
        <w:t xml:space="preserve">Розроблену </w:t>
      </w:r>
      <w:r>
        <w:rPr>
          <w:sz w:val="28"/>
          <w:szCs w:val="28"/>
        </w:rPr>
        <w:t>відповідно</w:t>
      </w:r>
      <w:r w:rsidRPr="00C601EB">
        <w:rPr>
          <w:sz w:val="28"/>
          <w:szCs w:val="28"/>
        </w:rPr>
        <w:t xml:space="preserve"> до чинного законодавства технічну документацію із землеустрою щодо поділу та об’єднання земельних ділянок подати на затвердження сесією міської ради.</w:t>
      </w:r>
    </w:p>
    <w:p w14:paraId="67418E89" w14:textId="77777777" w:rsidR="006C602B" w:rsidRPr="00C40D7C" w:rsidRDefault="006C602B" w:rsidP="00CD6E70">
      <w:pPr>
        <w:jc w:val="both"/>
        <w:rPr>
          <w:sz w:val="16"/>
          <w:szCs w:val="16"/>
        </w:rPr>
      </w:pPr>
    </w:p>
    <w:p w14:paraId="416241F3" w14:textId="77777777" w:rsidR="004553BE" w:rsidRDefault="004553BE" w:rsidP="004553BE">
      <w:pPr>
        <w:pStyle w:val="aa"/>
        <w:rPr>
          <w:sz w:val="28"/>
          <w:szCs w:val="28"/>
        </w:rPr>
      </w:pPr>
    </w:p>
    <w:p w14:paraId="05FD08F4" w14:textId="2CBBCEDA" w:rsidR="00CD6E70" w:rsidRDefault="00FA2C39" w:rsidP="00CD6E70">
      <w:pPr>
        <w:tabs>
          <w:tab w:val="left" w:pos="708"/>
        </w:tabs>
        <w:jc w:val="both"/>
        <w:rPr>
          <w:sz w:val="28"/>
          <w:szCs w:val="28"/>
        </w:rPr>
      </w:pPr>
      <w:r>
        <w:rPr>
          <w:sz w:val="28"/>
          <w:szCs w:val="28"/>
        </w:rPr>
        <w:t>4</w:t>
      </w:r>
      <w:r w:rsidR="00CD6E70">
        <w:rPr>
          <w:sz w:val="28"/>
          <w:szCs w:val="28"/>
        </w:rPr>
        <w:t xml:space="preserve">. </w:t>
      </w:r>
      <w:r w:rsidR="004553BE">
        <w:rPr>
          <w:sz w:val="28"/>
          <w:szCs w:val="28"/>
        </w:rPr>
        <w:t xml:space="preserve">Контроль за виконанням цього рішення покласти на постійну депутатську </w:t>
      </w:r>
      <w:r w:rsidR="00CD6E70">
        <w:rPr>
          <w:sz w:val="28"/>
          <w:szCs w:val="28"/>
        </w:rPr>
        <w:t xml:space="preserve">   </w:t>
      </w:r>
    </w:p>
    <w:p w14:paraId="552F35CF" w14:textId="77777777" w:rsidR="00CD6E70" w:rsidRDefault="00CD6E70" w:rsidP="00CD6E70">
      <w:pPr>
        <w:tabs>
          <w:tab w:val="left" w:pos="708"/>
        </w:tabs>
        <w:jc w:val="both"/>
        <w:rPr>
          <w:sz w:val="28"/>
          <w:szCs w:val="28"/>
        </w:rPr>
      </w:pPr>
      <w:r>
        <w:rPr>
          <w:sz w:val="28"/>
          <w:szCs w:val="28"/>
        </w:rPr>
        <w:t xml:space="preserve">     </w:t>
      </w:r>
      <w:r w:rsidR="004553BE">
        <w:rPr>
          <w:sz w:val="28"/>
          <w:szCs w:val="28"/>
        </w:rPr>
        <w:t xml:space="preserve">комісію з питань регулювання земельних відносин, будівництва, комунальної </w:t>
      </w:r>
      <w:r>
        <w:rPr>
          <w:sz w:val="28"/>
          <w:szCs w:val="28"/>
        </w:rPr>
        <w:t xml:space="preserve"> </w:t>
      </w:r>
    </w:p>
    <w:p w14:paraId="7188CC95" w14:textId="734F8E8E" w:rsidR="004553BE" w:rsidRDefault="00CD6E70" w:rsidP="00CD6E70">
      <w:pPr>
        <w:tabs>
          <w:tab w:val="left" w:pos="708"/>
        </w:tabs>
        <w:jc w:val="both"/>
        <w:rPr>
          <w:sz w:val="28"/>
          <w:szCs w:val="28"/>
          <w:lang w:val="ru-RU"/>
        </w:rPr>
      </w:pPr>
      <w:r>
        <w:rPr>
          <w:sz w:val="28"/>
          <w:szCs w:val="28"/>
        </w:rPr>
        <w:t xml:space="preserve">     </w:t>
      </w:r>
      <w:r w:rsidR="004553BE">
        <w:rPr>
          <w:sz w:val="28"/>
          <w:szCs w:val="28"/>
        </w:rPr>
        <w:t>власності, приватизації.</w:t>
      </w:r>
    </w:p>
    <w:p w14:paraId="281D7102" w14:textId="77777777" w:rsidR="004553BE" w:rsidRDefault="004553BE" w:rsidP="004553BE">
      <w:pPr>
        <w:pStyle w:val="aa"/>
        <w:rPr>
          <w:sz w:val="28"/>
          <w:szCs w:val="28"/>
          <w:lang w:val="ru-RU"/>
        </w:rPr>
      </w:pPr>
    </w:p>
    <w:p w14:paraId="4FF87568" w14:textId="77777777" w:rsidR="004D77FE" w:rsidRDefault="004D77FE" w:rsidP="004553BE">
      <w:pPr>
        <w:pStyle w:val="a9"/>
        <w:ind w:left="720" w:right="43"/>
        <w:jc w:val="both"/>
        <w:rPr>
          <w:szCs w:val="28"/>
          <w:lang w:val="uk-UA"/>
        </w:rPr>
      </w:pPr>
    </w:p>
    <w:p w14:paraId="7200FCD3" w14:textId="77777777" w:rsidR="00EF539C" w:rsidRDefault="00EF539C" w:rsidP="00EF539C">
      <w:pPr>
        <w:tabs>
          <w:tab w:val="left" w:pos="6295"/>
        </w:tabs>
        <w:spacing w:before="207"/>
        <w:jc w:val="center"/>
        <w:rPr>
          <w:b/>
          <w:sz w:val="28"/>
          <w:szCs w:val="28"/>
        </w:rPr>
      </w:pPr>
      <w:r>
        <w:rPr>
          <w:b/>
          <w:sz w:val="28"/>
          <w:szCs w:val="28"/>
        </w:rPr>
        <w:t>Секретар ради                                Ірина РЕПАЛО</w:t>
      </w:r>
    </w:p>
    <w:p w14:paraId="681C4758" w14:textId="77777777" w:rsidR="00EF539C" w:rsidRDefault="00EF539C" w:rsidP="00EF5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AF01EA5" w14:textId="4B4318D4" w:rsidR="00EF539C" w:rsidRDefault="00EF539C" w:rsidP="00EF5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4F27ABA5" w14:textId="77777777" w:rsidR="00617B3A" w:rsidRDefault="00EF539C" w:rsidP="00617B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Ю Кукуруза</w:t>
      </w:r>
    </w:p>
    <w:p w14:paraId="58027262" w14:textId="5EDFEA2D" w:rsidR="00B9788E" w:rsidRPr="00B9788E" w:rsidRDefault="00617B3A" w:rsidP="00617B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 Пилинь-Ковльчук</w:t>
      </w:r>
    </w:p>
    <w:sectPr w:rsidR="00B9788E" w:rsidRPr="00B9788E" w:rsidSect="001218B9">
      <w:pgSz w:w="11906" w:h="16838"/>
      <w:pgMar w:top="567"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5FF5400"/>
    <w:multiLevelType w:val="hybridMultilevel"/>
    <w:tmpl w:val="86169208"/>
    <w:lvl w:ilvl="0" w:tplc="A2A895E4">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AB00FFA"/>
    <w:multiLevelType w:val="hybridMultilevel"/>
    <w:tmpl w:val="58D676CC"/>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9"/>
  </w:num>
  <w:num w:numId="15">
    <w:abstractNumId w:val="22"/>
  </w:num>
  <w:num w:numId="16">
    <w:abstractNumId w:val="18"/>
  </w:num>
  <w:num w:numId="17">
    <w:abstractNumId w:val="1"/>
  </w:num>
  <w:num w:numId="18">
    <w:abstractNumId w:val="10"/>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05153"/>
    <w:rsid w:val="00015A18"/>
    <w:rsid w:val="0003551F"/>
    <w:rsid w:val="00035B12"/>
    <w:rsid w:val="000373E6"/>
    <w:rsid w:val="00046B88"/>
    <w:rsid w:val="00061CED"/>
    <w:rsid w:val="000736D5"/>
    <w:rsid w:val="00077E4C"/>
    <w:rsid w:val="00092AA6"/>
    <w:rsid w:val="000D7711"/>
    <w:rsid w:val="000E023A"/>
    <w:rsid w:val="001218B9"/>
    <w:rsid w:val="00131D4A"/>
    <w:rsid w:val="00144FE0"/>
    <w:rsid w:val="00156187"/>
    <w:rsid w:val="00160AE3"/>
    <w:rsid w:val="00187057"/>
    <w:rsid w:val="0019433A"/>
    <w:rsid w:val="001D0229"/>
    <w:rsid w:val="001D0960"/>
    <w:rsid w:val="001F26DD"/>
    <w:rsid w:val="001F64EE"/>
    <w:rsid w:val="00212822"/>
    <w:rsid w:val="002208E2"/>
    <w:rsid w:val="00226116"/>
    <w:rsid w:val="00234C96"/>
    <w:rsid w:val="00237F37"/>
    <w:rsid w:val="00251499"/>
    <w:rsid w:val="002909A2"/>
    <w:rsid w:val="002945A8"/>
    <w:rsid w:val="002B08BA"/>
    <w:rsid w:val="002C15AF"/>
    <w:rsid w:val="002C29D2"/>
    <w:rsid w:val="002C3A9E"/>
    <w:rsid w:val="002F15C5"/>
    <w:rsid w:val="00331A01"/>
    <w:rsid w:val="003437F5"/>
    <w:rsid w:val="00357851"/>
    <w:rsid w:val="003625A1"/>
    <w:rsid w:val="0038677A"/>
    <w:rsid w:val="00391AEF"/>
    <w:rsid w:val="003D46FC"/>
    <w:rsid w:val="003E00B0"/>
    <w:rsid w:val="003E3C76"/>
    <w:rsid w:val="003F0711"/>
    <w:rsid w:val="003F1F6E"/>
    <w:rsid w:val="00443DAD"/>
    <w:rsid w:val="004553BE"/>
    <w:rsid w:val="00487D49"/>
    <w:rsid w:val="004B18FF"/>
    <w:rsid w:val="004D0294"/>
    <w:rsid w:val="004D5BBD"/>
    <w:rsid w:val="004D77FE"/>
    <w:rsid w:val="005122A2"/>
    <w:rsid w:val="00520F7B"/>
    <w:rsid w:val="00525CD1"/>
    <w:rsid w:val="005369EB"/>
    <w:rsid w:val="0054362B"/>
    <w:rsid w:val="00591458"/>
    <w:rsid w:val="005B5A7B"/>
    <w:rsid w:val="005D41AF"/>
    <w:rsid w:val="005D43E4"/>
    <w:rsid w:val="00602A05"/>
    <w:rsid w:val="0060776D"/>
    <w:rsid w:val="00613FE7"/>
    <w:rsid w:val="00616351"/>
    <w:rsid w:val="00617B3A"/>
    <w:rsid w:val="00640308"/>
    <w:rsid w:val="00650390"/>
    <w:rsid w:val="006722A8"/>
    <w:rsid w:val="006752AA"/>
    <w:rsid w:val="006A0B3D"/>
    <w:rsid w:val="006A253D"/>
    <w:rsid w:val="006C4686"/>
    <w:rsid w:val="006C602B"/>
    <w:rsid w:val="006C75B7"/>
    <w:rsid w:val="006D04ED"/>
    <w:rsid w:val="0072098C"/>
    <w:rsid w:val="0072689D"/>
    <w:rsid w:val="0073446A"/>
    <w:rsid w:val="007840C4"/>
    <w:rsid w:val="007971FB"/>
    <w:rsid w:val="007D682C"/>
    <w:rsid w:val="007D6BFE"/>
    <w:rsid w:val="007E7541"/>
    <w:rsid w:val="0080711B"/>
    <w:rsid w:val="0082436C"/>
    <w:rsid w:val="0083138E"/>
    <w:rsid w:val="00832EE5"/>
    <w:rsid w:val="00841953"/>
    <w:rsid w:val="0086239F"/>
    <w:rsid w:val="00887196"/>
    <w:rsid w:val="008904B9"/>
    <w:rsid w:val="0089310F"/>
    <w:rsid w:val="008937E2"/>
    <w:rsid w:val="008B6E84"/>
    <w:rsid w:val="008F11BE"/>
    <w:rsid w:val="00900ADD"/>
    <w:rsid w:val="00914020"/>
    <w:rsid w:val="00944BF5"/>
    <w:rsid w:val="00950A58"/>
    <w:rsid w:val="00956937"/>
    <w:rsid w:val="00956EA4"/>
    <w:rsid w:val="009A681D"/>
    <w:rsid w:val="009C0713"/>
    <w:rsid w:val="009C710E"/>
    <w:rsid w:val="009E1B89"/>
    <w:rsid w:val="009F3888"/>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752BB"/>
    <w:rsid w:val="00B8313B"/>
    <w:rsid w:val="00B9788E"/>
    <w:rsid w:val="00BB1399"/>
    <w:rsid w:val="00BB244B"/>
    <w:rsid w:val="00BD455E"/>
    <w:rsid w:val="00BE71B3"/>
    <w:rsid w:val="00BF3787"/>
    <w:rsid w:val="00C048A4"/>
    <w:rsid w:val="00C231CA"/>
    <w:rsid w:val="00C40D7C"/>
    <w:rsid w:val="00C47121"/>
    <w:rsid w:val="00C601EB"/>
    <w:rsid w:val="00C85E58"/>
    <w:rsid w:val="00CA38AE"/>
    <w:rsid w:val="00CA4F17"/>
    <w:rsid w:val="00CB0B5E"/>
    <w:rsid w:val="00CB423C"/>
    <w:rsid w:val="00CD3CDE"/>
    <w:rsid w:val="00CD6E70"/>
    <w:rsid w:val="00CE498D"/>
    <w:rsid w:val="00D03349"/>
    <w:rsid w:val="00D10316"/>
    <w:rsid w:val="00D6637D"/>
    <w:rsid w:val="00D96614"/>
    <w:rsid w:val="00DA345F"/>
    <w:rsid w:val="00DC1DFA"/>
    <w:rsid w:val="00DC1EA1"/>
    <w:rsid w:val="00DC27D1"/>
    <w:rsid w:val="00DD5C73"/>
    <w:rsid w:val="00DE19FA"/>
    <w:rsid w:val="00E11E5D"/>
    <w:rsid w:val="00E20928"/>
    <w:rsid w:val="00E800F5"/>
    <w:rsid w:val="00E83AF7"/>
    <w:rsid w:val="00EC18F0"/>
    <w:rsid w:val="00EE3FDF"/>
    <w:rsid w:val="00EE6866"/>
    <w:rsid w:val="00EF539C"/>
    <w:rsid w:val="00F03F82"/>
    <w:rsid w:val="00F1212E"/>
    <w:rsid w:val="00F2654A"/>
    <w:rsid w:val="00F55958"/>
    <w:rsid w:val="00F652FB"/>
    <w:rsid w:val="00F709BD"/>
    <w:rsid w:val="00F70B56"/>
    <w:rsid w:val="00FA2C39"/>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7EDE87C-6A31-4DEA-A79C-E542341A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character" w:customStyle="1" w:styleId="4">
    <w:name w:val="Основний текст (4)_"/>
    <w:basedOn w:val="a0"/>
    <w:link w:val="40"/>
    <w:rsid w:val="00D6637D"/>
    <w:rPr>
      <w:rFonts w:ascii="Times New Roman" w:eastAsia="Times New Roman" w:hAnsi="Times New Roman" w:cs="Times New Roman"/>
      <w:b/>
      <w:bCs/>
      <w:sz w:val="32"/>
      <w:szCs w:val="32"/>
    </w:rPr>
  </w:style>
  <w:style w:type="paragraph" w:customStyle="1" w:styleId="40">
    <w:name w:val="Основний текст (4)"/>
    <w:basedOn w:val="a"/>
    <w:link w:val="4"/>
    <w:rsid w:val="00D6637D"/>
    <w:pPr>
      <w:widowControl w:val="0"/>
      <w:spacing w:line="276" w:lineRule="auto"/>
      <w:jc w:val="center"/>
    </w:pPr>
    <w:rPr>
      <w:b/>
      <w:bCs/>
      <w:sz w:val="32"/>
      <w:szCs w:val="32"/>
      <w:lang w:val="ru-RU" w:eastAsia="en-US"/>
    </w:rPr>
  </w:style>
  <w:style w:type="character" w:customStyle="1" w:styleId="10">
    <w:name w:val="Заголовок №1_"/>
    <w:basedOn w:val="a0"/>
    <w:link w:val="12"/>
    <w:rsid w:val="00D6637D"/>
    <w:rPr>
      <w:rFonts w:ascii="Times New Roman" w:eastAsia="Times New Roman" w:hAnsi="Times New Roman" w:cs="Times New Roman"/>
      <w:b/>
      <w:bCs/>
      <w:sz w:val="32"/>
      <w:szCs w:val="32"/>
    </w:rPr>
  </w:style>
  <w:style w:type="paragraph" w:customStyle="1" w:styleId="12">
    <w:name w:val="Заголовок №1"/>
    <w:basedOn w:val="a"/>
    <w:link w:val="10"/>
    <w:rsid w:val="00D6637D"/>
    <w:pPr>
      <w:widowControl w:val="0"/>
      <w:jc w:val="center"/>
      <w:outlineLvl w:val="0"/>
    </w:pPr>
    <w:rPr>
      <w:b/>
      <w:bCs/>
      <w:sz w:val="32"/>
      <w:szCs w:val="32"/>
      <w:lang w:val="ru-RU" w:eastAsia="en-US"/>
    </w:rPr>
  </w:style>
  <w:style w:type="character" w:customStyle="1" w:styleId="ac">
    <w:name w:val="Інше_"/>
    <w:basedOn w:val="a0"/>
    <w:link w:val="ad"/>
    <w:rsid w:val="0089310F"/>
    <w:rPr>
      <w:rFonts w:ascii="Times New Roman" w:eastAsia="Times New Roman" w:hAnsi="Times New Roman" w:cs="Times New Roman"/>
      <w:sz w:val="19"/>
      <w:szCs w:val="19"/>
    </w:rPr>
  </w:style>
  <w:style w:type="paragraph" w:customStyle="1" w:styleId="ad">
    <w:name w:val="Інше"/>
    <w:basedOn w:val="a"/>
    <w:link w:val="ac"/>
    <w:rsid w:val="0089310F"/>
    <w:pPr>
      <w:widowControl w:val="0"/>
      <w:spacing w:line="252" w:lineRule="auto"/>
    </w:pPr>
    <w:rPr>
      <w:sz w:val="19"/>
      <w:szCs w:val="19"/>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2735286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86401267">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63093721">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5BAF9-73D8-42F5-8735-595F8D91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1924</Words>
  <Characters>1098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4</cp:revision>
  <cp:lastPrinted>2024-10-15T08:20:00Z</cp:lastPrinted>
  <dcterms:created xsi:type="dcterms:W3CDTF">2024-10-15T08:20:00Z</dcterms:created>
  <dcterms:modified xsi:type="dcterms:W3CDTF">2024-10-15T08:21:00Z</dcterms:modified>
</cp:coreProperties>
</file>