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922A9" w14:textId="77777777" w:rsidR="007222F0" w:rsidRPr="005126D4" w:rsidRDefault="007222F0" w:rsidP="007222F0">
      <w:pPr>
        <w:jc w:val="right"/>
        <w:rPr>
          <w:sz w:val="16"/>
          <w:szCs w:val="16"/>
        </w:rPr>
      </w:pPr>
      <w:bookmarkStart w:id="0" w:name="_Hlk122419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549F8A29" wp14:editId="078422AF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6683958B" w14:textId="77777777" w:rsidR="007222F0" w:rsidRDefault="007222F0" w:rsidP="007222F0">
      <w:pPr>
        <w:pStyle w:val="Heading11"/>
      </w:pPr>
      <w:r>
        <w:t xml:space="preserve">КОЗЯТИНСЬКА МІСЬКА РАДА ВІННИЦЬКОЇ ОБЛАСТІ </w:t>
      </w:r>
    </w:p>
    <w:p w14:paraId="610CE1C4" w14:textId="77777777" w:rsidR="007222F0" w:rsidRDefault="007222F0" w:rsidP="007222F0">
      <w:pPr>
        <w:pStyle w:val="a5"/>
        <w:spacing w:before="10"/>
        <w:rPr>
          <w:b/>
          <w:sz w:val="27"/>
        </w:rPr>
      </w:pPr>
    </w:p>
    <w:p w14:paraId="463E081A" w14:textId="77777777" w:rsidR="007222F0" w:rsidRPr="005126D4" w:rsidRDefault="007222F0" w:rsidP="007222F0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126D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5126D4">
        <w:rPr>
          <w:rFonts w:ascii="Times New Roman" w:hAnsi="Times New Roman"/>
          <w:b/>
          <w:sz w:val="28"/>
        </w:rPr>
        <w:t>Н</w:t>
      </w:r>
      <w:proofErr w:type="spellEnd"/>
      <w:r w:rsidRPr="005126D4">
        <w:rPr>
          <w:rFonts w:ascii="Times New Roman" w:hAnsi="Times New Roman"/>
          <w:b/>
          <w:sz w:val="28"/>
        </w:rPr>
        <w:t xml:space="preserve"> Я</w:t>
      </w:r>
    </w:p>
    <w:p w14:paraId="54C99680" w14:textId="5608E49E" w:rsidR="007222F0" w:rsidRPr="005126D4" w:rsidRDefault="007222F0" w:rsidP="007222F0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21</w:t>
      </w:r>
      <w:r w:rsidRPr="005126D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12</w:t>
      </w:r>
      <w:r w:rsidRPr="005126D4">
        <w:rPr>
          <w:rFonts w:ascii="Times New Roman" w:hAnsi="Times New Roman"/>
          <w:sz w:val="28"/>
          <w:u w:val="single"/>
        </w:rPr>
        <w:t xml:space="preserve">.2022 року </w:t>
      </w:r>
      <w:r w:rsidRPr="005126D4">
        <w:rPr>
          <w:rFonts w:ascii="Times New Roman" w:hAnsi="Times New Roman"/>
          <w:spacing w:val="-1"/>
          <w:sz w:val="28"/>
        </w:rPr>
        <w:t xml:space="preserve"> </w:t>
      </w:r>
      <w:r w:rsidRPr="005126D4">
        <w:rPr>
          <w:rFonts w:ascii="Times New Roman" w:hAnsi="Times New Roman"/>
          <w:sz w:val="28"/>
        </w:rPr>
        <w:t xml:space="preserve">№ </w:t>
      </w:r>
      <w:r w:rsidRPr="005126D4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>9</w:t>
      </w:r>
      <w:r>
        <w:rPr>
          <w:rFonts w:ascii="Times New Roman" w:hAnsi="Times New Roman"/>
          <w:sz w:val="28"/>
          <w:u w:val="single"/>
          <w:lang w:val="uk-UA"/>
        </w:rPr>
        <w:t>77</w:t>
      </w:r>
      <w:r w:rsidRPr="005126D4">
        <w:rPr>
          <w:rFonts w:ascii="Times New Roman" w:hAnsi="Times New Roman"/>
          <w:sz w:val="28"/>
          <w:u w:val="single"/>
        </w:rPr>
        <w:t>-</w:t>
      </w:r>
      <w:r w:rsidRPr="005126D4">
        <w:rPr>
          <w:rFonts w:ascii="Times New Roman" w:hAnsi="Times New Roman"/>
          <w:sz w:val="28"/>
          <w:u w:val="single"/>
          <w:lang w:val="en-US"/>
        </w:rPr>
        <w:t>V</w:t>
      </w:r>
      <w:r w:rsidRPr="005126D4">
        <w:rPr>
          <w:rFonts w:ascii="Times New Roman" w:hAnsi="Times New Roman"/>
          <w:sz w:val="28"/>
          <w:u w:val="single"/>
        </w:rPr>
        <w:t>ІІІ</w:t>
      </w:r>
      <w:r w:rsidRPr="005126D4">
        <w:rPr>
          <w:rFonts w:ascii="Times New Roman" w:hAnsi="Times New Roman"/>
          <w:sz w:val="28"/>
        </w:rPr>
        <w:tab/>
        <w:t xml:space="preserve">                                  </w:t>
      </w:r>
      <w:r>
        <w:rPr>
          <w:rFonts w:ascii="Times New Roman" w:hAnsi="Times New Roman"/>
          <w:sz w:val="28"/>
          <w:u w:val="single"/>
          <w:lang w:val="uk-UA"/>
        </w:rPr>
        <w:t>30</w:t>
      </w:r>
      <w:r w:rsidRPr="005126D4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r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bookmarkEnd w:id="0"/>
    <w:p w14:paraId="117D5B41" w14:textId="77777777" w:rsidR="00EB31AD" w:rsidRPr="007222F0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12291C6" w14:textId="77777777" w:rsidR="00EB31AD" w:rsidRPr="007222F0" w:rsidRDefault="00EB31AD" w:rsidP="00ED5C18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7222F0">
        <w:rPr>
          <w:rFonts w:ascii="Times New Roman" w:hAnsi="Times New Roman"/>
          <w:bCs/>
          <w:sz w:val="28"/>
          <w:szCs w:val="28"/>
          <w:lang w:val="uk-UA" w:eastAsia="ar-SA"/>
        </w:rPr>
        <w:t xml:space="preserve">Про внесення змін до рішення 20 сесії 8 скликання від 24.12.2021 р. </w:t>
      </w:r>
    </w:p>
    <w:p w14:paraId="763F2581" w14:textId="2E376BA6" w:rsidR="00EB31AD" w:rsidRPr="007222F0" w:rsidRDefault="00EB31AD" w:rsidP="00ED5C18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7222F0">
        <w:rPr>
          <w:rFonts w:ascii="Times New Roman" w:hAnsi="Times New Roman"/>
          <w:bCs/>
          <w:sz w:val="28"/>
          <w:szCs w:val="28"/>
          <w:lang w:val="uk-UA" w:eastAsia="ar-SA"/>
        </w:rPr>
        <w:t xml:space="preserve"> № 710-VIII ( зі змінами від 22.04.2022р. № 823-</w:t>
      </w:r>
      <w:r w:rsidRPr="007222F0">
        <w:rPr>
          <w:rFonts w:ascii="Times New Roman" w:hAnsi="Times New Roman"/>
          <w:bCs/>
          <w:sz w:val="28"/>
          <w:szCs w:val="28"/>
          <w:lang w:val="en-US" w:eastAsia="ar-SA"/>
        </w:rPr>
        <w:t>VIII</w:t>
      </w:r>
      <w:r w:rsidRPr="007222F0">
        <w:rPr>
          <w:rFonts w:ascii="Times New Roman" w:hAnsi="Times New Roman"/>
          <w:bCs/>
          <w:sz w:val="28"/>
          <w:szCs w:val="28"/>
          <w:lang w:val="uk-UA" w:eastAsia="ar-SA"/>
        </w:rPr>
        <w:t>) «Про затвердження  програми «Здоров'я жителів громади Козятинської міської територіальної громади на 2022 - 2024 роки»</w:t>
      </w:r>
    </w:p>
    <w:p w14:paraId="6F8EB820" w14:textId="77777777" w:rsidR="00EB31AD" w:rsidRPr="00636851" w:rsidRDefault="00EB31AD" w:rsidP="00ED5C1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14:paraId="513AA3FA" w14:textId="77777777" w:rsidR="00EB31AD" w:rsidRPr="004A0004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   Керуючись  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п. 22 ч.1 ст. 26 Закону України «Про місцеве самоврядування в Україні» ,  ст. 89</w:t>
      </w:r>
      <w:r>
        <w:rPr>
          <w:rFonts w:ascii="Times New Roman" w:hAnsi="Times New Roman"/>
          <w:sz w:val="28"/>
          <w:szCs w:val="28"/>
          <w:lang w:val="uk-UA" w:eastAsia="ar-SA"/>
        </w:rPr>
        <w:t>, 91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Бюджет</w:t>
      </w:r>
      <w:r>
        <w:rPr>
          <w:rFonts w:ascii="Times New Roman" w:hAnsi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ого Кодексу України,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 метою забезпечення виконання норм чинного законодавства, з метою забезпечення надання жителям громади повноцінної медичної допомоги . </w:t>
      </w:r>
    </w:p>
    <w:p w14:paraId="51B18D81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238E65FB" w14:textId="77777777" w:rsidR="00EB31AD" w:rsidRPr="00636851" w:rsidRDefault="00EB31AD" w:rsidP="00ED5C1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636851">
        <w:rPr>
          <w:rFonts w:ascii="Times New Roman" w:hAnsi="Times New Roman"/>
          <w:sz w:val="28"/>
          <w:szCs w:val="28"/>
          <w:lang w:val="uk-UA" w:eastAsia="ar-SA"/>
        </w:rPr>
        <w:t>В И Р І Ш  И Л А:</w:t>
      </w:r>
    </w:p>
    <w:p w14:paraId="28EB190A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E2C59B7" w14:textId="77777777" w:rsidR="00EB31AD" w:rsidRDefault="00EB31AD" w:rsidP="0035617C">
      <w:pPr>
        <w:pStyle w:val="a3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Внести</w:t>
      </w:r>
      <w:r w:rsidRPr="001070B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зміни до рішення 20 сесії 8 скликання від 24.12.2021 р. № 710-VIII «Про затвердження  програми «Здоров'я жителів громади Козятинської міської територіальної громади</w:t>
      </w:r>
      <w:r w:rsidRPr="000B7ED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на 2022 - 2024 роки», та викласти в такій редакції:</w:t>
      </w:r>
    </w:p>
    <w:p w14:paraId="667AAD73" w14:textId="77777777" w:rsidR="00EB31AD" w:rsidRPr="000C3160" w:rsidRDefault="00EB31AD" w:rsidP="000C316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B5D0B2B" w14:textId="77777777" w:rsidR="00EB31AD" w:rsidRDefault="00EB31AD" w:rsidP="00B118F6">
      <w:pPr>
        <w:pStyle w:val="a3"/>
        <w:numPr>
          <w:ilvl w:val="1"/>
          <w:numId w:val="1"/>
        </w:numPr>
        <w:suppressAutoHyphens/>
        <w:spacing w:after="0" w:line="240" w:lineRule="auto"/>
        <w:ind w:left="567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C26D13">
        <w:rPr>
          <w:rFonts w:ascii="Times New Roman" w:hAnsi="Times New Roman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ункт </w:t>
      </w:r>
      <w:r w:rsidRPr="00C26D13">
        <w:rPr>
          <w:rFonts w:ascii="Times New Roman" w:hAnsi="Times New Roman"/>
          <w:sz w:val="28"/>
          <w:szCs w:val="28"/>
          <w:lang w:val="uk-UA" w:eastAsia="ar-SA"/>
        </w:rPr>
        <w:t xml:space="preserve">2 рішення: </w:t>
      </w:r>
      <w:r>
        <w:rPr>
          <w:rFonts w:ascii="Times New Roman" w:hAnsi="Times New Roman"/>
          <w:sz w:val="28"/>
          <w:szCs w:val="28"/>
          <w:lang w:val="uk-UA" w:eastAsia="ar-SA"/>
        </w:rPr>
        <w:t>«</w:t>
      </w:r>
      <w:r w:rsidRPr="00C26D13">
        <w:rPr>
          <w:rFonts w:ascii="Times New Roman" w:hAnsi="Times New Roman"/>
          <w:sz w:val="28"/>
          <w:szCs w:val="28"/>
          <w:lang w:val="uk-UA" w:eastAsia="ar-SA"/>
        </w:rPr>
        <w:t>Встановити , що витрати на реалізацію даної програми здійснюються з  бюджету громади в  межах бюдж</w:t>
      </w:r>
      <w:r>
        <w:rPr>
          <w:rFonts w:ascii="Times New Roman" w:hAnsi="Times New Roman"/>
          <w:sz w:val="28"/>
          <w:szCs w:val="28"/>
          <w:lang w:val="uk-UA" w:eastAsia="ar-SA"/>
        </w:rPr>
        <w:t>етних призначень та становлять 10627,82</w:t>
      </w:r>
      <w:r w:rsidRPr="00C26D13">
        <w:rPr>
          <w:rFonts w:ascii="Times New Roman" w:hAnsi="Times New Roman"/>
          <w:sz w:val="28"/>
          <w:szCs w:val="28"/>
          <w:lang w:val="uk-UA"/>
        </w:rPr>
        <w:t xml:space="preserve"> тис. грн.</w:t>
      </w:r>
      <w:r w:rsidRPr="00C26D13">
        <w:rPr>
          <w:rFonts w:ascii="Times New Roman" w:hAnsi="Times New Roman"/>
          <w:sz w:val="28"/>
          <w:szCs w:val="28"/>
          <w:lang w:val="uk-UA" w:eastAsia="ar-SA"/>
        </w:rPr>
        <w:t>, а також за рахунок понадпланових надходжень</w:t>
      </w:r>
      <w:r>
        <w:rPr>
          <w:rFonts w:ascii="Times New Roman" w:hAnsi="Times New Roman"/>
          <w:sz w:val="28"/>
          <w:szCs w:val="28"/>
          <w:lang w:val="uk-UA" w:eastAsia="ar-SA"/>
        </w:rPr>
        <w:t>»</w:t>
      </w:r>
      <w:r w:rsidRPr="00C26D13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0B8223CD" w14:textId="77777777" w:rsidR="00EB31AD" w:rsidRPr="00224579" w:rsidRDefault="00EB31AD" w:rsidP="00224579">
      <w:pPr>
        <w:suppressAutoHyphens/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AA42546" w14:textId="77777777" w:rsidR="00EB31AD" w:rsidRPr="00A106D3" w:rsidRDefault="00EB31AD" w:rsidP="007C1449">
      <w:pPr>
        <w:pStyle w:val="a3"/>
        <w:numPr>
          <w:ilvl w:val="1"/>
          <w:numId w:val="1"/>
        </w:numPr>
        <w:ind w:left="567" w:hanging="28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63D">
        <w:rPr>
          <w:rFonts w:ascii="Times New Roman" w:hAnsi="Times New Roman"/>
          <w:sz w:val="28"/>
          <w:szCs w:val="28"/>
          <w:lang w:val="uk-UA" w:eastAsia="ar-SA"/>
        </w:rPr>
        <w:t>Р</w:t>
      </w:r>
      <w:r>
        <w:rPr>
          <w:rFonts w:ascii="Times New Roman" w:hAnsi="Times New Roman"/>
          <w:sz w:val="28"/>
          <w:szCs w:val="28"/>
          <w:lang w:val="uk-UA" w:eastAsia="ar-SA"/>
        </w:rPr>
        <w:t>озділ</w:t>
      </w:r>
      <w:r w:rsidRPr="00E7663D">
        <w:rPr>
          <w:rFonts w:ascii="Times New Roman" w:hAnsi="Times New Roman"/>
          <w:sz w:val="28"/>
          <w:szCs w:val="28"/>
          <w:lang w:val="uk-UA" w:eastAsia="ar-SA"/>
        </w:rPr>
        <w:t xml:space="preserve"> 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Додатку 1 «Програми «Здоров'я жителів громади Козятинської міської територіальної громади</w:t>
      </w:r>
      <w:r w:rsidRPr="000B7ED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 2022 - 2024 роки»  </w:t>
      </w:r>
      <w:r w:rsidRPr="00E7663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викласти в такій редакції </w:t>
      </w:r>
      <w:r w:rsidRPr="00E7663D">
        <w:rPr>
          <w:rFonts w:ascii="Times New Roman" w:hAnsi="Times New Roman"/>
          <w:sz w:val="28"/>
          <w:szCs w:val="28"/>
          <w:lang w:val="uk-UA" w:eastAsia="ar-SA"/>
        </w:rPr>
        <w:t>:</w:t>
      </w:r>
    </w:p>
    <w:p w14:paraId="2636B1F1" w14:textId="77777777" w:rsidR="00EB31AD" w:rsidRPr="00A106D3" w:rsidRDefault="00EB31AD" w:rsidP="00A106D3">
      <w:pPr>
        <w:ind w:left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1.</w:t>
      </w:r>
      <w:r w:rsidRPr="00A106D3">
        <w:rPr>
          <w:rFonts w:ascii="Times New Roman" w:hAnsi="Times New Roman"/>
          <w:sz w:val="28"/>
          <w:szCs w:val="28"/>
          <w:lang w:val="uk-UA" w:eastAsia="ar-SA"/>
        </w:rPr>
        <w:t xml:space="preserve"> «Паспорт програми «Здоров’я жителів Козятинської міської територіальної громади» на 2022-2024 роки викласти в редакції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"/>
        <w:gridCol w:w="4263"/>
        <w:gridCol w:w="4421"/>
      </w:tblGrid>
      <w:tr w:rsidR="00EB31AD" w:rsidRPr="00074B54" w14:paraId="4986DE12" w14:textId="77777777" w:rsidTr="00074B54">
        <w:tc>
          <w:tcPr>
            <w:tcW w:w="675" w:type="dxa"/>
          </w:tcPr>
          <w:p w14:paraId="1B553748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14:paraId="2F3678A2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1" w:type="dxa"/>
          </w:tcPr>
          <w:p w14:paraId="57BEB086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EB31AD" w:rsidRPr="00074B54" w14:paraId="4E527011" w14:textId="77777777" w:rsidTr="00074B54">
        <w:tc>
          <w:tcPr>
            <w:tcW w:w="675" w:type="dxa"/>
          </w:tcPr>
          <w:p w14:paraId="560226C3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14:paraId="2B95F8F5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01" w:type="dxa"/>
          </w:tcPr>
          <w:p w14:paraId="337C9AFB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EB31AD" w:rsidRPr="00074B54" w14:paraId="3DDD23AC" w14:textId="77777777" w:rsidTr="00074B54">
        <w:trPr>
          <w:trHeight w:val="2259"/>
        </w:trPr>
        <w:tc>
          <w:tcPr>
            <w:tcW w:w="675" w:type="dxa"/>
          </w:tcPr>
          <w:p w14:paraId="4BA210B2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395" w:type="dxa"/>
          </w:tcPr>
          <w:p w14:paraId="2367524F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Отримувачі коштів за  Програмою</w:t>
            </w:r>
          </w:p>
        </w:tc>
        <w:tc>
          <w:tcPr>
            <w:tcW w:w="4501" w:type="dxa"/>
          </w:tcPr>
          <w:p w14:paraId="4DCD6BC7" w14:textId="77777777" w:rsidR="00EB31AD" w:rsidRPr="00074B54" w:rsidRDefault="00EB31AD" w:rsidP="00074B5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ради»;</w:t>
            </w:r>
          </w:p>
          <w:p w14:paraId="5CAC8B48" w14:textId="77777777" w:rsidR="00EB31AD" w:rsidRPr="00074B54" w:rsidRDefault="00EB31AD" w:rsidP="00074B54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26828C3" w14:textId="77777777" w:rsidR="00EB31AD" w:rsidRPr="00074B54" w:rsidRDefault="00EB31AD" w:rsidP="00074B5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«Козятинська центральна районна лікарня» Козятинської міської ради.</w:t>
            </w:r>
          </w:p>
          <w:p w14:paraId="50F0B85A" w14:textId="77777777" w:rsidR="00EB31AD" w:rsidRPr="00074B54" w:rsidRDefault="00EB31AD" w:rsidP="00074B54">
            <w:pPr>
              <w:spacing w:after="0" w:line="240" w:lineRule="auto"/>
              <w:ind w:left="108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B31AD" w:rsidRPr="00074B54" w14:paraId="4C266F0A" w14:textId="77777777" w:rsidTr="00074B54">
        <w:tc>
          <w:tcPr>
            <w:tcW w:w="675" w:type="dxa"/>
          </w:tcPr>
          <w:p w14:paraId="67AE4231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14:paraId="232E414C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1" w:type="dxa"/>
          </w:tcPr>
          <w:p w14:paraId="408BBEE0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EB31AD" w:rsidRPr="00074B54" w14:paraId="6D6B77E6" w14:textId="77777777" w:rsidTr="00074B54">
        <w:tc>
          <w:tcPr>
            <w:tcW w:w="675" w:type="dxa"/>
          </w:tcPr>
          <w:p w14:paraId="797EC066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14:paraId="0EA80D3B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01" w:type="dxa"/>
          </w:tcPr>
          <w:p w14:paraId="601053CB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2022-2024 роки</w:t>
            </w:r>
          </w:p>
        </w:tc>
      </w:tr>
      <w:tr w:rsidR="00EB31AD" w:rsidRPr="00074B54" w14:paraId="729DC1C4" w14:textId="77777777" w:rsidTr="00074B54">
        <w:tc>
          <w:tcPr>
            <w:tcW w:w="675" w:type="dxa"/>
          </w:tcPr>
          <w:p w14:paraId="4EE394A3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14:paraId="0BCA0237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</w:t>
            </w:r>
          </w:p>
        </w:tc>
        <w:tc>
          <w:tcPr>
            <w:tcW w:w="4501" w:type="dxa"/>
          </w:tcPr>
          <w:p w14:paraId="5FC3B904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Бюджет Козятинської міської територіальної громади</w:t>
            </w:r>
          </w:p>
        </w:tc>
      </w:tr>
      <w:tr w:rsidR="00EB31AD" w:rsidRPr="00074B54" w14:paraId="02CBBE2C" w14:textId="77777777" w:rsidTr="00074B54">
        <w:tc>
          <w:tcPr>
            <w:tcW w:w="675" w:type="dxa"/>
          </w:tcPr>
          <w:p w14:paraId="291F6AF3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5" w:type="dxa"/>
          </w:tcPr>
          <w:p w14:paraId="3556B1BD" w14:textId="77777777" w:rsidR="00EB31AD" w:rsidRPr="00074B54" w:rsidRDefault="00EB31AD" w:rsidP="00074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>Обсяг  фінансування</w:t>
            </w:r>
          </w:p>
        </w:tc>
        <w:tc>
          <w:tcPr>
            <w:tcW w:w="4501" w:type="dxa"/>
          </w:tcPr>
          <w:p w14:paraId="59ED61BF" w14:textId="77777777" w:rsidR="00EB31AD" w:rsidRPr="00074B54" w:rsidRDefault="00EB31AD" w:rsidP="00074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4B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10627,82 тис. грн.</w:t>
            </w:r>
          </w:p>
        </w:tc>
      </w:tr>
    </w:tbl>
    <w:p w14:paraId="5D4B5308" w14:textId="77777777" w:rsidR="00EB31AD" w:rsidRDefault="00EB31AD" w:rsidP="00156E32">
      <w:pPr>
        <w:suppressAutoHyphens/>
        <w:spacing w:after="0" w:line="240" w:lineRule="auto"/>
        <w:ind w:left="535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DBD4AD4" w14:textId="77777777" w:rsidR="00EB31AD" w:rsidRPr="00156E32" w:rsidRDefault="00EB31AD" w:rsidP="00156E32">
      <w:pPr>
        <w:suppressAutoHyphens/>
        <w:spacing w:after="0" w:line="240" w:lineRule="auto"/>
        <w:ind w:left="535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1EC673A" w14:textId="77777777" w:rsidR="00EB31AD" w:rsidRPr="00A81399" w:rsidRDefault="00EB31AD" w:rsidP="0060574A">
      <w:pPr>
        <w:pStyle w:val="a3"/>
        <w:numPr>
          <w:ilvl w:val="1"/>
          <w:numId w:val="1"/>
        </w:numPr>
        <w:ind w:left="284" w:hanging="28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81399">
        <w:rPr>
          <w:rFonts w:ascii="Times New Roman" w:hAnsi="Times New Roman"/>
          <w:sz w:val="28"/>
          <w:szCs w:val="28"/>
          <w:lang w:val="uk-UA" w:eastAsia="ar-SA"/>
        </w:rPr>
        <w:t xml:space="preserve"> Розділ 6 Додатку 1 «Програми «Здоров'я жителів громади Козятинської міської територіальної громади</w:t>
      </w:r>
      <w:r w:rsidRPr="00A8139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81399">
        <w:rPr>
          <w:rFonts w:ascii="Times New Roman" w:hAnsi="Times New Roman"/>
          <w:sz w:val="28"/>
          <w:szCs w:val="28"/>
          <w:lang w:val="uk-UA" w:eastAsia="ar-SA"/>
        </w:rPr>
        <w:t>на 2022 - 2024 роки»   викласти в такій редакції :</w:t>
      </w:r>
    </w:p>
    <w:p w14:paraId="75410F75" w14:textId="77777777" w:rsidR="00EB31AD" w:rsidRDefault="00EB31AD" w:rsidP="0060574A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BFAF137" w14:textId="77777777" w:rsidR="00EB31AD" w:rsidRDefault="00EB31AD" w:rsidP="0060574A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6.</w:t>
      </w:r>
      <w:r w:rsidRPr="00B82667">
        <w:rPr>
          <w:rFonts w:ascii="Times New Roman" w:hAnsi="Times New Roman"/>
          <w:sz w:val="28"/>
          <w:szCs w:val="28"/>
          <w:lang w:val="uk-UA" w:eastAsia="ar-SA"/>
        </w:rPr>
        <w:t xml:space="preserve"> «Джерела та обсяги Фінансування Програми» викласти в редакції:</w:t>
      </w:r>
      <w:r w:rsidRPr="00B826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504B29B" w14:textId="77777777" w:rsidR="00EB31AD" w:rsidRPr="00916544" w:rsidRDefault="00EB31AD" w:rsidP="002245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370">
        <w:rPr>
          <w:rFonts w:ascii="Times New Roman" w:hAnsi="Times New Roman"/>
          <w:sz w:val="28"/>
          <w:szCs w:val="28"/>
          <w:lang w:val="uk-UA"/>
        </w:rPr>
        <w:t>6.1.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B2042">
        <w:rPr>
          <w:rFonts w:ascii="Times New Roman" w:hAnsi="Times New Roman"/>
          <w:sz w:val="28"/>
          <w:szCs w:val="28"/>
          <w:lang w:val="uk-UA"/>
        </w:rPr>
        <w:t>Ресурсне забезпечення комплексної про</w:t>
      </w:r>
      <w:r>
        <w:rPr>
          <w:rFonts w:ascii="Times New Roman" w:hAnsi="Times New Roman"/>
          <w:sz w:val="28"/>
          <w:szCs w:val="28"/>
          <w:lang w:val="uk-UA"/>
        </w:rPr>
        <w:t>грами «Здоров'я жителів Козятинської  міської територіальної громади</w:t>
      </w:r>
      <w:r w:rsidRPr="00AB2042">
        <w:rPr>
          <w:rFonts w:ascii="Times New Roman" w:hAnsi="Times New Roman"/>
          <w:sz w:val="28"/>
          <w:szCs w:val="28"/>
          <w:lang w:val="uk-UA"/>
        </w:rPr>
        <w:t>» на 202</w:t>
      </w:r>
      <w:r>
        <w:rPr>
          <w:rFonts w:ascii="Times New Roman" w:hAnsi="Times New Roman"/>
          <w:sz w:val="28"/>
          <w:szCs w:val="28"/>
          <w:lang w:val="uk-UA"/>
        </w:rPr>
        <w:t>2-2024 ро</w:t>
      </w:r>
      <w:r w:rsidRPr="00AB2042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и передбачено в обсязі </w:t>
      </w:r>
      <w:r>
        <w:rPr>
          <w:rFonts w:ascii="Times New Roman" w:hAnsi="Times New Roman"/>
          <w:b/>
          <w:sz w:val="28"/>
          <w:szCs w:val="28"/>
          <w:lang w:val="uk-UA"/>
        </w:rPr>
        <w:t>10627,82</w:t>
      </w:r>
      <w:r w:rsidRPr="00AB2042">
        <w:rPr>
          <w:rFonts w:ascii="Times New Roman" w:hAnsi="Times New Roman"/>
          <w:b/>
          <w:sz w:val="28"/>
          <w:szCs w:val="28"/>
          <w:lang w:val="uk-UA"/>
        </w:rPr>
        <w:t xml:space="preserve"> тис. грн.</w:t>
      </w:r>
      <w:r w:rsidRPr="00AB2042">
        <w:rPr>
          <w:rFonts w:ascii="Times New Roman" w:hAnsi="Times New Roman"/>
          <w:sz w:val="28"/>
          <w:szCs w:val="28"/>
          <w:lang w:val="uk-UA"/>
        </w:rPr>
        <w:t xml:space="preserve"> за кошти  бюджету громади. В тому числі на:</w:t>
      </w:r>
    </w:p>
    <w:tbl>
      <w:tblPr>
        <w:tblW w:w="102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691"/>
        <w:gridCol w:w="1134"/>
        <w:gridCol w:w="1559"/>
        <w:gridCol w:w="1134"/>
        <w:gridCol w:w="1138"/>
        <w:gridCol w:w="999"/>
        <w:gridCol w:w="11"/>
        <w:gridCol w:w="12"/>
        <w:gridCol w:w="12"/>
        <w:gridCol w:w="10"/>
        <w:gridCol w:w="850"/>
        <w:gridCol w:w="12"/>
      </w:tblGrid>
      <w:tr w:rsidR="00EB31AD" w:rsidRPr="00074B54" w14:paraId="0DEEDA35" w14:textId="77777777" w:rsidTr="003129C4">
        <w:tc>
          <w:tcPr>
            <w:tcW w:w="708" w:type="dxa"/>
          </w:tcPr>
          <w:p w14:paraId="6044C62A" w14:textId="77777777" w:rsidR="00EB31AD" w:rsidRPr="00074B54" w:rsidRDefault="00EB31AD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  <w:vMerge w:val="restart"/>
          </w:tcPr>
          <w:p w14:paraId="49731BA3" w14:textId="77777777" w:rsidR="00EB31AD" w:rsidRPr="00074B54" w:rsidRDefault="00EB31AD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gridSpan w:val="3"/>
          </w:tcPr>
          <w:p w14:paraId="5FF82902" w14:textId="77777777" w:rsidR="00EB31AD" w:rsidRPr="00074B54" w:rsidRDefault="00EB31AD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«Козятинський міський центр первинної медико-санітарної допомоги»</w:t>
            </w:r>
          </w:p>
        </w:tc>
        <w:tc>
          <w:tcPr>
            <w:tcW w:w="3044" w:type="dxa"/>
            <w:gridSpan w:val="8"/>
          </w:tcPr>
          <w:p w14:paraId="4E4A280A" w14:textId="77777777" w:rsidR="00EB31AD" w:rsidRPr="00074B54" w:rsidRDefault="00EB31AD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«Козятинська ЦРЛ»</w:t>
            </w:r>
          </w:p>
        </w:tc>
      </w:tr>
      <w:tr w:rsidR="00072A47" w:rsidRPr="00074B54" w14:paraId="4656C4CA" w14:textId="77777777" w:rsidTr="003129C4">
        <w:trPr>
          <w:gridAfter w:val="1"/>
          <w:wAfter w:w="12" w:type="dxa"/>
        </w:trPr>
        <w:tc>
          <w:tcPr>
            <w:tcW w:w="708" w:type="dxa"/>
          </w:tcPr>
          <w:p w14:paraId="1F35DD2D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  <w:vMerge/>
          </w:tcPr>
          <w:p w14:paraId="7072CA7B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14:paraId="7ECEC74B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559" w:type="dxa"/>
          </w:tcPr>
          <w:p w14:paraId="5DC076C4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134" w:type="dxa"/>
          </w:tcPr>
          <w:p w14:paraId="3B99140C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138" w:type="dxa"/>
          </w:tcPr>
          <w:p w14:paraId="7AA2D7D6" w14:textId="77777777" w:rsidR="00072A47" w:rsidRPr="00074B54" w:rsidRDefault="00072A47" w:rsidP="00074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044" w:type="dxa"/>
            <w:gridSpan w:val="5"/>
          </w:tcPr>
          <w:p w14:paraId="543F37E2" w14:textId="77777777" w:rsidR="00072A47" w:rsidRPr="00074B54" w:rsidRDefault="00072A47" w:rsidP="00074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850" w:type="dxa"/>
          </w:tcPr>
          <w:p w14:paraId="184FBEC8" w14:textId="77777777" w:rsidR="00072A47" w:rsidRPr="00074B54" w:rsidRDefault="00072A47" w:rsidP="00074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2024р</w:t>
            </w:r>
          </w:p>
        </w:tc>
      </w:tr>
      <w:tr w:rsidR="00072A47" w:rsidRPr="00074B54" w14:paraId="346A3350" w14:textId="77777777" w:rsidTr="003129C4">
        <w:trPr>
          <w:gridAfter w:val="1"/>
          <w:wAfter w:w="12" w:type="dxa"/>
        </w:trPr>
        <w:tc>
          <w:tcPr>
            <w:tcW w:w="708" w:type="dxa"/>
          </w:tcPr>
          <w:p w14:paraId="09C853D3" w14:textId="77777777" w:rsidR="00072A47" w:rsidRDefault="00072A47" w:rsidP="00074B5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  <w:p w14:paraId="65448258" w14:textId="77777777" w:rsidR="00072A47" w:rsidRPr="00072A47" w:rsidRDefault="00072A47" w:rsidP="00072A4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104948C2" w14:textId="77777777" w:rsidR="00072A47" w:rsidRPr="00074B54" w:rsidRDefault="00072A47" w:rsidP="00074B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Забезпечення паліативних хворих, а саме:</w:t>
            </w:r>
          </w:p>
        </w:tc>
        <w:tc>
          <w:tcPr>
            <w:tcW w:w="1134" w:type="dxa"/>
          </w:tcPr>
          <w:p w14:paraId="6678E555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478,7 тис. грн</w:t>
            </w:r>
          </w:p>
        </w:tc>
        <w:tc>
          <w:tcPr>
            <w:tcW w:w="1559" w:type="dxa"/>
          </w:tcPr>
          <w:p w14:paraId="4702EA2F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862,3тис.грн</w:t>
            </w:r>
          </w:p>
        </w:tc>
        <w:tc>
          <w:tcPr>
            <w:tcW w:w="1134" w:type="dxa"/>
          </w:tcPr>
          <w:p w14:paraId="55DEF406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862,3тис.грн</w:t>
            </w:r>
          </w:p>
        </w:tc>
        <w:tc>
          <w:tcPr>
            <w:tcW w:w="1138" w:type="dxa"/>
          </w:tcPr>
          <w:p w14:paraId="65447A0C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44" w:type="dxa"/>
            <w:gridSpan w:val="5"/>
          </w:tcPr>
          <w:p w14:paraId="0F0AFF78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</w:tcPr>
          <w:p w14:paraId="33F761A8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072A47" w:rsidRPr="00074B54" w14:paraId="6FA50A3B" w14:textId="77777777" w:rsidTr="003129C4">
        <w:trPr>
          <w:gridAfter w:val="1"/>
          <w:wAfter w:w="12" w:type="dxa"/>
        </w:trPr>
        <w:tc>
          <w:tcPr>
            <w:tcW w:w="708" w:type="dxa"/>
          </w:tcPr>
          <w:p w14:paraId="693F5043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3CF71021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Підгузники,пелюшки</w:t>
            </w:r>
            <w:proofErr w:type="spellEnd"/>
          </w:p>
        </w:tc>
        <w:tc>
          <w:tcPr>
            <w:tcW w:w="1134" w:type="dxa"/>
          </w:tcPr>
          <w:p w14:paraId="6D328A24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199,3тис. грн.</w:t>
            </w:r>
          </w:p>
        </w:tc>
        <w:tc>
          <w:tcPr>
            <w:tcW w:w="1559" w:type="dxa"/>
          </w:tcPr>
          <w:p w14:paraId="46EA8435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647,3тис.грн</w:t>
            </w:r>
          </w:p>
        </w:tc>
        <w:tc>
          <w:tcPr>
            <w:tcW w:w="1134" w:type="dxa"/>
          </w:tcPr>
          <w:p w14:paraId="2DDECC48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647,3тис.грн</w:t>
            </w:r>
          </w:p>
        </w:tc>
        <w:tc>
          <w:tcPr>
            <w:tcW w:w="1138" w:type="dxa"/>
          </w:tcPr>
          <w:p w14:paraId="574FB6A1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44" w:type="dxa"/>
            <w:gridSpan w:val="5"/>
          </w:tcPr>
          <w:p w14:paraId="281E1B7A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</w:tcPr>
          <w:p w14:paraId="2610DAC2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072A47" w:rsidRPr="00074B54" w14:paraId="5AFE84A9" w14:textId="77777777" w:rsidTr="003129C4">
        <w:trPr>
          <w:gridAfter w:val="1"/>
          <w:wAfter w:w="12" w:type="dxa"/>
        </w:trPr>
        <w:tc>
          <w:tcPr>
            <w:tcW w:w="708" w:type="dxa"/>
          </w:tcPr>
          <w:p w14:paraId="29867DC2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27934CED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калоприймачі</w:t>
            </w:r>
            <w:proofErr w:type="spellEnd"/>
          </w:p>
        </w:tc>
        <w:tc>
          <w:tcPr>
            <w:tcW w:w="1134" w:type="dxa"/>
          </w:tcPr>
          <w:p w14:paraId="58FAE495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70,1 </w:t>
            </w:r>
            <w:proofErr w:type="spellStart"/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14:paraId="2C2002B8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135тис.грн</w:t>
            </w:r>
          </w:p>
        </w:tc>
        <w:tc>
          <w:tcPr>
            <w:tcW w:w="1134" w:type="dxa"/>
          </w:tcPr>
          <w:p w14:paraId="63151778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135тис. грн</w:t>
            </w:r>
          </w:p>
        </w:tc>
        <w:tc>
          <w:tcPr>
            <w:tcW w:w="1138" w:type="dxa"/>
          </w:tcPr>
          <w:p w14:paraId="3B325380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44" w:type="dxa"/>
            <w:gridSpan w:val="5"/>
          </w:tcPr>
          <w:p w14:paraId="14BA2779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</w:tcPr>
          <w:p w14:paraId="44891BDB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072A47" w:rsidRPr="00074B54" w14:paraId="691ED8D3" w14:textId="77777777" w:rsidTr="003129C4">
        <w:trPr>
          <w:gridAfter w:val="1"/>
          <w:wAfter w:w="12" w:type="dxa"/>
        </w:trPr>
        <w:tc>
          <w:tcPr>
            <w:tcW w:w="708" w:type="dxa"/>
          </w:tcPr>
          <w:p w14:paraId="71343B02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7BC89FFA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слухові апарати</w:t>
            </w:r>
          </w:p>
        </w:tc>
        <w:tc>
          <w:tcPr>
            <w:tcW w:w="1134" w:type="dxa"/>
          </w:tcPr>
          <w:p w14:paraId="5AAE3B85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40,0тис.грн.</w:t>
            </w:r>
          </w:p>
        </w:tc>
        <w:tc>
          <w:tcPr>
            <w:tcW w:w="1559" w:type="dxa"/>
          </w:tcPr>
          <w:p w14:paraId="692E4756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80,0тис.грн</w:t>
            </w:r>
          </w:p>
        </w:tc>
        <w:tc>
          <w:tcPr>
            <w:tcW w:w="1134" w:type="dxa"/>
          </w:tcPr>
          <w:p w14:paraId="2F73AF45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80,0тис.грн</w:t>
            </w:r>
          </w:p>
        </w:tc>
        <w:tc>
          <w:tcPr>
            <w:tcW w:w="1138" w:type="dxa"/>
          </w:tcPr>
          <w:p w14:paraId="0417BBAB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44" w:type="dxa"/>
            <w:gridSpan w:val="5"/>
          </w:tcPr>
          <w:p w14:paraId="1D873B2E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</w:tcPr>
          <w:p w14:paraId="67F6260E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072A47" w:rsidRPr="00074B54" w14:paraId="2703B194" w14:textId="77777777" w:rsidTr="003129C4">
        <w:trPr>
          <w:gridAfter w:val="1"/>
          <w:wAfter w:w="12" w:type="dxa"/>
        </w:trPr>
        <w:tc>
          <w:tcPr>
            <w:tcW w:w="708" w:type="dxa"/>
          </w:tcPr>
          <w:p w14:paraId="5F710C83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0EF9F315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відшкодування по </w:t>
            </w: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рецептам онкохворим</w:t>
            </w:r>
          </w:p>
        </w:tc>
        <w:tc>
          <w:tcPr>
            <w:tcW w:w="1134" w:type="dxa"/>
          </w:tcPr>
          <w:p w14:paraId="25EF18EA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169,3тис.грн.</w:t>
            </w:r>
          </w:p>
        </w:tc>
        <w:tc>
          <w:tcPr>
            <w:tcW w:w="1559" w:type="dxa"/>
          </w:tcPr>
          <w:p w14:paraId="609B89E5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186,3тис.грн</w:t>
            </w:r>
          </w:p>
        </w:tc>
        <w:tc>
          <w:tcPr>
            <w:tcW w:w="1134" w:type="dxa"/>
          </w:tcPr>
          <w:p w14:paraId="4A05FB92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186,3тис.грн</w:t>
            </w:r>
          </w:p>
        </w:tc>
        <w:tc>
          <w:tcPr>
            <w:tcW w:w="1138" w:type="dxa"/>
          </w:tcPr>
          <w:p w14:paraId="6290E0A9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6B079E51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E516AFC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4" w:type="dxa"/>
            <w:gridSpan w:val="5"/>
          </w:tcPr>
          <w:p w14:paraId="34820C35" w14:textId="77777777" w:rsidR="00072A47" w:rsidRDefault="00072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0</w:t>
            </w:r>
          </w:p>
          <w:p w14:paraId="7C1B0BBE" w14:textId="77777777" w:rsidR="00072A47" w:rsidRDefault="00072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49E6498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</w:tcPr>
          <w:p w14:paraId="3B85FCB3" w14:textId="77777777" w:rsidR="00072A47" w:rsidRDefault="00072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0</w:t>
            </w:r>
          </w:p>
          <w:p w14:paraId="1E3C44EF" w14:textId="77777777" w:rsidR="00072A47" w:rsidRDefault="00072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092D3981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72A47" w:rsidRPr="00074B54" w14:paraId="788E0984" w14:textId="77777777" w:rsidTr="003129C4">
        <w:tc>
          <w:tcPr>
            <w:tcW w:w="708" w:type="dxa"/>
          </w:tcPr>
          <w:p w14:paraId="53C03895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2691" w:type="dxa"/>
          </w:tcPr>
          <w:p w14:paraId="1047805A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Медикаменти та медичні засоби і матеріали  для хворих з трансплантованими органами </w:t>
            </w:r>
          </w:p>
        </w:tc>
        <w:tc>
          <w:tcPr>
            <w:tcW w:w="1134" w:type="dxa"/>
          </w:tcPr>
          <w:p w14:paraId="2213B678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59,0тис.грн.</w:t>
            </w:r>
          </w:p>
        </w:tc>
        <w:tc>
          <w:tcPr>
            <w:tcW w:w="1559" w:type="dxa"/>
          </w:tcPr>
          <w:p w14:paraId="694BCECA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125,5</w:t>
            </w: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тис.грн.</w:t>
            </w:r>
          </w:p>
        </w:tc>
        <w:tc>
          <w:tcPr>
            <w:tcW w:w="1134" w:type="dxa"/>
          </w:tcPr>
          <w:p w14:paraId="1C491A3D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125,5</w:t>
            </w: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тис.грн.</w:t>
            </w:r>
          </w:p>
        </w:tc>
        <w:tc>
          <w:tcPr>
            <w:tcW w:w="1138" w:type="dxa"/>
          </w:tcPr>
          <w:p w14:paraId="3B805D7E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34" w:type="dxa"/>
            <w:gridSpan w:val="4"/>
          </w:tcPr>
          <w:p w14:paraId="468F819E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2" w:type="dxa"/>
            <w:gridSpan w:val="3"/>
          </w:tcPr>
          <w:p w14:paraId="0A6C51E2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2F65A7" w:rsidRPr="00074B54" w14:paraId="1FB330B6" w14:textId="77777777" w:rsidTr="003129C4">
        <w:tc>
          <w:tcPr>
            <w:tcW w:w="708" w:type="dxa"/>
          </w:tcPr>
          <w:p w14:paraId="7C0FF28D" w14:textId="77777777" w:rsidR="002F65A7" w:rsidRPr="00074B54" w:rsidRDefault="002F65A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691" w:type="dxa"/>
          </w:tcPr>
          <w:p w14:paraId="0AD9171E" w14:textId="77777777" w:rsidR="002F65A7" w:rsidRPr="00074B54" w:rsidRDefault="002F65A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Медикаменти, медичні засоби, вироби медичного призначення та паливно-мастильні матеріали резерву для подолання наслідків надзвичайної ситуації (військових дій)</w:t>
            </w:r>
          </w:p>
        </w:tc>
        <w:tc>
          <w:tcPr>
            <w:tcW w:w="1134" w:type="dxa"/>
          </w:tcPr>
          <w:p w14:paraId="4558922B" w14:textId="77777777" w:rsidR="002F65A7" w:rsidRPr="00074B54" w:rsidRDefault="002F65A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285,5тис.грн.</w:t>
            </w:r>
          </w:p>
        </w:tc>
        <w:tc>
          <w:tcPr>
            <w:tcW w:w="1559" w:type="dxa"/>
          </w:tcPr>
          <w:p w14:paraId="71EC6544" w14:textId="77777777" w:rsidR="002F65A7" w:rsidRPr="00074B54" w:rsidRDefault="002F65A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48,0тис.грн.</w:t>
            </w:r>
          </w:p>
        </w:tc>
        <w:tc>
          <w:tcPr>
            <w:tcW w:w="1134" w:type="dxa"/>
          </w:tcPr>
          <w:p w14:paraId="14F5E641" w14:textId="77777777" w:rsidR="002F65A7" w:rsidRPr="00074B54" w:rsidRDefault="002F65A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48.0тис.грн</w:t>
            </w:r>
          </w:p>
        </w:tc>
        <w:tc>
          <w:tcPr>
            <w:tcW w:w="1138" w:type="dxa"/>
          </w:tcPr>
          <w:p w14:paraId="388F0B87" w14:textId="77777777" w:rsidR="002F65A7" w:rsidRPr="00074B54" w:rsidRDefault="003129C4" w:rsidP="003129C4">
            <w:pPr>
              <w:spacing w:after="0" w:line="240" w:lineRule="auto"/>
              <w:ind w:right="-313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404тис.  грн</w:t>
            </w:r>
          </w:p>
        </w:tc>
        <w:tc>
          <w:tcPr>
            <w:tcW w:w="1034" w:type="dxa"/>
            <w:gridSpan w:val="4"/>
          </w:tcPr>
          <w:p w14:paraId="62BA118F" w14:textId="77777777" w:rsidR="002F65A7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2" w:type="dxa"/>
            <w:gridSpan w:val="3"/>
          </w:tcPr>
          <w:p w14:paraId="17407AC9" w14:textId="77777777" w:rsidR="002F65A7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12EAC02F" w14:textId="77777777" w:rsidTr="003129C4">
        <w:tc>
          <w:tcPr>
            <w:tcW w:w="708" w:type="dxa"/>
          </w:tcPr>
          <w:p w14:paraId="386078B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691" w:type="dxa"/>
          </w:tcPr>
          <w:p w14:paraId="680463C4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Вироби медичного призначення для проведення діагностики цукрового та нецукрового діабету</w:t>
            </w:r>
          </w:p>
        </w:tc>
        <w:tc>
          <w:tcPr>
            <w:tcW w:w="1134" w:type="dxa"/>
          </w:tcPr>
          <w:p w14:paraId="0B743B23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17,5тис.грн.</w:t>
            </w:r>
          </w:p>
        </w:tc>
        <w:tc>
          <w:tcPr>
            <w:tcW w:w="1559" w:type="dxa"/>
          </w:tcPr>
          <w:p w14:paraId="050D5488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19,3тис.грн.</w:t>
            </w:r>
          </w:p>
        </w:tc>
        <w:tc>
          <w:tcPr>
            <w:tcW w:w="1134" w:type="dxa"/>
          </w:tcPr>
          <w:p w14:paraId="6B709C54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19,3тис.грн.</w:t>
            </w:r>
          </w:p>
        </w:tc>
        <w:tc>
          <w:tcPr>
            <w:tcW w:w="1138" w:type="dxa"/>
          </w:tcPr>
          <w:p w14:paraId="5A2A21D3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22" w:type="dxa"/>
            <w:gridSpan w:val="3"/>
          </w:tcPr>
          <w:p w14:paraId="1D60774B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4" w:type="dxa"/>
            <w:gridSpan w:val="4"/>
          </w:tcPr>
          <w:p w14:paraId="18CD3158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68745211" w14:textId="77777777" w:rsidTr="003129C4">
        <w:tc>
          <w:tcPr>
            <w:tcW w:w="708" w:type="dxa"/>
          </w:tcPr>
          <w:p w14:paraId="52DB7BED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691" w:type="dxa"/>
          </w:tcPr>
          <w:p w14:paraId="492E1D6C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Медикаменти, медичні засоби та вироби медичного призначення для профілактики, діагностики та запобіганню розповсюдження туберкульозу</w:t>
            </w:r>
          </w:p>
        </w:tc>
        <w:tc>
          <w:tcPr>
            <w:tcW w:w="1134" w:type="dxa"/>
          </w:tcPr>
          <w:p w14:paraId="092B8869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100,7тис.грн.</w:t>
            </w:r>
          </w:p>
        </w:tc>
        <w:tc>
          <w:tcPr>
            <w:tcW w:w="1559" w:type="dxa"/>
          </w:tcPr>
          <w:p w14:paraId="661CE54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70,1тис.грн.</w:t>
            </w:r>
          </w:p>
        </w:tc>
        <w:tc>
          <w:tcPr>
            <w:tcW w:w="1134" w:type="dxa"/>
          </w:tcPr>
          <w:p w14:paraId="7D93E8E5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70,1тис.грн.</w:t>
            </w:r>
          </w:p>
        </w:tc>
        <w:tc>
          <w:tcPr>
            <w:tcW w:w="1138" w:type="dxa"/>
          </w:tcPr>
          <w:p w14:paraId="2E5A83D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22" w:type="dxa"/>
            <w:gridSpan w:val="3"/>
          </w:tcPr>
          <w:p w14:paraId="617FAEAF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4" w:type="dxa"/>
            <w:gridSpan w:val="4"/>
          </w:tcPr>
          <w:p w14:paraId="7A5D4D88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7AEB0A72" w14:textId="77777777" w:rsidTr="003129C4">
        <w:tc>
          <w:tcPr>
            <w:tcW w:w="708" w:type="dxa"/>
          </w:tcPr>
          <w:p w14:paraId="517D3329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691" w:type="dxa"/>
          </w:tcPr>
          <w:p w14:paraId="4B2095B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Оплата за проведені цитологічні дослідження</w:t>
            </w:r>
          </w:p>
        </w:tc>
        <w:tc>
          <w:tcPr>
            <w:tcW w:w="1134" w:type="dxa"/>
          </w:tcPr>
          <w:p w14:paraId="3C1B936C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96,0тис.грн.</w:t>
            </w:r>
          </w:p>
        </w:tc>
        <w:tc>
          <w:tcPr>
            <w:tcW w:w="1559" w:type="dxa"/>
          </w:tcPr>
          <w:p w14:paraId="08F37433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7EBD7375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8" w:type="dxa"/>
          </w:tcPr>
          <w:p w14:paraId="450352C7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0" w:type="dxa"/>
            <w:gridSpan w:val="2"/>
          </w:tcPr>
          <w:p w14:paraId="2B8B7F20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</w:tcPr>
          <w:p w14:paraId="2198B882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2B2641B5" w14:textId="77777777" w:rsidTr="003129C4">
        <w:tc>
          <w:tcPr>
            <w:tcW w:w="708" w:type="dxa"/>
          </w:tcPr>
          <w:p w14:paraId="25FCB299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691" w:type="dxa"/>
          </w:tcPr>
          <w:p w14:paraId="6A5C62BC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витрат  за пільговими рецептами по цукровому та нецукровому діабету, а саме:</w:t>
            </w:r>
          </w:p>
        </w:tc>
        <w:tc>
          <w:tcPr>
            <w:tcW w:w="1134" w:type="dxa"/>
          </w:tcPr>
          <w:p w14:paraId="7544A740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253,8тис.грн.</w:t>
            </w:r>
          </w:p>
        </w:tc>
        <w:tc>
          <w:tcPr>
            <w:tcW w:w="1559" w:type="dxa"/>
          </w:tcPr>
          <w:p w14:paraId="65D14419" w14:textId="77777777" w:rsidR="003129C4" w:rsidRPr="00074B54" w:rsidRDefault="000B7B05" w:rsidP="000B7B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224,6тис.  грн</w:t>
            </w:r>
          </w:p>
        </w:tc>
        <w:tc>
          <w:tcPr>
            <w:tcW w:w="1134" w:type="dxa"/>
          </w:tcPr>
          <w:p w14:paraId="282E6B0B" w14:textId="77777777" w:rsidR="003129C4" w:rsidRPr="00074B54" w:rsidRDefault="000B7B05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224,6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138" w:type="dxa"/>
          </w:tcPr>
          <w:p w14:paraId="17CD576C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0" w:type="dxa"/>
            <w:gridSpan w:val="2"/>
          </w:tcPr>
          <w:p w14:paraId="3B9F7638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</w:tcPr>
          <w:p w14:paraId="6F870DB8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479F0875" w14:textId="77777777" w:rsidTr="003129C4">
        <w:tc>
          <w:tcPr>
            <w:tcW w:w="708" w:type="dxa"/>
          </w:tcPr>
          <w:p w14:paraId="75B38BF3" w14:textId="77777777" w:rsidR="003129C4" w:rsidRPr="00074B54" w:rsidRDefault="003129C4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040CE942" w14:textId="77777777" w:rsidR="003129C4" w:rsidRPr="00074B54" w:rsidRDefault="003129C4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цукровий діабет</w:t>
            </w:r>
          </w:p>
        </w:tc>
        <w:tc>
          <w:tcPr>
            <w:tcW w:w="1134" w:type="dxa"/>
          </w:tcPr>
          <w:p w14:paraId="7E5D45BD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217,8тис.грн.</w:t>
            </w:r>
          </w:p>
        </w:tc>
        <w:tc>
          <w:tcPr>
            <w:tcW w:w="1559" w:type="dxa"/>
          </w:tcPr>
          <w:p w14:paraId="5B496FC6" w14:textId="77777777" w:rsidR="003129C4" w:rsidRPr="00074B54" w:rsidRDefault="0088397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224,6тис.грн</w:t>
            </w:r>
          </w:p>
        </w:tc>
        <w:tc>
          <w:tcPr>
            <w:tcW w:w="1134" w:type="dxa"/>
          </w:tcPr>
          <w:p w14:paraId="2B51F28C" w14:textId="77777777" w:rsidR="003129C4" w:rsidRPr="00074B54" w:rsidRDefault="0088397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224.6тис.грн</w:t>
            </w:r>
          </w:p>
        </w:tc>
        <w:tc>
          <w:tcPr>
            <w:tcW w:w="1138" w:type="dxa"/>
          </w:tcPr>
          <w:p w14:paraId="01D2A2C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0" w:type="dxa"/>
            <w:gridSpan w:val="2"/>
          </w:tcPr>
          <w:p w14:paraId="08BA7AF1" w14:textId="77777777" w:rsidR="003129C4" w:rsidRPr="00074B54" w:rsidRDefault="00883977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</w:tcPr>
          <w:p w14:paraId="750B2533" w14:textId="77777777" w:rsidR="003129C4" w:rsidRPr="00074B54" w:rsidRDefault="00883977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5EABE87B" w14:textId="77777777" w:rsidTr="003129C4">
        <w:tc>
          <w:tcPr>
            <w:tcW w:w="708" w:type="dxa"/>
          </w:tcPr>
          <w:p w14:paraId="3B1453A2" w14:textId="77777777" w:rsidR="003129C4" w:rsidRPr="00074B54" w:rsidRDefault="003129C4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15D9539B" w14:textId="77777777" w:rsidR="003129C4" w:rsidRPr="00074B54" w:rsidRDefault="003129C4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нецукровий діабет</w:t>
            </w:r>
          </w:p>
        </w:tc>
        <w:tc>
          <w:tcPr>
            <w:tcW w:w="1134" w:type="dxa"/>
          </w:tcPr>
          <w:p w14:paraId="4D692E69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36,0тис.грн.</w:t>
            </w:r>
          </w:p>
        </w:tc>
        <w:tc>
          <w:tcPr>
            <w:tcW w:w="1559" w:type="dxa"/>
          </w:tcPr>
          <w:p w14:paraId="57264876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72B6BA4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8" w:type="dxa"/>
          </w:tcPr>
          <w:p w14:paraId="6715D0DF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0" w:type="dxa"/>
            <w:gridSpan w:val="2"/>
          </w:tcPr>
          <w:p w14:paraId="4AFADE24" w14:textId="77777777" w:rsidR="003129C4" w:rsidRPr="00074B54" w:rsidRDefault="003129C4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6" w:type="dxa"/>
            <w:gridSpan w:val="5"/>
          </w:tcPr>
          <w:p w14:paraId="1528F0D5" w14:textId="77777777" w:rsidR="003129C4" w:rsidRPr="00074B54" w:rsidRDefault="003129C4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3129C4" w:rsidRPr="00074B54" w14:paraId="2DED0E17" w14:textId="77777777" w:rsidTr="003129C4">
        <w:tc>
          <w:tcPr>
            <w:tcW w:w="708" w:type="dxa"/>
          </w:tcPr>
          <w:p w14:paraId="04028D0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691" w:type="dxa"/>
          </w:tcPr>
          <w:p w14:paraId="70E81C6D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по рецептам за основним та супутніми захворюваннями для хворих, що проходять терапію гемодіалізу</w:t>
            </w:r>
          </w:p>
        </w:tc>
        <w:tc>
          <w:tcPr>
            <w:tcW w:w="1134" w:type="dxa"/>
          </w:tcPr>
          <w:p w14:paraId="1397833A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58,0тис.грн.</w:t>
            </w:r>
          </w:p>
        </w:tc>
        <w:tc>
          <w:tcPr>
            <w:tcW w:w="1559" w:type="dxa"/>
          </w:tcPr>
          <w:p w14:paraId="369204D7" w14:textId="77777777" w:rsidR="003129C4" w:rsidRPr="00074B54" w:rsidRDefault="0088397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63,6тис.грн</w:t>
            </w:r>
          </w:p>
        </w:tc>
        <w:tc>
          <w:tcPr>
            <w:tcW w:w="1134" w:type="dxa"/>
          </w:tcPr>
          <w:p w14:paraId="1AD06B7F" w14:textId="77777777" w:rsidR="003129C4" w:rsidRPr="00074B54" w:rsidRDefault="0088397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63,6тис.грн</w:t>
            </w:r>
          </w:p>
        </w:tc>
        <w:tc>
          <w:tcPr>
            <w:tcW w:w="1138" w:type="dxa"/>
          </w:tcPr>
          <w:p w14:paraId="48B8B43D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0" w:type="dxa"/>
            <w:gridSpan w:val="2"/>
          </w:tcPr>
          <w:p w14:paraId="70E75E7A" w14:textId="77777777" w:rsidR="003129C4" w:rsidRPr="00074B54" w:rsidRDefault="00883977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</w:tcPr>
          <w:p w14:paraId="772051BF" w14:textId="77777777" w:rsidR="003129C4" w:rsidRPr="00074B54" w:rsidRDefault="00883977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37BEF01C" w14:textId="77777777" w:rsidTr="003129C4">
        <w:tc>
          <w:tcPr>
            <w:tcW w:w="708" w:type="dxa"/>
          </w:tcPr>
          <w:p w14:paraId="7A424C03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691" w:type="dxa"/>
          </w:tcPr>
          <w:p w14:paraId="5C6B101D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Відшкодування за рецептами безоплатного пільгового відпуску лікарських засобів за </w:t>
            </w: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рецептами лікарів у разі амбулаторного лікування окремих груп населення та за певними категоріями захворювань</w:t>
            </w:r>
          </w:p>
          <w:p w14:paraId="125620A6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14:paraId="0D2F3A4D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869,2тис.грн.</w:t>
            </w:r>
          </w:p>
        </w:tc>
        <w:tc>
          <w:tcPr>
            <w:tcW w:w="1559" w:type="dxa"/>
          </w:tcPr>
          <w:p w14:paraId="67DC6613" w14:textId="77777777" w:rsidR="003129C4" w:rsidRPr="00074B54" w:rsidRDefault="0088397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1436,6</w:t>
            </w:r>
            <w:r w:rsidR="003129C4"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</w:t>
            </w:r>
          </w:p>
        </w:tc>
        <w:tc>
          <w:tcPr>
            <w:tcW w:w="1134" w:type="dxa"/>
          </w:tcPr>
          <w:p w14:paraId="0D44D965" w14:textId="77777777" w:rsidR="003129C4" w:rsidRPr="00074B54" w:rsidRDefault="0088397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1436,6</w:t>
            </w:r>
            <w:r w:rsidR="003129C4"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</w:t>
            </w:r>
          </w:p>
        </w:tc>
        <w:tc>
          <w:tcPr>
            <w:tcW w:w="1138" w:type="dxa"/>
          </w:tcPr>
          <w:p w14:paraId="2554C026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  <w:p w14:paraId="3F5C3E15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50C68205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6A76E436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6E1DE91F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0C852D9F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6C33DAD7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10" w:type="dxa"/>
            <w:gridSpan w:val="2"/>
          </w:tcPr>
          <w:p w14:paraId="1C5F5F25" w14:textId="77777777" w:rsidR="003129C4" w:rsidRDefault="008839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0</w:t>
            </w:r>
          </w:p>
          <w:p w14:paraId="11D1DDCB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3B3675EF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33572CB7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325B289F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6E3221D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96" w:type="dxa"/>
            <w:gridSpan w:val="5"/>
          </w:tcPr>
          <w:p w14:paraId="144848C3" w14:textId="77777777" w:rsidR="003129C4" w:rsidRDefault="008839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0</w:t>
            </w:r>
          </w:p>
          <w:p w14:paraId="341C21CE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3649A1D2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41D1C1CB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27044DAF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6B24EA3E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023B4B28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129C4" w:rsidRPr="00074B54" w14:paraId="60EE3242" w14:textId="77777777" w:rsidTr="003129C4">
        <w:tc>
          <w:tcPr>
            <w:tcW w:w="708" w:type="dxa"/>
          </w:tcPr>
          <w:p w14:paraId="330E2CF4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10.</w:t>
            </w:r>
          </w:p>
        </w:tc>
        <w:tc>
          <w:tcPr>
            <w:tcW w:w="2691" w:type="dxa"/>
          </w:tcPr>
          <w:p w14:paraId="41DF61C2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Проведення медичних оглядів військово-лікарською комісією</w:t>
            </w:r>
          </w:p>
        </w:tc>
        <w:tc>
          <w:tcPr>
            <w:tcW w:w="1134" w:type="dxa"/>
          </w:tcPr>
          <w:p w14:paraId="31B6368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</w:tcPr>
          <w:p w14:paraId="3655C356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1333973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8" w:type="dxa"/>
          </w:tcPr>
          <w:p w14:paraId="3D3D75DF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1531,7тис.грн.</w:t>
            </w:r>
          </w:p>
        </w:tc>
        <w:tc>
          <w:tcPr>
            <w:tcW w:w="1010" w:type="dxa"/>
            <w:gridSpan w:val="2"/>
          </w:tcPr>
          <w:p w14:paraId="79DFB1C4" w14:textId="77777777" w:rsidR="008F2216" w:rsidRDefault="008F2216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15B3B088" w14:textId="77777777" w:rsidR="003129C4" w:rsidRPr="008F2216" w:rsidRDefault="008F2216" w:rsidP="008F221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</w:tcPr>
          <w:p w14:paraId="2987FC7E" w14:textId="77777777" w:rsidR="003129C4" w:rsidRPr="00074B54" w:rsidRDefault="008F2216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4FC8E0D8" w14:textId="77777777" w:rsidTr="003129C4">
        <w:tc>
          <w:tcPr>
            <w:tcW w:w="708" w:type="dxa"/>
          </w:tcPr>
          <w:p w14:paraId="2D0AE89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2691" w:type="dxa"/>
          </w:tcPr>
          <w:p w14:paraId="1688CD4F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Вакцина для профілактики раку шийки матки проти </w:t>
            </w:r>
            <w:proofErr w:type="spellStart"/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папіломовірусу</w:t>
            </w:r>
            <w:proofErr w:type="spellEnd"/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людини</w:t>
            </w:r>
          </w:p>
        </w:tc>
        <w:tc>
          <w:tcPr>
            <w:tcW w:w="1134" w:type="dxa"/>
          </w:tcPr>
          <w:p w14:paraId="1938FFE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</w:tcPr>
          <w:p w14:paraId="3ABD2CB6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200,6тис.грн</w:t>
            </w:r>
          </w:p>
        </w:tc>
        <w:tc>
          <w:tcPr>
            <w:tcW w:w="1134" w:type="dxa"/>
          </w:tcPr>
          <w:p w14:paraId="06691105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200,6тис.грн</w:t>
            </w:r>
          </w:p>
        </w:tc>
        <w:tc>
          <w:tcPr>
            <w:tcW w:w="1138" w:type="dxa"/>
          </w:tcPr>
          <w:p w14:paraId="07BEAA90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9" w:type="dxa"/>
          </w:tcPr>
          <w:p w14:paraId="38A1FD33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7" w:type="dxa"/>
            <w:gridSpan w:val="6"/>
          </w:tcPr>
          <w:p w14:paraId="397B71C8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5C56A822" w14:textId="77777777" w:rsidTr="003129C4">
        <w:tc>
          <w:tcPr>
            <w:tcW w:w="708" w:type="dxa"/>
          </w:tcPr>
          <w:p w14:paraId="68669A7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43413C9F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Всього: </w:t>
            </w:r>
          </w:p>
        </w:tc>
        <w:tc>
          <w:tcPr>
            <w:tcW w:w="1134" w:type="dxa"/>
          </w:tcPr>
          <w:p w14:paraId="38BF74B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2 218,4тис.грн.</w:t>
            </w:r>
          </w:p>
        </w:tc>
        <w:tc>
          <w:tcPr>
            <w:tcW w:w="1559" w:type="dxa"/>
          </w:tcPr>
          <w:p w14:paraId="23EE0306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3236,86тис.грн.</w:t>
            </w:r>
          </w:p>
        </w:tc>
        <w:tc>
          <w:tcPr>
            <w:tcW w:w="1134" w:type="dxa"/>
          </w:tcPr>
          <w:p w14:paraId="7CF6D5E4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3236,86тис.грн.</w:t>
            </w:r>
          </w:p>
        </w:tc>
        <w:tc>
          <w:tcPr>
            <w:tcW w:w="1138" w:type="dxa"/>
          </w:tcPr>
          <w:p w14:paraId="24788E6E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1935,7 тис. грн.</w:t>
            </w:r>
          </w:p>
        </w:tc>
        <w:tc>
          <w:tcPr>
            <w:tcW w:w="999" w:type="dxa"/>
          </w:tcPr>
          <w:p w14:paraId="3FFCDC84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07" w:type="dxa"/>
            <w:gridSpan w:val="6"/>
          </w:tcPr>
          <w:p w14:paraId="62A48386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037D153E" w14:textId="77777777" w:rsidR="00EB31AD" w:rsidRPr="00AB2042" w:rsidRDefault="00EB31AD" w:rsidP="00ED5C1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4ACC9" w14:textId="77777777" w:rsidR="00EB31AD" w:rsidRPr="00636851" w:rsidRDefault="00EB31AD" w:rsidP="003907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6.2. Впродовж терміну дії Програми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обсяг фінансування Про</w:t>
      </w:r>
      <w:r>
        <w:rPr>
          <w:rFonts w:ascii="Times New Roman" w:hAnsi="Times New Roman"/>
          <w:sz w:val="28"/>
          <w:szCs w:val="28"/>
          <w:lang w:val="uk-UA"/>
        </w:rPr>
        <w:t xml:space="preserve">грами за рахунок коштів 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</w:t>
      </w:r>
      <w:r w:rsidRPr="00636851">
        <w:rPr>
          <w:rFonts w:ascii="Times New Roman" w:hAnsi="Times New Roman"/>
          <w:sz w:val="28"/>
          <w:szCs w:val="28"/>
          <w:lang w:val="uk-UA"/>
        </w:rPr>
        <w:t>може</w:t>
      </w:r>
      <w:r>
        <w:rPr>
          <w:rFonts w:ascii="Times New Roman" w:hAnsi="Times New Roman"/>
          <w:sz w:val="28"/>
          <w:szCs w:val="28"/>
          <w:lang w:val="uk-UA"/>
        </w:rPr>
        <w:t xml:space="preserve"> змінюватися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відповідно до рішення сесії міської ради пр</w:t>
      </w:r>
      <w:r>
        <w:rPr>
          <w:rFonts w:ascii="Times New Roman" w:hAnsi="Times New Roman"/>
          <w:sz w:val="28"/>
          <w:szCs w:val="28"/>
          <w:lang w:val="uk-UA"/>
        </w:rPr>
        <w:t xml:space="preserve">о внесення змін до бюджету 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на відповідний рік, виходячи з наявн</w:t>
      </w:r>
      <w:r>
        <w:rPr>
          <w:rFonts w:ascii="Times New Roman" w:hAnsi="Times New Roman"/>
          <w:sz w:val="28"/>
          <w:szCs w:val="28"/>
          <w:lang w:val="uk-UA"/>
        </w:rPr>
        <w:t xml:space="preserve">ого фінансового ресурсу 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бюджету.</w:t>
      </w:r>
    </w:p>
    <w:p w14:paraId="78857CDF" w14:textId="77777777" w:rsidR="00EB31AD" w:rsidRPr="00636851" w:rsidRDefault="00EB31AD" w:rsidP="003907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 xml:space="preserve">6.3. Головним розпорядником коштів за Програмою є управління соціальної політики Козятинської міської ради. </w:t>
      </w:r>
      <w:r w:rsidRPr="00636851">
        <w:rPr>
          <w:rFonts w:ascii="Times New Roman" w:hAnsi="Times New Roman"/>
          <w:sz w:val="28"/>
          <w:szCs w:val="28"/>
          <w:lang w:val="uk-UA"/>
        </w:rPr>
        <w:tab/>
      </w:r>
    </w:p>
    <w:p w14:paraId="34147FE8" w14:textId="77777777" w:rsidR="00EB31AD" w:rsidRPr="00636851" w:rsidRDefault="00EB31AD" w:rsidP="003907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 xml:space="preserve">          6.4. Одержувачем коштів є : </w:t>
      </w:r>
    </w:p>
    <w:p w14:paraId="117BBBBB" w14:textId="77777777" w:rsidR="00EB31AD" w:rsidRDefault="00EB31AD" w:rsidP="00ED5C18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Комунальне підприємство «Козятинський міський центр первинної медико-санітарної допомоги Козятинської міської ради»;</w:t>
      </w:r>
    </w:p>
    <w:p w14:paraId="52DD9D3F" w14:textId="77777777" w:rsidR="00EB31AD" w:rsidRDefault="00EB31AD" w:rsidP="00ED5C18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Комунальне підприємство «Козятинська центральна лікарня» Козятинської міської ради.</w:t>
      </w:r>
    </w:p>
    <w:p w14:paraId="1AE64917" w14:textId="77777777" w:rsidR="00EB31AD" w:rsidRPr="007A3269" w:rsidRDefault="00EB31AD" w:rsidP="007A32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F8EAA9C" w14:textId="77777777" w:rsidR="00EB31AD" w:rsidRPr="0057706D" w:rsidRDefault="00EB31AD" w:rsidP="003B08DB">
      <w:pPr>
        <w:pStyle w:val="a3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7706D">
        <w:rPr>
          <w:rFonts w:ascii="Times New Roman" w:hAnsi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(Поліщук О.)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</w:t>
      </w:r>
      <w:proofErr w:type="spellStart"/>
      <w:r w:rsidRPr="0057706D">
        <w:rPr>
          <w:rFonts w:ascii="Times New Roman" w:hAnsi="Times New Roman"/>
          <w:sz w:val="28"/>
          <w:szCs w:val="28"/>
          <w:lang w:val="uk-UA" w:eastAsia="ar-SA"/>
        </w:rPr>
        <w:t>Шумський</w:t>
      </w:r>
      <w:proofErr w:type="spellEnd"/>
      <w:r w:rsidRPr="0057706D">
        <w:rPr>
          <w:rFonts w:ascii="Times New Roman" w:hAnsi="Times New Roman"/>
          <w:sz w:val="28"/>
          <w:szCs w:val="28"/>
          <w:lang w:val="uk-UA" w:eastAsia="ar-SA"/>
        </w:rPr>
        <w:t xml:space="preserve"> О.)</w:t>
      </w:r>
    </w:p>
    <w:p w14:paraId="6F33DF70" w14:textId="5E194832" w:rsidR="00EB31AD" w:rsidRDefault="00EB31AD" w:rsidP="00ED5C18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AF39450" w14:textId="3D8D74FD" w:rsidR="007222F0" w:rsidRDefault="007222F0" w:rsidP="00ED5C18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6CDE307" w14:textId="538B6A92" w:rsidR="007222F0" w:rsidRDefault="007222F0" w:rsidP="00ED5C18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6843397" w14:textId="77777777" w:rsidR="007222F0" w:rsidRPr="001B65C1" w:rsidRDefault="007222F0" w:rsidP="00ED5C18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40FB171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Міський голова                                                  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                Тетяна ЄРМОЛАЄВА</w:t>
      </w:r>
    </w:p>
    <w:p w14:paraId="5917094D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0DAAC0CE" w14:textId="1766CED4" w:rsidR="00EB31AD" w:rsidRPr="000666AD" w:rsidRDefault="007222F0" w:rsidP="00ED5C1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</w:p>
    <w:p w14:paraId="6AB3518F" w14:textId="77777777" w:rsidR="008F2216" w:rsidRDefault="008F2216" w:rsidP="006B154E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ar-SA"/>
        </w:rPr>
      </w:pPr>
    </w:p>
    <w:p w14:paraId="7C4CDA06" w14:textId="77777777" w:rsidR="008F2216" w:rsidRDefault="008F2216" w:rsidP="006B154E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ar-SA"/>
        </w:rPr>
      </w:pPr>
    </w:p>
    <w:p w14:paraId="2B551AC8" w14:textId="77777777" w:rsidR="008F2216" w:rsidRDefault="008F2216" w:rsidP="006B154E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ar-SA"/>
        </w:rPr>
      </w:pPr>
      <w:bookmarkStart w:id="1" w:name="_GoBack"/>
      <w:bookmarkEnd w:id="1"/>
    </w:p>
    <w:sectPr w:rsidR="008F2216" w:rsidSect="003129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6B73"/>
    <w:multiLevelType w:val="hybridMultilevel"/>
    <w:tmpl w:val="3BF6DC5E"/>
    <w:lvl w:ilvl="0" w:tplc="DE2607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B1A93"/>
    <w:multiLevelType w:val="multilevel"/>
    <w:tmpl w:val="3AD68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abstractNum w:abstractNumId="2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701298"/>
    <w:multiLevelType w:val="hybridMultilevel"/>
    <w:tmpl w:val="06E2729C"/>
    <w:lvl w:ilvl="0" w:tplc="E78EC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F4FF0"/>
    <w:multiLevelType w:val="multilevel"/>
    <w:tmpl w:val="B6FC69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abstractNum w:abstractNumId="5" w15:restartNumberingAfterBreak="0">
    <w:nsid w:val="75311E66"/>
    <w:multiLevelType w:val="multilevel"/>
    <w:tmpl w:val="B6FC69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18"/>
    <w:rsid w:val="00005EF0"/>
    <w:rsid w:val="00053E15"/>
    <w:rsid w:val="000633DE"/>
    <w:rsid w:val="000666AD"/>
    <w:rsid w:val="00072A47"/>
    <w:rsid w:val="00074B54"/>
    <w:rsid w:val="000B7B05"/>
    <w:rsid w:val="000B7ED1"/>
    <w:rsid w:val="000C3160"/>
    <w:rsid w:val="000C6E01"/>
    <w:rsid w:val="000D51B0"/>
    <w:rsid w:val="000D5370"/>
    <w:rsid w:val="000F4874"/>
    <w:rsid w:val="001070B3"/>
    <w:rsid w:val="00114FF5"/>
    <w:rsid w:val="00156E32"/>
    <w:rsid w:val="00165CB9"/>
    <w:rsid w:val="00167D91"/>
    <w:rsid w:val="001838D9"/>
    <w:rsid w:val="001B65C1"/>
    <w:rsid w:val="001E4BE2"/>
    <w:rsid w:val="001E59AC"/>
    <w:rsid w:val="00224579"/>
    <w:rsid w:val="00240F35"/>
    <w:rsid w:val="002511E5"/>
    <w:rsid w:val="00267E93"/>
    <w:rsid w:val="00270FDB"/>
    <w:rsid w:val="002B0AFC"/>
    <w:rsid w:val="002F65A7"/>
    <w:rsid w:val="003129C4"/>
    <w:rsid w:val="00317FFB"/>
    <w:rsid w:val="00327C1D"/>
    <w:rsid w:val="0035617C"/>
    <w:rsid w:val="003907EE"/>
    <w:rsid w:val="0039136B"/>
    <w:rsid w:val="003956D8"/>
    <w:rsid w:val="003B08DB"/>
    <w:rsid w:val="003C0987"/>
    <w:rsid w:val="00424816"/>
    <w:rsid w:val="0043121A"/>
    <w:rsid w:val="00434A52"/>
    <w:rsid w:val="00460BBD"/>
    <w:rsid w:val="004A0004"/>
    <w:rsid w:val="004B12C8"/>
    <w:rsid w:val="004C180F"/>
    <w:rsid w:val="004D2943"/>
    <w:rsid w:val="004E7E34"/>
    <w:rsid w:val="004F4C38"/>
    <w:rsid w:val="005018FA"/>
    <w:rsid w:val="00504B36"/>
    <w:rsid w:val="00520147"/>
    <w:rsid w:val="00531C79"/>
    <w:rsid w:val="0053604C"/>
    <w:rsid w:val="00557BE6"/>
    <w:rsid w:val="0057706D"/>
    <w:rsid w:val="00583AC9"/>
    <w:rsid w:val="00595897"/>
    <w:rsid w:val="005F6923"/>
    <w:rsid w:val="0060574A"/>
    <w:rsid w:val="006172F7"/>
    <w:rsid w:val="00636851"/>
    <w:rsid w:val="006610B2"/>
    <w:rsid w:val="00671CE3"/>
    <w:rsid w:val="0069132D"/>
    <w:rsid w:val="006B154E"/>
    <w:rsid w:val="006D711A"/>
    <w:rsid w:val="00715DB3"/>
    <w:rsid w:val="00717ACD"/>
    <w:rsid w:val="007222F0"/>
    <w:rsid w:val="007A3269"/>
    <w:rsid w:val="007B0656"/>
    <w:rsid w:val="007C1449"/>
    <w:rsid w:val="007E766D"/>
    <w:rsid w:val="007F29BB"/>
    <w:rsid w:val="007F4499"/>
    <w:rsid w:val="008172BA"/>
    <w:rsid w:val="00883977"/>
    <w:rsid w:val="0089024F"/>
    <w:rsid w:val="008F2216"/>
    <w:rsid w:val="0091113D"/>
    <w:rsid w:val="00916544"/>
    <w:rsid w:val="00930504"/>
    <w:rsid w:val="00944944"/>
    <w:rsid w:val="009825C8"/>
    <w:rsid w:val="00A106D3"/>
    <w:rsid w:val="00A239F8"/>
    <w:rsid w:val="00A51248"/>
    <w:rsid w:val="00A81399"/>
    <w:rsid w:val="00AB196A"/>
    <w:rsid w:val="00AB2042"/>
    <w:rsid w:val="00AB5C5F"/>
    <w:rsid w:val="00B118F6"/>
    <w:rsid w:val="00B82667"/>
    <w:rsid w:val="00B842AC"/>
    <w:rsid w:val="00BA28D6"/>
    <w:rsid w:val="00BA3A67"/>
    <w:rsid w:val="00BA5CC3"/>
    <w:rsid w:val="00BD26F5"/>
    <w:rsid w:val="00BE6113"/>
    <w:rsid w:val="00C06303"/>
    <w:rsid w:val="00C26D13"/>
    <w:rsid w:val="00C64523"/>
    <w:rsid w:val="00C669CD"/>
    <w:rsid w:val="00C87C54"/>
    <w:rsid w:val="00CB5B86"/>
    <w:rsid w:val="00D51CF7"/>
    <w:rsid w:val="00D81E86"/>
    <w:rsid w:val="00DA7439"/>
    <w:rsid w:val="00E24AD8"/>
    <w:rsid w:val="00E339A1"/>
    <w:rsid w:val="00E509BF"/>
    <w:rsid w:val="00E71ADC"/>
    <w:rsid w:val="00E7663D"/>
    <w:rsid w:val="00E92F86"/>
    <w:rsid w:val="00EB31AD"/>
    <w:rsid w:val="00ED5C18"/>
    <w:rsid w:val="00F05DBB"/>
    <w:rsid w:val="00F4264B"/>
    <w:rsid w:val="00F5263B"/>
    <w:rsid w:val="00F774A9"/>
    <w:rsid w:val="00FB6A51"/>
    <w:rsid w:val="00FC7EF8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D9131"/>
  <w15:docId w15:val="{FD8141A8-F343-47BE-AC14-9E3F23FA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1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18"/>
    <w:pPr>
      <w:ind w:left="720"/>
      <w:contextualSpacing/>
    </w:pPr>
  </w:style>
  <w:style w:type="table" w:styleId="a4">
    <w:name w:val="Table Grid"/>
    <w:basedOn w:val="a1"/>
    <w:uiPriority w:val="99"/>
    <w:rsid w:val="00ED5C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ED5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rsid w:val="007222F0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7222F0"/>
    <w:rPr>
      <w:rFonts w:ascii="Times New Roman" w:eastAsia="Times New Roman" w:hAnsi="Times New Roman"/>
      <w:sz w:val="28"/>
      <w:szCs w:val="28"/>
      <w:lang w:val="uk-UA" w:eastAsia="en-US"/>
    </w:rPr>
  </w:style>
  <w:style w:type="paragraph" w:customStyle="1" w:styleId="Heading11">
    <w:name w:val="Heading 11"/>
    <w:basedOn w:val="a"/>
    <w:uiPriority w:val="99"/>
    <w:rsid w:val="007222F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7291-D25C-402C-A836-4EB19CF3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2022-11-22T06:31:00Z</cp:lastPrinted>
  <dcterms:created xsi:type="dcterms:W3CDTF">2022-12-22T09:36:00Z</dcterms:created>
  <dcterms:modified xsi:type="dcterms:W3CDTF">2022-12-22T09:36:00Z</dcterms:modified>
</cp:coreProperties>
</file>