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04" w:rsidRPr="00F661C2" w:rsidRDefault="008F3C04" w:rsidP="008F3C04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</w:rPr>
        <w:t>Додаток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3</w:t>
      </w:r>
    </w:p>
    <w:p w:rsidR="008F3C04" w:rsidRDefault="008F3C04" w:rsidP="008F3C04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  <w:r w:rsidRPr="00F661C2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</w:t>
      </w:r>
      <w:r>
        <w:rPr>
          <w:rFonts w:ascii="Times New Roman" w:hAnsi="Times New Roman"/>
          <w:sz w:val="24"/>
          <w:szCs w:val="24"/>
          <w:lang w:val="uk-UA"/>
        </w:rPr>
        <w:t>Козятин</w:t>
      </w:r>
      <w:r w:rsidRPr="00F661C2">
        <w:rPr>
          <w:rFonts w:ascii="Times New Roman" w:hAnsi="Times New Roman"/>
          <w:sz w:val="24"/>
          <w:szCs w:val="24"/>
          <w:lang w:val="uk-UA"/>
        </w:rPr>
        <w:t>ської міської ради від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_________________№_________ </w:t>
      </w:r>
      <w:r w:rsidRPr="00F661C2">
        <w:rPr>
          <w:rFonts w:ascii="Times New Roman" w:hAnsi="Times New Roman"/>
          <w:sz w:val="24"/>
          <w:szCs w:val="24"/>
          <w:lang w:val="uk-UA"/>
        </w:rPr>
        <w:t xml:space="preserve"> «Про затвердження Правил розміщення зовнішньої реклами </w:t>
      </w:r>
      <w:r w:rsidR="002A7E19">
        <w:rPr>
          <w:rFonts w:ascii="Times New Roman" w:hAnsi="Times New Roman"/>
          <w:sz w:val="24"/>
          <w:szCs w:val="24"/>
          <w:lang w:val="uk-UA"/>
        </w:rPr>
        <w:t>в</w:t>
      </w:r>
      <w:r w:rsidRPr="00F661C2">
        <w:rPr>
          <w:rFonts w:ascii="Times New Roman" w:hAnsi="Times New Roman"/>
          <w:sz w:val="24"/>
          <w:szCs w:val="24"/>
          <w:lang w:val="uk-UA"/>
        </w:rPr>
        <w:t xml:space="preserve"> місті </w:t>
      </w:r>
      <w:r>
        <w:rPr>
          <w:rFonts w:ascii="Times New Roman" w:hAnsi="Times New Roman"/>
          <w:sz w:val="24"/>
          <w:szCs w:val="24"/>
          <w:lang w:val="uk-UA"/>
        </w:rPr>
        <w:t>Козятин</w:t>
      </w:r>
      <w:r w:rsidRPr="00F661C2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в новій редакції»</w:t>
      </w:r>
    </w:p>
    <w:p w:rsidR="008F3C04" w:rsidRDefault="008F3C04" w:rsidP="008F3C04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3C04" w:rsidRDefault="008F3C04" w:rsidP="008F3C04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1574" w:rsidRDefault="008F3C04" w:rsidP="008F3C0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214C7">
        <w:rPr>
          <w:rFonts w:ascii="Times New Roman" w:hAnsi="Times New Roman"/>
          <w:b/>
          <w:bCs/>
          <w:sz w:val="24"/>
          <w:szCs w:val="24"/>
          <w:lang w:val="uk-UA"/>
        </w:rPr>
        <w:t>АНАЛІЗ РЕГУЛЯТОРНОГО ВПЛИВУ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8F3C04" w:rsidRPr="0092761F" w:rsidRDefault="003214C7" w:rsidP="008F3C0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</w:t>
      </w:r>
      <w:r w:rsidR="008F3C04">
        <w:rPr>
          <w:rFonts w:ascii="Times New Roman" w:hAnsi="Times New Roman"/>
          <w:b/>
          <w:bCs/>
          <w:sz w:val="24"/>
          <w:szCs w:val="24"/>
          <w:lang w:val="uk-UA"/>
        </w:rPr>
        <w:t>роекту рішення виконавчого комітету Козятинської міської ради «Про затвердження Правил розміщення зовнішньої реклами в м. Козятині в новій редакції»</w:t>
      </w:r>
    </w:p>
    <w:p w:rsidR="008F3C04" w:rsidRPr="0092761F" w:rsidRDefault="008F3C04" w:rsidP="008F3C04">
      <w:pPr>
        <w:jc w:val="center"/>
      </w:pPr>
      <w:proofErr w:type="gramStart"/>
      <w:r w:rsidRPr="0092761F">
        <w:rPr>
          <w:rFonts w:ascii="Times New Roman" w:hAnsi="Times New Roman"/>
          <w:sz w:val="24"/>
          <w:szCs w:val="24"/>
        </w:rPr>
        <w:t>(</w:t>
      </w:r>
      <w:proofErr w:type="spellStart"/>
      <w:r w:rsidRPr="0092761F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92761F">
        <w:rPr>
          <w:rFonts w:ascii="Times New Roman" w:hAnsi="Times New Roman"/>
          <w:sz w:val="24"/>
          <w:szCs w:val="24"/>
        </w:rPr>
        <w:t>статті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8 Закону </w:t>
      </w:r>
      <w:proofErr w:type="spellStart"/>
      <w:r w:rsidRPr="0092761F">
        <w:rPr>
          <w:rFonts w:ascii="Times New Roman" w:hAnsi="Times New Roman"/>
          <w:sz w:val="24"/>
          <w:szCs w:val="24"/>
        </w:rPr>
        <w:t>України</w:t>
      </w:r>
      <w:proofErr w:type="spellEnd"/>
      <w:proofErr w:type="gramEnd"/>
    </w:p>
    <w:p w:rsidR="008F3C04" w:rsidRPr="0092761F" w:rsidRDefault="008F3C04" w:rsidP="008F3C04">
      <w:pPr>
        <w:jc w:val="center"/>
      </w:pPr>
      <w:r w:rsidRPr="0092761F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92761F">
        <w:rPr>
          <w:rFonts w:ascii="Times New Roman" w:hAnsi="Times New Roman"/>
          <w:sz w:val="24"/>
          <w:szCs w:val="24"/>
        </w:rPr>
        <w:t xml:space="preserve">Про засади </w:t>
      </w:r>
      <w:proofErr w:type="spellStart"/>
      <w:r w:rsidRPr="0092761F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регуляторної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2761F">
        <w:rPr>
          <w:rFonts w:ascii="Times New Roman" w:hAnsi="Times New Roman"/>
          <w:sz w:val="24"/>
          <w:szCs w:val="24"/>
        </w:rPr>
        <w:t>сфері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92761F">
        <w:rPr>
          <w:rFonts w:ascii="Times New Roman" w:hAnsi="Times New Roman"/>
          <w:sz w:val="24"/>
          <w:szCs w:val="24"/>
          <w:lang w:val="uk-UA"/>
        </w:rPr>
        <w:t>»)</w:t>
      </w:r>
    </w:p>
    <w:p w:rsidR="008F3C04" w:rsidRPr="0092761F" w:rsidRDefault="008F3C04" w:rsidP="008F3C04">
      <w:pPr>
        <w:jc w:val="center"/>
        <w:rPr>
          <w:rFonts w:ascii="Times New Roman" w:hAnsi="Times New Roman"/>
          <w:sz w:val="24"/>
          <w:szCs w:val="24"/>
        </w:rPr>
      </w:pPr>
      <w:r w:rsidRPr="0092761F">
        <w:rPr>
          <w:rFonts w:ascii="Times New Roman" w:hAnsi="Times New Roman"/>
          <w:b/>
          <w:bCs/>
          <w:sz w:val="24"/>
          <w:szCs w:val="24"/>
        </w:rPr>
        <w:t> </w:t>
      </w:r>
    </w:p>
    <w:p w:rsidR="008F3C04" w:rsidRPr="008F3C04" w:rsidRDefault="008F3C04" w:rsidP="008F3C04">
      <w:pPr>
        <w:jc w:val="both"/>
        <w:rPr>
          <w:rFonts w:ascii="Times New Roman" w:hAnsi="Times New Roman"/>
          <w:sz w:val="24"/>
          <w:szCs w:val="24"/>
        </w:rPr>
      </w:pPr>
      <w:r w:rsidRPr="0092761F">
        <w:rPr>
          <w:rFonts w:ascii="Times New Roman" w:hAnsi="Times New Roman"/>
          <w:b/>
          <w:bCs/>
          <w:sz w:val="24"/>
          <w:szCs w:val="24"/>
          <w:lang w:val="en-US"/>
        </w:rPr>
        <w:t> </w:t>
      </w:r>
    </w:p>
    <w:p w:rsidR="008F3C04" w:rsidRPr="0092761F" w:rsidRDefault="008F3C04" w:rsidP="008F3C0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61F">
        <w:rPr>
          <w:rFonts w:ascii="Times New Roman" w:hAnsi="Times New Roman"/>
          <w:b/>
          <w:bCs/>
          <w:sz w:val="24"/>
          <w:szCs w:val="24"/>
        </w:rPr>
        <w:t xml:space="preserve">1.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Визначення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проблеми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, яку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передбачається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розв’язати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шляхом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регулювання</w:t>
      </w:r>
      <w:proofErr w:type="spellEnd"/>
    </w:p>
    <w:p w:rsidR="008F3C04" w:rsidRPr="0092761F" w:rsidRDefault="008F3C04" w:rsidP="008F3C04">
      <w:pPr>
        <w:ind w:firstLine="851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130" w:rsidRDefault="00455F17" w:rsidP="00131574">
      <w:pPr>
        <w:suppressAutoHyphens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bookmarkStart w:id="0" w:name="_GoBack"/>
      <w:bookmarkEnd w:id="0"/>
      <w:r w:rsidR="008F3C04" w:rsidRPr="0092761F">
        <w:rPr>
          <w:rFonts w:ascii="Times New Roman" w:hAnsi="Times New Roman"/>
          <w:sz w:val="24"/>
          <w:szCs w:val="24"/>
          <w:lang w:val="uk-UA"/>
        </w:rPr>
        <w:t>На цей час у м. К</w:t>
      </w:r>
      <w:r w:rsidR="008F3C04">
        <w:rPr>
          <w:rFonts w:ascii="Times New Roman" w:hAnsi="Times New Roman"/>
          <w:sz w:val="24"/>
          <w:szCs w:val="24"/>
          <w:lang w:val="uk-UA"/>
        </w:rPr>
        <w:t>озятині</w:t>
      </w:r>
      <w:r w:rsidR="008F3C04" w:rsidRPr="0092761F">
        <w:rPr>
          <w:rFonts w:ascii="Times New Roman" w:hAnsi="Times New Roman"/>
          <w:sz w:val="24"/>
          <w:szCs w:val="24"/>
          <w:lang w:val="uk-UA"/>
        </w:rPr>
        <w:t>, (далі – місті) діє рішення К</w:t>
      </w:r>
      <w:r w:rsidR="008F3C04">
        <w:rPr>
          <w:rFonts w:ascii="Times New Roman" w:hAnsi="Times New Roman"/>
          <w:sz w:val="24"/>
          <w:szCs w:val="24"/>
          <w:lang w:val="uk-UA"/>
        </w:rPr>
        <w:t>озятинс</w:t>
      </w:r>
      <w:r w:rsidR="008F3C04" w:rsidRPr="0092761F">
        <w:rPr>
          <w:rFonts w:ascii="Times New Roman" w:hAnsi="Times New Roman"/>
          <w:sz w:val="24"/>
          <w:szCs w:val="24"/>
          <w:lang w:val="uk-UA"/>
        </w:rPr>
        <w:t xml:space="preserve">ької міської ради </w:t>
      </w:r>
      <w:r w:rsidR="008F3C04">
        <w:rPr>
          <w:rFonts w:ascii="Times New Roman" w:hAnsi="Times New Roman"/>
          <w:sz w:val="24"/>
          <w:szCs w:val="24"/>
          <w:lang w:val="uk-UA"/>
        </w:rPr>
        <w:t>Вінниць</w:t>
      </w:r>
      <w:r w:rsidR="008F3C04" w:rsidRPr="0092761F">
        <w:rPr>
          <w:rFonts w:ascii="Times New Roman" w:hAnsi="Times New Roman"/>
          <w:sz w:val="24"/>
          <w:szCs w:val="24"/>
          <w:lang w:val="uk-UA"/>
        </w:rPr>
        <w:t>кої області  від 2</w:t>
      </w:r>
      <w:r w:rsidR="00E31DFC">
        <w:rPr>
          <w:rFonts w:ascii="Times New Roman" w:hAnsi="Times New Roman"/>
          <w:sz w:val="24"/>
          <w:szCs w:val="24"/>
          <w:lang w:val="uk-UA"/>
        </w:rPr>
        <w:t>9</w:t>
      </w:r>
      <w:r w:rsidR="008F3C04" w:rsidRPr="0092761F">
        <w:rPr>
          <w:rFonts w:ascii="Times New Roman" w:hAnsi="Times New Roman"/>
          <w:sz w:val="24"/>
          <w:szCs w:val="24"/>
          <w:lang w:val="uk-UA"/>
        </w:rPr>
        <w:t>.0</w:t>
      </w:r>
      <w:r w:rsidR="00E31DFC">
        <w:rPr>
          <w:rFonts w:ascii="Times New Roman" w:hAnsi="Times New Roman"/>
          <w:sz w:val="24"/>
          <w:szCs w:val="24"/>
          <w:lang w:val="uk-UA"/>
        </w:rPr>
        <w:t>3</w:t>
      </w:r>
      <w:r w:rsidR="008F3C04" w:rsidRPr="0092761F">
        <w:rPr>
          <w:rFonts w:ascii="Times New Roman" w:hAnsi="Times New Roman"/>
          <w:sz w:val="24"/>
          <w:szCs w:val="24"/>
          <w:lang w:val="uk-UA"/>
        </w:rPr>
        <w:t>. 201</w:t>
      </w:r>
      <w:r w:rsidR="00E31DFC">
        <w:rPr>
          <w:rFonts w:ascii="Times New Roman" w:hAnsi="Times New Roman"/>
          <w:sz w:val="24"/>
          <w:szCs w:val="24"/>
          <w:lang w:val="uk-UA"/>
        </w:rPr>
        <w:t>2</w:t>
      </w:r>
      <w:r w:rsidR="008F3C04" w:rsidRPr="0092761F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E31DFC">
        <w:rPr>
          <w:rFonts w:ascii="Times New Roman" w:hAnsi="Times New Roman"/>
          <w:sz w:val="24"/>
          <w:szCs w:val="24"/>
          <w:lang w:val="uk-UA"/>
        </w:rPr>
        <w:t>107</w:t>
      </w:r>
      <w:r w:rsidR="008F3C04" w:rsidRPr="0092761F">
        <w:rPr>
          <w:rFonts w:ascii="Times New Roman" w:hAnsi="Times New Roman"/>
          <w:sz w:val="24"/>
          <w:szCs w:val="24"/>
          <w:lang w:val="uk-UA"/>
        </w:rPr>
        <w:t xml:space="preserve"> «Про затвердження Правил розміщення зовнішньої реклами</w:t>
      </w:r>
      <w:r w:rsidR="002A7E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F3C04" w:rsidRPr="0092761F">
        <w:rPr>
          <w:rFonts w:ascii="Times New Roman" w:hAnsi="Times New Roman"/>
          <w:sz w:val="24"/>
          <w:szCs w:val="24"/>
          <w:lang w:val="uk-UA"/>
        </w:rPr>
        <w:t xml:space="preserve"> в м. К</w:t>
      </w:r>
      <w:r w:rsidR="00E31DFC">
        <w:rPr>
          <w:rFonts w:ascii="Times New Roman" w:hAnsi="Times New Roman"/>
          <w:sz w:val="24"/>
          <w:szCs w:val="24"/>
          <w:lang w:val="uk-UA"/>
        </w:rPr>
        <w:t>озятині</w:t>
      </w:r>
      <w:r w:rsidR="008F3C04" w:rsidRPr="0092761F">
        <w:rPr>
          <w:rFonts w:ascii="Times New Roman" w:hAnsi="Times New Roman"/>
          <w:sz w:val="24"/>
          <w:szCs w:val="24"/>
          <w:lang w:val="uk-UA"/>
        </w:rPr>
        <w:t>», яким були затверджені «Правила розміщення зовнішньої реклами в м. К</w:t>
      </w:r>
      <w:r w:rsidR="00E31DFC">
        <w:rPr>
          <w:rFonts w:ascii="Times New Roman" w:hAnsi="Times New Roman"/>
          <w:sz w:val="24"/>
          <w:szCs w:val="24"/>
          <w:lang w:val="uk-UA"/>
        </w:rPr>
        <w:t>озятині</w:t>
      </w:r>
      <w:r w:rsidR="008F3C04" w:rsidRPr="0092761F">
        <w:rPr>
          <w:rFonts w:ascii="Times New Roman" w:hAnsi="Times New Roman"/>
          <w:sz w:val="24"/>
          <w:szCs w:val="24"/>
          <w:lang w:val="uk-UA"/>
        </w:rPr>
        <w:t xml:space="preserve">» (далі - Правила). </w:t>
      </w:r>
      <w:r w:rsidR="00131574" w:rsidRPr="00702397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Внаслідок набрання чинності </w:t>
      </w:r>
      <w:r w:rsidR="00131574" w:rsidRPr="00131574">
        <w:rPr>
          <w:rFonts w:ascii="Times New Roman" w:hAnsi="Times New Roman"/>
          <w:color w:val="000000"/>
          <w:sz w:val="24"/>
          <w:szCs w:val="28"/>
          <w:lang w:val="uk-UA" w:eastAsia="ar-SA"/>
        </w:rPr>
        <w:t xml:space="preserve">постанови Кабінету Міністрів України від 16.12.2015 № 1173 </w:t>
      </w:r>
      <w:proofErr w:type="spellStart"/>
      <w:r w:rsidR="00131574" w:rsidRPr="00131574">
        <w:rPr>
          <w:rFonts w:ascii="Times New Roman" w:hAnsi="Times New Roman"/>
          <w:color w:val="000000"/>
          <w:sz w:val="24"/>
          <w:szCs w:val="28"/>
          <w:lang w:val="uk-UA" w:eastAsia="ar-SA"/>
        </w:rPr>
        <w:t>„Про</w:t>
      </w:r>
      <w:proofErr w:type="spellEnd"/>
      <w:r w:rsidR="00131574" w:rsidRPr="00131574">
        <w:rPr>
          <w:rFonts w:ascii="Times New Roman" w:hAnsi="Times New Roman"/>
          <w:color w:val="000000"/>
          <w:sz w:val="24"/>
          <w:szCs w:val="28"/>
          <w:lang w:val="uk-UA" w:eastAsia="ar-SA"/>
        </w:rPr>
        <w:t xml:space="preserve"> внесення змін до деяких постанов Кабінету Міністрів України щодо відповідності основним вимогам до дозвільної системи у сфері господарської діяльності”, якою внесено зміни до постанови Кабінету Міністрів України від 29.12.2003 № 2067 </w:t>
      </w:r>
      <w:proofErr w:type="spellStart"/>
      <w:r w:rsidR="00131574" w:rsidRPr="00131574">
        <w:rPr>
          <w:rFonts w:ascii="Times New Roman" w:hAnsi="Times New Roman"/>
          <w:color w:val="000000"/>
          <w:sz w:val="24"/>
          <w:szCs w:val="28"/>
          <w:lang w:val="uk-UA" w:eastAsia="ar-SA"/>
        </w:rPr>
        <w:t>„Про</w:t>
      </w:r>
      <w:proofErr w:type="spellEnd"/>
      <w:r w:rsidR="00131574" w:rsidRPr="00131574">
        <w:rPr>
          <w:rFonts w:ascii="Times New Roman" w:hAnsi="Times New Roman"/>
          <w:color w:val="000000"/>
          <w:sz w:val="24"/>
          <w:szCs w:val="28"/>
          <w:lang w:val="uk-UA" w:eastAsia="ar-SA"/>
        </w:rPr>
        <w:t xml:space="preserve"> затвердження Типових правил розміщення зовнішньої реклами” </w:t>
      </w:r>
      <w:r w:rsidR="00131574" w:rsidRPr="00702397">
        <w:rPr>
          <w:rFonts w:ascii="Times New Roman" w:hAnsi="Times New Roman"/>
          <w:color w:val="000000"/>
          <w:sz w:val="24"/>
          <w:szCs w:val="28"/>
          <w:lang w:val="uk-UA" w:eastAsia="ar-SA"/>
        </w:rPr>
        <w:t xml:space="preserve">виникла потреба щодо приведення Порядку розміщення зовнішньої реклами </w:t>
      </w:r>
      <w:r w:rsidR="00131574">
        <w:rPr>
          <w:rFonts w:ascii="Times New Roman" w:hAnsi="Times New Roman"/>
          <w:color w:val="000000"/>
          <w:sz w:val="24"/>
          <w:szCs w:val="28"/>
          <w:lang w:val="uk-UA" w:eastAsia="ar-SA"/>
        </w:rPr>
        <w:t xml:space="preserve">в </w:t>
      </w:r>
      <w:r w:rsidR="00131574" w:rsidRPr="00702397">
        <w:rPr>
          <w:rFonts w:ascii="Times New Roman" w:hAnsi="Times New Roman"/>
          <w:color w:val="000000"/>
          <w:sz w:val="24"/>
          <w:szCs w:val="28"/>
          <w:lang w:val="uk-UA" w:eastAsia="ar-SA"/>
        </w:rPr>
        <w:t xml:space="preserve"> місті </w:t>
      </w:r>
      <w:r w:rsidR="00131574">
        <w:rPr>
          <w:rFonts w:ascii="Times New Roman" w:hAnsi="Times New Roman"/>
          <w:color w:val="000000"/>
          <w:sz w:val="24"/>
          <w:szCs w:val="28"/>
          <w:lang w:val="uk-UA" w:eastAsia="ar-SA"/>
        </w:rPr>
        <w:t>Козятині</w:t>
      </w:r>
      <w:r w:rsidR="00131574" w:rsidRPr="00702397">
        <w:rPr>
          <w:rFonts w:ascii="Times New Roman" w:hAnsi="Times New Roman"/>
          <w:color w:val="000000"/>
          <w:sz w:val="24"/>
          <w:szCs w:val="28"/>
          <w:lang w:val="uk-UA" w:eastAsia="ar-SA"/>
        </w:rPr>
        <w:t>, затвердженого рішенням виконавчого комітету у відповідність до вимог Законів України  «Про рекламу», «Про дозвільну систему у сфері господарської діяльності», «Про адміністративні послуги», «Про благоустрій населених пунктів» та внесених цією постановою змін.</w:t>
      </w:r>
    </w:p>
    <w:p w:rsidR="008F3C04" w:rsidRPr="0092761F" w:rsidRDefault="008F3C04" w:rsidP="008F3C0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92761F">
        <w:rPr>
          <w:rFonts w:ascii="Times New Roman" w:hAnsi="Times New Roman"/>
          <w:sz w:val="24"/>
          <w:szCs w:val="24"/>
          <w:lang w:val="uk-UA"/>
        </w:rPr>
        <w:t xml:space="preserve"> Н</w:t>
      </w:r>
      <w:proofErr w:type="spellStart"/>
      <w:r w:rsidRPr="0092761F">
        <w:rPr>
          <w:rFonts w:ascii="Times New Roman" w:hAnsi="Times New Roman"/>
          <w:sz w:val="24"/>
          <w:szCs w:val="24"/>
        </w:rPr>
        <w:t>евідповідність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2761F">
        <w:rPr>
          <w:rFonts w:ascii="Times New Roman" w:hAnsi="Times New Roman"/>
          <w:sz w:val="24"/>
          <w:szCs w:val="24"/>
        </w:rPr>
        <w:t>неврегульованість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2761F">
        <w:rPr>
          <w:rFonts w:ascii="Times New Roman" w:hAnsi="Times New Roman"/>
          <w:sz w:val="24"/>
          <w:szCs w:val="24"/>
        </w:rPr>
        <w:t>місцевому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рівні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може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призвести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92761F">
        <w:rPr>
          <w:rFonts w:ascii="Times New Roman" w:hAnsi="Times New Roman"/>
          <w:sz w:val="24"/>
          <w:szCs w:val="24"/>
        </w:rPr>
        <w:t>виникнення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ситуацій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неоднозначного </w:t>
      </w:r>
      <w:proofErr w:type="spellStart"/>
      <w:r w:rsidRPr="0092761F">
        <w:rPr>
          <w:rFonts w:ascii="Times New Roman" w:hAnsi="Times New Roman"/>
          <w:sz w:val="24"/>
          <w:szCs w:val="24"/>
        </w:rPr>
        <w:t>застосування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норм чинного </w:t>
      </w:r>
      <w:proofErr w:type="spellStart"/>
      <w:r w:rsidRPr="0092761F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92761F">
        <w:rPr>
          <w:rFonts w:ascii="Times New Roman" w:hAnsi="Times New Roman"/>
          <w:sz w:val="24"/>
          <w:szCs w:val="24"/>
        </w:rPr>
        <w:t>,</w:t>
      </w:r>
      <w:r w:rsidR="00E31D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1DFC">
        <w:rPr>
          <w:rFonts w:ascii="Times New Roman" w:hAnsi="Times New Roman"/>
          <w:sz w:val="24"/>
          <w:szCs w:val="24"/>
        </w:rPr>
        <w:t>створення</w:t>
      </w:r>
      <w:proofErr w:type="spellEnd"/>
      <w:r w:rsidR="00E31D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1DFC">
        <w:rPr>
          <w:rFonts w:ascii="Times New Roman" w:hAnsi="Times New Roman"/>
          <w:sz w:val="24"/>
          <w:szCs w:val="24"/>
        </w:rPr>
        <w:t>невизначених</w:t>
      </w:r>
      <w:proofErr w:type="spellEnd"/>
      <w:r w:rsidR="00E31D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1DFC">
        <w:rPr>
          <w:rFonts w:ascii="Times New Roman" w:hAnsi="Times New Roman"/>
          <w:sz w:val="24"/>
          <w:szCs w:val="24"/>
        </w:rPr>
        <w:t>ситуаці</w:t>
      </w:r>
      <w:proofErr w:type="spellEnd"/>
      <w:r w:rsidR="00E31DFC">
        <w:rPr>
          <w:rFonts w:ascii="Times New Roman" w:hAnsi="Times New Roman"/>
          <w:sz w:val="24"/>
          <w:szCs w:val="24"/>
          <w:lang w:val="uk-UA"/>
        </w:rPr>
        <w:t>й</w:t>
      </w:r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щодо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правового статусу </w:t>
      </w:r>
      <w:proofErr w:type="spellStart"/>
      <w:r w:rsidRPr="0092761F">
        <w:rPr>
          <w:rFonts w:ascii="Times New Roman" w:hAnsi="Times New Roman"/>
          <w:sz w:val="24"/>
          <w:szCs w:val="24"/>
        </w:rPr>
        <w:t>чинних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Правил. </w:t>
      </w:r>
      <w:proofErr w:type="spellStart"/>
      <w:r w:rsidRPr="0092761F">
        <w:rPr>
          <w:rFonts w:ascii="Times New Roman" w:hAnsi="Times New Roman"/>
          <w:sz w:val="24"/>
          <w:szCs w:val="24"/>
        </w:rPr>
        <w:t>Суб’єктами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Pr="0092761F">
        <w:rPr>
          <w:rFonts w:ascii="Times New Roman" w:hAnsi="Times New Roman"/>
          <w:sz w:val="24"/>
          <w:szCs w:val="24"/>
        </w:rPr>
        <w:t>яких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проблема </w:t>
      </w:r>
      <w:proofErr w:type="spellStart"/>
      <w:r w:rsidRPr="0092761F">
        <w:rPr>
          <w:rFonts w:ascii="Times New Roman" w:hAnsi="Times New Roman"/>
          <w:sz w:val="24"/>
          <w:szCs w:val="24"/>
        </w:rPr>
        <w:t>справляє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негативний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вплив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, є </w:t>
      </w:r>
      <w:proofErr w:type="spellStart"/>
      <w:r w:rsidRPr="0092761F">
        <w:rPr>
          <w:rFonts w:ascii="Times New Roman" w:hAnsi="Times New Roman"/>
          <w:sz w:val="24"/>
          <w:szCs w:val="24"/>
        </w:rPr>
        <w:t>розповсюджувачі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r w:rsidRPr="0092761F">
        <w:rPr>
          <w:rFonts w:ascii="Times New Roman" w:hAnsi="Times New Roman"/>
          <w:sz w:val="24"/>
          <w:szCs w:val="24"/>
          <w:lang w:val="uk-UA"/>
        </w:rPr>
        <w:t xml:space="preserve">зовнішньої </w:t>
      </w:r>
      <w:proofErr w:type="spellStart"/>
      <w:r w:rsidRPr="0092761F">
        <w:rPr>
          <w:rFonts w:ascii="Times New Roman" w:hAnsi="Times New Roman"/>
          <w:sz w:val="24"/>
          <w:szCs w:val="24"/>
        </w:rPr>
        <w:t>реклами</w:t>
      </w:r>
      <w:proofErr w:type="spellEnd"/>
      <w:r w:rsidR="00E31DFC">
        <w:rPr>
          <w:rFonts w:ascii="Times New Roman" w:hAnsi="Times New Roman"/>
          <w:sz w:val="24"/>
          <w:szCs w:val="24"/>
          <w:lang w:val="uk-UA"/>
        </w:rPr>
        <w:t>, в</w:t>
      </w:r>
      <w:proofErr w:type="spellStart"/>
      <w:r w:rsidRPr="0092761F">
        <w:rPr>
          <w:rFonts w:ascii="Times New Roman" w:hAnsi="Times New Roman"/>
          <w:sz w:val="24"/>
          <w:szCs w:val="24"/>
        </w:rPr>
        <w:t>иконавчі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органи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  <w:lang w:val="uk-UA"/>
        </w:rPr>
        <w:t>К</w:t>
      </w:r>
      <w:r w:rsidR="00E31DFC">
        <w:rPr>
          <w:rFonts w:ascii="Times New Roman" w:hAnsi="Times New Roman"/>
          <w:sz w:val="24"/>
          <w:szCs w:val="24"/>
          <w:lang w:val="uk-UA"/>
        </w:rPr>
        <w:t>озяти</w:t>
      </w:r>
      <w:r w:rsidRPr="0092761F">
        <w:rPr>
          <w:rFonts w:ascii="Times New Roman" w:hAnsi="Times New Roman"/>
          <w:sz w:val="24"/>
          <w:szCs w:val="24"/>
        </w:rPr>
        <w:t>нської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ради</w:t>
      </w:r>
      <w:proofErr w:type="gramStart"/>
      <w:r w:rsidRPr="009276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1DFC">
        <w:rPr>
          <w:rFonts w:ascii="Times New Roman" w:hAnsi="Times New Roman"/>
          <w:sz w:val="24"/>
          <w:szCs w:val="24"/>
          <w:lang w:val="uk-UA"/>
        </w:rPr>
        <w:t>В</w:t>
      </w:r>
      <w:proofErr w:type="gramEnd"/>
      <w:r w:rsidR="00E31DFC">
        <w:rPr>
          <w:rFonts w:ascii="Times New Roman" w:hAnsi="Times New Roman"/>
          <w:sz w:val="24"/>
          <w:szCs w:val="24"/>
          <w:lang w:val="uk-UA"/>
        </w:rPr>
        <w:t>інниц</w:t>
      </w:r>
      <w:r w:rsidRPr="0092761F">
        <w:rPr>
          <w:rFonts w:ascii="Times New Roman" w:hAnsi="Times New Roman"/>
          <w:sz w:val="24"/>
          <w:szCs w:val="24"/>
          <w:lang w:val="uk-UA"/>
        </w:rPr>
        <w:t>ької області</w:t>
      </w:r>
      <w:r w:rsidRPr="009276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761F">
        <w:rPr>
          <w:rFonts w:ascii="Times New Roman" w:hAnsi="Times New Roman"/>
          <w:sz w:val="24"/>
          <w:szCs w:val="24"/>
        </w:rPr>
        <w:t>які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застосовують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норми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Pr="0092761F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2761F">
        <w:rPr>
          <w:rFonts w:ascii="Times New Roman" w:hAnsi="Times New Roman"/>
          <w:sz w:val="24"/>
          <w:szCs w:val="24"/>
        </w:rPr>
        <w:t>питань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sz w:val="24"/>
          <w:szCs w:val="24"/>
          <w:lang w:val="uk-UA"/>
        </w:rPr>
        <w:t>, громадськість.</w:t>
      </w:r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2761F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актів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Pr="0092761F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  в </w:t>
      </w:r>
      <w:proofErr w:type="spellStart"/>
      <w:r w:rsidRPr="0092761F">
        <w:rPr>
          <w:rFonts w:ascii="Times New Roman" w:hAnsi="Times New Roman"/>
          <w:sz w:val="24"/>
          <w:szCs w:val="24"/>
        </w:rPr>
        <w:t>галузі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створить </w:t>
      </w:r>
      <w:proofErr w:type="spellStart"/>
      <w:r w:rsidRPr="0092761F">
        <w:rPr>
          <w:rFonts w:ascii="Times New Roman" w:hAnsi="Times New Roman"/>
          <w:sz w:val="24"/>
          <w:szCs w:val="24"/>
        </w:rPr>
        <w:t>ще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більш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прозору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систему у </w:t>
      </w:r>
      <w:proofErr w:type="spellStart"/>
      <w:r w:rsidRPr="0092761F">
        <w:rPr>
          <w:rFonts w:ascii="Times New Roman" w:hAnsi="Times New Roman"/>
          <w:sz w:val="24"/>
          <w:szCs w:val="24"/>
        </w:rPr>
        <w:t>наданні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(</w:t>
      </w:r>
      <w:r w:rsidRPr="0092761F">
        <w:rPr>
          <w:rFonts w:ascii="Times New Roman" w:hAnsi="Times New Roman"/>
          <w:sz w:val="24"/>
          <w:szCs w:val="24"/>
          <w:lang w:val="uk-UA"/>
        </w:rPr>
        <w:t xml:space="preserve">переоформленні, анулюванні </w:t>
      </w:r>
      <w:proofErr w:type="spellStart"/>
      <w:r w:rsidRPr="0092761F">
        <w:rPr>
          <w:rFonts w:ascii="Times New Roman" w:hAnsi="Times New Roman"/>
          <w:sz w:val="24"/>
          <w:szCs w:val="24"/>
        </w:rPr>
        <w:t>або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2761F">
        <w:rPr>
          <w:rFonts w:ascii="Times New Roman" w:hAnsi="Times New Roman"/>
          <w:sz w:val="24"/>
          <w:szCs w:val="24"/>
        </w:rPr>
        <w:t>відмові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у </w:t>
      </w:r>
      <w:r w:rsidRPr="0092761F">
        <w:rPr>
          <w:rFonts w:ascii="Times New Roman" w:hAnsi="Times New Roman"/>
          <w:sz w:val="24"/>
          <w:szCs w:val="24"/>
          <w:lang w:val="uk-UA"/>
        </w:rPr>
        <w:t>видачі</w:t>
      </w:r>
      <w:r w:rsidRPr="009276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2761F">
        <w:rPr>
          <w:rFonts w:ascii="Times New Roman" w:hAnsi="Times New Roman"/>
          <w:sz w:val="24"/>
          <w:szCs w:val="24"/>
        </w:rPr>
        <w:t>дозволів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2761F">
        <w:rPr>
          <w:rFonts w:ascii="Times New Roman" w:hAnsi="Times New Roman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761F">
        <w:rPr>
          <w:rFonts w:ascii="Times New Roman" w:hAnsi="Times New Roman"/>
          <w:sz w:val="24"/>
          <w:szCs w:val="24"/>
        </w:rPr>
        <w:t>вдосконалить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умови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щодо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усунення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надмірного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2761F">
        <w:rPr>
          <w:rFonts w:ascii="Times New Roman" w:hAnsi="Times New Roman"/>
          <w:sz w:val="24"/>
          <w:szCs w:val="24"/>
        </w:rPr>
        <w:t>неефективного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регулювання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92761F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2761F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92761F">
        <w:rPr>
          <w:rFonts w:ascii="Times New Roman" w:hAnsi="Times New Roman"/>
          <w:sz w:val="24"/>
          <w:szCs w:val="24"/>
        </w:rPr>
        <w:t>сфері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sz w:val="24"/>
          <w:szCs w:val="24"/>
          <w:lang w:val="uk-UA"/>
        </w:rPr>
        <w:t>.</w:t>
      </w:r>
      <w:r w:rsidRPr="0092761F">
        <w:rPr>
          <w:rFonts w:ascii="Times New Roman" w:hAnsi="Times New Roman"/>
          <w:sz w:val="24"/>
          <w:szCs w:val="24"/>
        </w:rPr>
        <w:t> </w:t>
      </w:r>
    </w:p>
    <w:p w:rsidR="008F3C04" w:rsidRPr="0092761F" w:rsidRDefault="008F3C04" w:rsidP="008F3C0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761F">
        <w:rPr>
          <w:rFonts w:ascii="Times New Roman" w:hAnsi="Times New Roman"/>
          <w:sz w:val="24"/>
          <w:szCs w:val="24"/>
        </w:rPr>
        <w:t>  </w:t>
      </w:r>
      <w:proofErr w:type="spellStart"/>
      <w:r w:rsidRPr="0092761F">
        <w:rPr>
          <w:rFonts w:ascii="Times New Roman" w:hAnsi="Times New Roman"/>
          <w:sz w:val="24"/>
          <w:szCs w:val="24"/>
        </w:rPr>
        <w:t>Вирішення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вказаного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переліку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проблем </w:t>
      </w:r>
      <w:proofErr w:type="spellStart"/>
      <w:r w:rsidRPr="0092761F">
        <w:rPr>
          <w:rFonts w:ascii="Times New Roman" w:hAnsi="Times New Roman"/>
          <w:sz w:val="24"/>
          <w:szCs w:val="24"/>
        </w:rPr>
        <w:t>потребує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761F">
        <w:rPr>
          <w:rFonts w:ascii="Times New Roman" w:hAnsi="Times New Roman"/>
          <w:sz w:val="24"/>
          <w:szCs w:val="24"/>
        </w:rPr>
        <w:t>комплексного</w:t>
      </w:r>
      <w:proofErr w:type="gramEnd"/>
      <w:r w:rsidRPr="0092761F">
        <w:rPr>
          <w:rFonts w:ascii="Times New Roman" w:hAnsi="Times New Roman"/>
          <w:sz w:val="24"/>
          <w:szCs w:val="24"/>
        </w:rPr>
        <w:t xml:space="preserve"> </w:t>
      </w:r>
      <w:r w:rsidRPr="0092761F">
        <w:rPr>
          <w:rFonts w:ascii="Times New Roman" w:hAnsi="Times New Roman"/>
          <w:sz w:val="24"/>
          <w:szCs w:val="24"/>
          <w:lang w:val="uk-UA"/>
        </w:rPr>
        <w:t>регуляторного</w:t>
      </w:r>
      <w:r w:rsidRPr="0092761F">
        <w:rPr>
          <w:rFonts w:ascii="Times New Roman" w:hAnsi="Times New Roman"/>
          <w:sz w:val="24"/>
          <w:szCs w:val="24"/>
        </w:rPr>
        <w:t xml:space="preserve"> акту. З </w:t>
      </w:r>
      <w:proofErr w:type="spellStart"/>
      <w:r w:rsidRPr="0092761F">
        <w:rPr>
          <w:rFonts w:ascii="Times New Roman" w:hAnsi="Times New Roman"/>
          <w:sz w:val="24"/>
          <w:szCs w:val="24"/>
        </w:rPr>
        <w:t>цією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метою </w:t>
      </w:r>
      <w:proofErr w:type="spellStart"/>
      <w:r w:rsidRPr="0092761F">
        <w:rPr>
          <w:rFonts w:ascii="Times New Roman" w:hAnsi="Times New Roman"/>
          <w:sz w:val="24"/>
          <w:szCs w:val="24"/>
        </w:rPr>
        <w:t>розроблено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проект </w:t>
      </w:r>
      <w:proofErr w:type="spellStart"/>
      <w:r w:rsidRPr="0092761F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  <w:lang w:val="uk-UA"/>
        </w:rPr>
        <w:t>К</w:t>
      </w:r>
      <w:r w:rsidR="00AA0A87">
        <w:rPr>
          <w:rFonts w:ascii="Times New Roman" w:hAnsi="Times New Roman"/>
          <w:sz w:val="24"/>
          <w:szCs w:val="24"/>
          <w:lang w:val="uk-UA"/>
        </w:rPr>
        <w:t>озяти</w:t>
      </w:r>
      <w:r w:rsidRPr="0092761F">
        <w:rPr>
          <w:rFonts w:ascii="Times New Roman" w:hAnsi="Times New Roman"/>
          <w:sz w:val="24"/>
          <w:szCs w:val="24"/>
        </w:rPr>
        <w:t>нської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ради</w:t>
      </w:r>
      <w:proofErr w:type="gramStart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0A87">
        <w:rPr>
          <w:rFonts w:ascii="Times New Roman" w:hAnsi="Times New Roman"/>
          <w:sz w:val="24"/>
          <w:szCs w:val="24"/>
          <w:lang w:val="uk-UA"/>
        </w:rPr>
        <w:t>В</w:t>
      </w:r>
      <w:proofErr w:type="gramEnd"/>
      <w:r w:rsidR="00AA0A87">
        <w:rPr>
          <w:rFonts w:ascii="Times New Roman" w:hAnsi="Times New Roman"/>
          <w:sz w:val="24"/>
          <w:szCs w:val="24"/>
          <w:lang w:val="uk-UA"/>
        </w:rPr>
        <w:t>інниць</w:t>
      </w:r>
      <w:r w:rsidRPr="0092761F">
        <w:rPr>
          <w:rFonts w:ascii="Times New Roman" w:hAnsi="Times New Roman"/>
          <w:sz w:val="24"/>
          <w:szCs w:val="24"/>
        </w:rPr>
        <w:t>кої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області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92761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r w:rsidRPr="0092761F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2761F">
        <w:rPr>
          <w:rFonts w:ascii="Times New Roman" w:hAnsi="Times New Roman"/>
          <w:sz w:val="24"/>
          <w:szCs w:val="24"/>
        </w:rPr>
        <w:t>равил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r w:rsidRPr="0092761F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AA0A87">
        <w:rPr>
          <w:rFonts w:ascii="Times New Roman" w:hAnsi="Times New Roman"/>
          <w:sz w:val="24"/>
          <w:szCs w:val="24"/>
          <w:lang w:val="uk-UA"/>
        </w:rPr>
        <w:t>в</w:t>
      </w:r>
      <w:r w:rsidRPr="0092761F">
        <w:rPr>
          <w:rFonts w:ascii="Times New Roman" w:hAnsi="Times New Roman"/>
          <w:sz w:val="24"/>
          <w:szCs w:val="24"/>
        </w:rPr>
        <w:t xml:space="preserve"> м</w:t>
      </w:r>
      <w:r w:rsidRPr="0092761F">
        <w:rPr>
          <w:rFonts w:ascii="Times New Roman" w:hAnsi="Times New Roman"/>
          <w:sz w:val="24"/>
          <w:szCs w:val="24"/>
          <w:lang w:val="uk-UA"/>
        </w:rPr>
        <w:t>. К</w:t>
      </w:r>
      <w:r w:rsidR="00AA0A87">
        <w:rPr>
          <w:rFonts w:ascii="Times New Roman" w:hAnsi="Times New Roman"/>
          <w:sz w:val="24"/>
          <w:szCs w:val="24"/>
          <w:lang w:val="uk-UA"/>
        </w:rPr>
        <w:t>озятині</w:t>
      </w:r>
      <w:r w:rsidRPr="0092761F">
        <w:rPr>
          <w:rFonts w:ascii="Times New Roman" w:hAnsi="Times New Roman"/>
          <w:sz w:val="24"/>
          <w:szCs w:val="24"/>
        </w:rPr>
        <w:t xml:space="preserve"> </w:t>
      </w:r>
      <w:r w:rsidR="00AA0A8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AA0A87">
        <w:rPr>
          <w:rFonts w:ascii="Times New Roman" w:hAnsi="Times New Roman"/>
          <w:sz w:val="24"/>
          <w:szCs w:val="24"/>
        </w:rPr>
        <w:t>новій</w:t>
      </w:r>
      <w:proofErr w:type="spellEnd"/>
      <w:r w:rsidR="00AA0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0A87">
        <w:rPr>
          <w:rFonts w:ascii="Times New Roman" w:hAnsi="Times New Roman"/>
          <w:sz w:val="24"/>
          <w:szCs w:val="24"/>
        </w:rPr>
        <w:t>редакції</w:t>
      </w:r>
      <w:proofErr w:type="spellEnd"/>
      <w:r w:rsidRPr="0092761F">
        <w:rPr>
          <w:rFonts w:ascii="Times New Roman" w:hAnsi="Times New Roman"/>
          <w:sz w:val="24"/>
          <w:szCs w:val="24"/>
        </w:rPr>
        <w:t>».</w:t>
      </w:r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2761F">
        <w:rPr>
          <w:rFonts w:ascii="Times New Roman" w:hAnsi="Times New Roman"/>
          <w:sz w:val="24"/>
          <w:szCs w:val="24"/>
        </w:rPr>
        <w:t>      </w:t>
      </w:r>
      <w:r w:rsidRPr="0092761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761F">
        <w:rPr>
          <w:rFonts w:ascii="Times New Roman" w:hAnsi="Times New Roman"/>
          <w:sz w:val="24"/>
          <w:szCs w:val="24"/>
        </w:rPr>
        <w:t> </w:t>
      </w:r>
    </w:p>
    <w:p w:rsidR="008F3C04" w:rsidRPr="0092761F" w:rsidRDefault="008F3C04" w:rsidP="008F3C0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61F">
        <w:rPr>
          <w:rFonts w:ascii="Times New Roman" w:hAnsi="Times New Roman"/>
          <w:b/>
          <w:bCs/>
          <w:sz w:val="24"/>
          <w:szCs w:val="24"/>
          <w:lang w:val="uk-UA"/>
        </w:rPr>
        <w:t>2. Мета та цілі регулювання</w:t>
      </w:r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3C04" w:rsidRDefault="008F3C04" w:rsidP="008F3C04">
      <w:pPr>
        <w:jc w:val="both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92761F">
        <w:rPr>
          <w:rFonts w:ascii="Times New Roman" w:hAnsi="Times New Roman"/>
          <w:sz w:val="24"/>
          <w:szCs w:val="24"/>
        </w:rPr>
        <w:t>        </w:t>
      </w:r>
      <w:r w:rsidRPr="0092761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t>Основними цілями державного регулювання є формування єдиної міської політики                у сфері зовнішньої реклами, активізації взаємодії уповноваженого органу К</w:t>
      </w:r>
      <w:r w:rsidR="00AA0A87">
        <w:rPr>
          <w:rFonts w:ascii="Times New Roman" w:hAnsi="Times New Roman"/>
          <w:color w:val="000000"/>
          <w:sz w:val="24"/>
          <w:szCs w:val="24"/>
          <w:lang w:val="uk-UA"/>
        </w:rPr>
        <w:t>озятин</w:t>
      </w:r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t xml:space="preserve">ської </w:t>
      </w:r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міської ради </w:t>
      </w:r>
      <w:r w:rsidR="00AA0A87">
        <w:rPr>
          <w:rFonts w:ascii="Times New Roman" w:hAnsi="Times New Roman"/>
          <w:color w:val="000000"/>
          <w:sz w:val="24"/>
          <w:szCs w:val="24"/>
          <w:lang w:val="uk-UA"/>
        </w:rPr>
        <w:t>Вінниць</w:t>
      </w:r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t xml:space="preserve">кої області та учасників відповідного ринку у напрямку підвищення ефективності використання рекламно-інформаційного потенціалу міста, забезпечення                    у процесі розміщення засобів зовнішньої реклами розумного балансу комерційних інтересів та пріоритету щодо збереження цілісності оточуючої забудови, 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дотримання вимог чинного законодавства щодо впорядкування розміщення та функціонування зовнішніх рекламних носіїв, їх відповідність технічним та естетичним вимогам до рекламних об’єктів на території міста,  встановлення порядку та </w:t>
      </w:r>
      <w:r w:rsidRPr="0092761F">
        <w:rPr>
          <w:rFonts w:ascii="Times New Roman" w:hAnsi="Times New Roman"/>
          <w:color w:val="333333"/>
          <w:sz w:val="24"/>
          <w:szCs w:val="24"/>
        </w:rPr>
        <w:t> 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умов надання, переоформлення, анулювання, відмови у видачі, скасування дозволів на</w:t>
      </w:r>
      <w:r w:rsidRPr="0092761F">
        <w:rPr>
          <w:rFonts w:ascii="Times New Roman" w:hAnsi="Times New Roman"/>
          <w:color w:val="333333"/>
          <w:sz w:val="24"/>
          <w:szCs w:val="24"/>
        </w:rPr>
        <w:t> 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розміщення зовнішньої реклами та її демонтаж, встановлення розміру плати за тимчасове користування місцем розташування зовнішньої реклами</w:t>
      </w:r>
      <w:r w:rsidR="00AA0A87">
        <w:rPr>
          <w:rFonts w:ascii="Times New Roman" w:hAnsi="Times New Roman"/>
          <w:color w:val="333333"/>
          <w:sz w:val="24"/>
          <w:szCs w:val="24"/>
          <w:lang w:val="uk-UA"/>
        </w:rPr>
        <w:t>.</w:t>
      </w:r>
    </w:p>
    <w:p w:rsidR="00AA0A87" w:rsidRPr="0092761F" w:rsidRDefault="00AA0A87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3C04" w:rsidRPr="0092761F" w:rsidRDefault="008F3C04" w:rsidP="008F3C0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61F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Визначення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та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оцінка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альтернативних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способів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досягнення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встановлених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цілей</w:t>
      </w:r>
      <w:proofErr w:type="spellEnd"/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2761F">
        <w:rPr>
          <w:rFonts w:ascii="Times New Roman" w:hAnsi="Times New Roman"/>
          <w:sz w:val="24"/>
          <w:szCs w:val="24"/>
        </w:rPr>
        <w:t xml:space="preserve">         </w:t>
      </w:r>
      <w:proofErr w:type="spellStart"/>
      <w:r w:rsidRPr="0092761F">
        <w:rPr>
          <w:rFonts w:ascii="Times New Roman" w:hAnsi="Times New Roman"/>
          <w:sz w:val="24"/>
          <w:szCs w:val="24"/>
        </w:rPr>
        <w:t>Альтернативними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способами </w:t>
      </w:r>
      <w:proofErr w:type="spellStart"/>
      <w:r w:rsidRPr="0092761F">
        <w:rPr>
          <w:rFonts w:ascii="Times New Roman" w:hAnsi="Times New Roman"/>
          <w:sz w:val="24"/>
          <w:szCs w:val="24"/>
        </w:rPr>
        <w:t>досягнення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визначених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цілей</w:t>
      </w:r>
      <w:proofErr w:type="spellEnd"/>
      <w:proofErr w:type="gramStart"/>
      <w:r w:rsidRPr="0092761F">
        <w:rPr>
          <w:rFonts w:ascii="Times New Roman" w:hAnsi="Times New Roman"/>
          <w:sz w:val="24"/>
          <w:szCs w:val="24"/>
        </w:rPr>
        <w:t xml:space="preserve"> є:</w:t>
      </w:r>
      <w:proofErr w:type="gramEnd"/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333333"/>
          <w:sz w:val="24"/>
          <w:szCs w:val="24"/>
        </w:rPr>
      </w:pPr>
      <w:r w:rsidRPr="0092761F">
        <w:rPr>
          <w:rFonts w:ascii="Times New Roman" w:hAnsi="Times New Roman"/>
          <w:color w:val="333333"/>
          <w:sz w:val="24"/>
          <w:szCs w:val="24"/>
        </w:rPr>
        <w:t xml:space="preserve">1)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Залишення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ситуації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без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змін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</w:t>
      </w:r>
      <w:r w:rsidRPr="0092761F">
        <w:rPr>
          <w:rFonts w:ascii="Times New Roman" w:hAnsi="Times New Roman"/>
          <w:color w:val="333333"/>
          <w:sz w:val="24"/>
          <w:szCs w:val="24"/>
        </w:rPr>
        <w:t>–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призведе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до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порушення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вимог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Pr="0092761F">
        <w:rPr>
          <w:rFonts w:ascii="Times New Roman" w:hAnsi="Times New Roman"/>
          <w:color w:val="333333"/>
          <w:sz w:val="24"/>
          <w:szCs w:val="24"/>
        </w:rPr>
        <w:t>чинного</w:t>
      </w:r>
      <w:proofErr w:type="gram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законодавства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                 у сфері зовнішньої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.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2761F">
        <w:rPr>
          <w:rFonts w:ascii="Times New Roman" w:hAnsi="Times New Roman"/>
          <w:color w:val="333333"/>
          <w:sz w:val="24"/>
          <w:szCs w:val="24"/>
        </w:rPr>
        <w:t xml:space="preserve">2)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Прийняття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Pr="0092761F">
        <w:rPr>
          <w:rFonts w:ascii="Times New Roman" w:hAnsi="Times New Roman"/>
          <w:color w:val="333333"/>
          <w:sz w:val="24"/>
          <w:szCs w:val="24"/>
        </w:rPr>
        <w:t>регуляторного</w:t>
      </w:r>
      <w:proofErr w:type="gramEnd"/>
      <w:r w:rsidRPr="0092761F">
        <w:rPr>
          <w:rFonts w:ascii="Times New Roman" w:hAnsi="Times New Roman"/>
          <w:color w:val="333333"/>
          <w:sz w:val="24"/>
          <w:szCs w:val="24"/>
        </w:rPr>
        <w:t xml:space="preserve"> акту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забезпечить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вирішення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проблеми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. Дана альтернатива 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                 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є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найбільш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Pr="0092761F">
        <w:rPr>
          <w:rFonts w:ascii="Times New Roman" w:hAnsi="Times New Roman"/>
          <w:color w:val="333333"/>
          <w:sz w:val="24"/>
          <w:szCs w:val="24"/>
        </w:rPr>
        <w:t>оптимальною</w:t>
      </w:r>
      <w:proofErr w:type="gramEnd"/>
      <w:r w:rsidRPr="0092761F">
        <w:rPr>
          <w:rFonts w:ascii="Times New Roman" w:hAnsi="Times New Roman"/>
          <w:color w:val="333333"/>
          <w:sz w:val="24"/>
          <w:szCs w:val="24"/>
        </w:rPr>
        <w:t xml:space="preserve"> і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прийнятною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.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Перевага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обраного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способу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досягнення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цілей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полягає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в тому,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що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даним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регуляторним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актом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визначен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і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 П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равила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яким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и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будуть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керуватись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при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в м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істі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.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Цей спосіб</w:t>
      </w:r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t xml:space="preserve"> ґрунтується на імперативності (загальнообов’язковості) рішень сесії К</w:t>
      </w:r>
      <w:r w:rsidR="00AA0A87">
        <w:rPr>
          <w:rFonts w:ascii="Times New Roman" w:hAnsi="Times New Roman"/>
          <w:color w:val="000000"/>
          <w:sz w:val="24"/>
          <w:szCs w:val="24"/>
          <w:lang w:val="uk-UA"/>
        </w:rPr>
        <w:t>озятин</w:t>
      </w:r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t>ської міської ради</w:t>
      </w:r>
      <w:proofErr w:type="gramStart"/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AA0A87"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proofErr w:type="gramEnd"/>
      <w:r w:rsidR="00AA0A87">
        <w:rPr>
          <w:rFonts w:ascii="Times New Roman" w:hAnsi="Times New Roman"/>
          <w:color w:val="000000"/>
          <w:sz w:val="24"/>
          <w:szCs w:val="24"/>
          <w:lang w:val="uk-UA"/>
        </w:rPr>
        <w:t>інниць</w:t>
      </w:r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t xml:space="preserve">кої області   для виконання на території міста, що передбачено ст. 144 Конституції України та ст. 73 Закону України «Про місцеве самоврядування в Україні». Вирішення проблеми, зазначеної у пункті 1 цього аналізу, можливе лише шляхом прийняття відповідного рішення. </w:t>
      </w:r>
    </w:p>
    <w:p w:rsidR="008F3C04" w:rsidRPr="0092761F" w:rsidRDefault="008F3C04" w:rsidP="008F3C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F3C04" w:rsidRPr="0092761F" w:rsidRDefault="008F3C04" w:rsidP="008F3C0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61F">
        <w:rPr>
          <w:rFonts w:ascii="Times New Roman" w:hAnsi="Times New Roman"/>
          <w:b/>
          <w:bCs/>
          <w:sz w:val="24"/>
          <w:szCs w:val="24"/>
        </w:rPr>
        <w:t xml:space="preserve">4.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Механізми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та заходи,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що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пропонуються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для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розв’язання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проблеми</w:t>
      </w:r>
      <w:proofErr w:type="spellEnd"/>
    </w:p>
    <w:p w:rsidR="008F3C04" w:rsidRPr="0092761F" w:rsidRDefault="008F3C04" w:rsidP="008F3C04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3C04" w:rsidRPr="0092761F" w:rsidRDefault="008F3C04" w:rsidP="008F3C04">
      <w:pPr>
        <w:shd w:val="clear" w:color="auto" w:fill="FFFFFF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Ц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ілі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досягаються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усім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змістом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документа,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оскільки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він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у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сукупності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формує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П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равила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місті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, 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саме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: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333333"/>
          <w:sz w:val="24"/>
          <w:szCs w:val="24"/>
        </w:rPr>
      </w:pPr>
      <w:r w:rsidRPr="0092761F">
        <w:rPr>
          <w:rFonts w:ascii="Times New Roman" w:hAnsi="Times New Roman"/>
          <w:color w:val="333333"/>
          <w:sz w:val="24"/>
          <w:szCs w:val="24"/>
        </w:rPr>
        <w:t xml:space="preserve">- 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встановлює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єдині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вимоги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до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та демонтажу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;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333333"/>
          <w:sz w:val="24"/>
          <w:szCs w:val="24"/>
        </w:rPr>
      </w:pPr>
      <w:r w:rsidRPr="0092761F">
        <w:rPr>
          <w:rFonts w:ascii="Times New Roman" w:hAnsi="Times New Roman"/>
          <w:color w:val="333333"/>
          <w:sz w:val="24"/>
          <w:szCs w:val="24"/>
        </w:rPr>
        <w:t xml:space="preserve">-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розробляє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порядок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надання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переоформлення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, анулювання, відмови у видачі,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скасування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дозволі</w:t>
      </w:r>
      <w:proofErr w:type="gramStart"/>
      <w:r w:rsidRPr="0092761F">
        <w:rPr>
          <w:rFonts w:ascii="Times New Roman" w:hAnsi="Times New Roman"/>
          <w:color w:val="333333"/>
          <w:sz w:val="24"/>
          <w:szCs w:val="24"/>
        </w:rPr>
        <w:t>в</w:t>
      </w:r>
      <w:proofErr w:type="spellEnd"/>
      <w:proofErr w:type="gramEnd"/>
      <w:r w:rsidRPr="0092761F">
        <w:rPr>
          <w:rFonts w:ascii="Times New Roman" w:hAnsi="Times New Roman"/>
          <w:color w:val="333333"/>
          <w:sz w:val="24"/>
          <w:szCs w:val="24"/>
        </w:rPr>
        <w:t xml:space="preserve"> на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зовнішньої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;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333333"/>
          <w:sz w:val="24"/>
          <w:szCs w:val="24"/>
        </w:rPr>
      </w:pPr>
      <w:r w:rsidRPr="0092761F">
        <w:rPr>
          <w:rFonts w:ascii="Times New Roman" w:hAnsi="Times New Roman"/>
          <w:color w:val="333333"/>
          <w:sz w:val="24"/>
          <w:szCs w:val="24"/>
        </w:rPr>
        <w:t>- 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визначає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органи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які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будуть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вести контроль за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розміщенням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                       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та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виконанням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92761F">
        <w:rPr>
          <w:rFonts w:ascii="Times New Roman" w:hAnsi="Times New Roman"/>
          <w:color w:val="333333"/>
          <w:sz w:val="24"/>
          <w:szCs w:val="24"/>
        </w:rPr>
        <w:t>р</w:t>
      </w:r>
      <w:proofErr w:type="gramEnd"/>
      <w:r w:rsidRPr="0092761F">
        <w:rPr>
          <w:rFonts w:ascii="Times New Roman" w:hAnsi="Times New Roman"/>
          <w:color w:val="333333"/>
          <w:sz w:val="24"/>
          <w:szCs w:val="24"/>
        </w:rPr>
        <w:t>ішень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виконавчого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комітету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щодо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                          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на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території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міста</w:t>
      </w:r>
      <w:r w:rsidRPr="0092761F">
        <w:rPr>
          <w:rFonts w:ascii="Times New Roman" w:hAnsi="Times New Roman"/>
          <w:color w:val="333333"/>
          <w:sz w:val="24"/>
          <w:szCs w:val="24"/>
        </w:rPr>
        <w:t>. </w:t>
      </w:r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</w:rPr>
      </w:pPr>
    </w:p>
    <w:p w:rsidR="008F3C04" w:rsidRPr="0092761F" w:rsidRDefault="008F3C04" w:rsidP="008F3C0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61F">
        <w:rPr>
          <w:rFonts w:ascii="Times New Roman" w:hAnsi="Times New Roman"/>
          <w:b/>
          <w:bCs/>
          <w:sz w:val="24"/>
          <w:szCs w:val="24"/>
        </w:rPr>
        <w:t>5.</w:t>
      </w:r>
      <w:r w:rsidRPr="0092761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Можливість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досягнення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визначених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цілей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разі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прийняття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92761F">
        <w:rPr>
          <w:rFonts w:ascii="Times New Roman" w:hAnsi="Times New Roman"/>
          <w:b/>
          <w:bCs/>
          <w:sz w:val="24"/>
          <w:szCs w:val="24"/>
        </w:rPr>
        <w:t>регуляторного</w:t>
      </w:r>
      <w:proofErr w:type="gramEnd"/>
      <w:r w:rsidRPr="0092761F">
        <w:rPr>
          <w:rFonts w:ascii="Times New Roman" w:hAnsi="Times New Roman"/>
          <w:b/>
          <w:bCs/>
          <w:sz w:val="24"/>
          <w:szCs w:val="24"/>
        </w:rPr>
        <w:t xml:space="preserve"> акту</w:t>
      </w:r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3C04" w:rsidRPr="0092761F" w:rsidRDefault="008F3C04" w:rsidP="008F3C0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t>Прийняття зазначеного регуляторного акта врегулює правові відносини,                              що виникають між розповсюджувачами зовнішньої реклами та уповноваженим робочим органом у процесі розміщення спеціальних конструкцій зовнішньої реклами, а також надасть можливість більш повного та досконалого регулювання розташування зовнішньої реклами  за рахунок впровадження нових вимог до розміщення рекламоносіїв та демонтажу спеціальних конструкцій зовнішньої реклами на території міста</w:t>
      </w:r>
      <w:r w:rsidR="00AA0A87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Козятина</w:t>
      </w:r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</w:p>
    <w:p w:rsidR="008F3C04" w:rsidRPr="0092761F" w:rsidRDefault="008F3C04" w:rsidP="008F3C04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F3C04" w:rsidRPr="0092761F" w:rsidRDefault="008F3C04" w:rsidP="008F3C0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61F">
        <w:rPr>
          <w:rFonts w:ascii="Times New Roman" w:hAnsi="Times New Roman"/>
          <w:b/>
          <w:bCs/>
          <w:sz w:val="24"/>
          <w:szCs w:val="24"/>
        </w:rPr>
        <w:t>6. 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Очікувані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результати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прийняття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92761F">
        <w:rPr>
          <w:rFonts w:ascii="Times New Roman" w:hAnsi="Times New Roman"/>
          <w:b/>
          <w:bCs/>
          <w:sz w:val="24"/>
          <w:szCs w:val="24"/>
        </w:rPr>
        <w:t>регуляторного</w:t>
      </w:r>
      <w:proofErr w:type="gramEnd"/>
      <w:r w:rsidRPr="0092761F">
        <w:rPr>
          <w:rFonts w:ascii="Times New Roman" w:hAnsi="Times New Roman"/>
          <w:b/>
          <w:bCs/>
          <w:sz w:val="24"/>
          <w:szCs w:val="24"/>
        </w:rPr>
        <w:t xml:space="preserve"> акту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333333"/>
          <w:sz w:val="24"/>
          <w:szCs w:val="24"/>
          <w:lang w:val="uk-UA"/>
        </w:rPr>
      </w:pPr>
    </w:p>
    <w:p w:rsidR="008F3C04" w:rsidRPr="0092761F" w:rsidRDefault="008F3C04" w:rsidP="008F3C0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2761F">
        <w:rPr>
          <w:rFonts w:ascii="Times New Roman" w:hAnsi="Times New Roman"/>
          <w:sz w:val="24"/>
          <w:szCs w:val="24"/>
          <w:lang w:val="uk-UA"/>
        </w:rPr>
        <w:t xml:space="preserve">Прийняття даного рішення дозволить встановити та впорядкувати Правила розміщення зовнішньої реклами відповідно до вимог діючого законодавства, </w:t>
      </w:r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t xml:space="preserve">врегулювати відносини розповсюджувачів зовнішньої реклами з органами місцевого самоврядування                </w:t>
      </w:r>
      <w:r w:rsidRPr="0092761F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у сфері зовнішньої реклами,</w:t>
      </w:r>
      <w:r w:rsidRPr="0092761F">
        <w:rPr>
          <w:rFonts w:ascii="Times New Roman" w:hAnsi="Times New Roman"/>
          <w:sz w:val="24"/>
          <w:szCs w:val="24"/>
          <w:lang w:val="uk-UA"/>
        </w:rPr>
        <w:t xml:space="preserve"> контролювати розміщення зовнішньої реклами на території міста</w:t>
      </w:r>
      <w:r w:rsidR="00AA0A87">
        <w:rPr>
          <w:rFonts w:ascii="Times New Roman" w:hAnsi="Times New Roman"/>
          <w:sz w:val="24"/>
          <w:szCs w:val="24"/>
          <w:lang w:val="uk-UA"/>
        </w:rPr>
        <w:t xml:space="preserve"> Козятина</w:t>
      </w:r>
      <w:r w:rsidRPr="0092761F">
        <w:rPr>
          <w:rFonts w:ascii="Times New Roman" w:hAnsi="Times New Roman"/>
          <w:sz w:val="24"/>
          <w:szCs w:val="24"/>
          <w:lang w:val="uk-UA"/>
        </w:rPr>
        <w:t>.</w:t>
      </w:r>
      <w:r w:rsidRPr="0092761F">
        <w:rPr>
          <w:rFonts w:ascii="Times New Roman" w:hAnsi="Times New Roman"/>
          <w:sz w:val="24"/>
          <w:szCs w:val="24"/>
        </w:rPr>
        <w:t> 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2761F">
        <w:rPr>
          <w:rFonts w:ascii="Times New Roman" w:hAnsi="Times New Roman"/>
          <w:sz w:val="24"/>
          <w:szCs w:val="24"/>
        </w:rPr>
        <w:t>Аналіз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sz w:val="24"/>
          <w:szCs w:val="24"/>
        </w:rPr>
        <w:t>вигод</w:t>
      </w:r>
      <w:proofErr w:type="spellEnd"/>
      <w:r w:rsidRPr="0092761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92761F">
        <w:rPr>
          <w:rFonts w:ascii="Times New Roman" w:hAnsi="Times New Roman"/>
          <w:sz w:val="24"/>
          <w:szCs w:val="24"/>
        </w:rPr>
        <w:t>витрат</w:t>
      </w:r>
      <w:proofErr w:type="spellEnd"/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4224"/>
        <w:gridCol w:w="3175"/>
      </w:tblGrid>
      <w:tr w:rsidR="008F3C04" w:rsidRPr="0092761F" w:rsidTr="00105815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1F">
              <w:rPr>
                <w:rFonts w:ascii="Times New Roman" w:hAnsi="Times New Roman"/>
                <w:sz w:val="24"/>
                <w:szCs w:val="24"/>
              </w:rPr>
              <w:t xml:space="preserve">Сфера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впливу</w:t>
            </w:r>
            <w:proofErr w:type="spellEnd"/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Вигоди</w:t>
            </w:r>
            <w:proofErr w:type="spell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</w:p>
        </w:tc>
      </w:tr>
      <w:tr w:rsidR="008F3C04" w:rsidRPr="0092761F" w:rsidTr="00105815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Органи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1F">
              <w:rPr>
                <w:rFonts w:ascii="Times New Roman" w:hAnsi="Times New Roman"/>
                <w:sz w:val="24"/>
                <w:szCs w:val="24"/>
              </w:rPr>
              <w:t xml:space="preserve">1. Контроль за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розміщенням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1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вчасного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надходження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плати за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оприлюднення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2761F">
              <w:rPr>
                <w:rFonts w:ascii="Times New Roman" w:hAnsi="Times New Roman"/>
                <w:sz w:val="24"/>
                <w:szCs w:val="24"/>
              </w:rPr>
              <w:t>регуляторного</w:t>
            </w:r>
            <w:proofErr w:type="gram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акту.</w:t>
            </w:r>
          </w:p>
        </w:tc>
      </w:tr>
      <w:tr w:rsidR="008F3C04" w:rsidRPr="0092761F" w:rsidTr="00105815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Суб’єкти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76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2761F">
              <w:rPr>
                <w:rFonts w:ascii="Times New Roman" w:hAnsi="Times New Roman"/>
                <w:sz w:val="24"/>
                <w:szCs w:val="24"/>
              </w:rPr>
              <w:t>ідприємницької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1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чіткого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переоформлення, анулювання,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92761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r w:rsidRPr="009276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видачі, скасування дозволу </w:t>
            </w:r>
            <w:r w:rsidRPr="0092761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1F">
              <w:rPr>
                <w:rFonts w:ascii="Times New Roman" w:hAnsi="Times New Roman"/>
                <w:sz w:val="24"/>
                <w:szCs w:val="24"/>
              </w:rPr>
              <w:t xml:space="preserve">2.Безоплатне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6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</w:t>
            </w:r>
            <w:r w:rsidRPr="0092761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DA2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1F">
              <w:rPr>
                <w:rFonts w:ascii="Times New Roman" w:hAnsi="Times New Roman"/>
                <w:sz w:val="24"/>
                <w:szCs w:val="24"/>
              </w:rPr>
              <w:t xml:space="preserve">Плата за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тимчасове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6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розташування</w:t>
            </w:r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</w:p>
        </w:tc>
      </w:tr>
      <w:tr w:rsidR="008F3C04" w:rsidRPr="0092761F" w:rsidTr="00105815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61F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Громадськість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1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Розширення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доступу </w:t>
            </w:r>
            <w:proofErr w:type="gramStart"/>
            <w:r w:rsidRPr="0092761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рекламної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інформації</w:t>
            </w:r>
            <w:proofErr w:type="spellEnd"/>
            <w:r w:rsidRPr="009276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C04" w:rsidRPr="0092761F" w:rsidRDefault="008F3C04" w:rsidP="00105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1F">
              <w:rPr>
                <w:rFonts w:ascii="Times New Roman" w:hAnsi="Times New Roman"/>
                <w:sz w:val="24"/>
                <w:szCs w:val="24"/>
              </w:rPr>
              <w:t>Відсутні</w:t>
            </w:r>
            <w:proofErr w:type="spellEnd"/>
          </w:p>
        </w:tc>
      </w:tr>
    </w:tbl>
    <w:p w:rsidR="008F3C04" w:rsidRPr="0092761F" w:rsidRDefault="008F3C04" w:rsidP="008F3C0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3C04" w:rsidRPr="0092761F" w:rsidRDefault="008F3C04" w:rsidP="008F3C04">
      <w:pPr>
        <w:tabs>
          <w:tab w:val="center" w:pos="4677"/>
          <w:tab w:val="left" w:pos="7080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92761F">
        <w:rPr>
          <w:rFonts w:ascii="Times New Roman" w:hAnsi="Times New Roman"/>
          <w:b/>
          <w:bCs/>
          <w:sz w:val="24"/>
          <w:szCs w:val="24"/>
        </w:rPr>
        <w:t xml:space="preserve">7. Строк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дії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92761F">
        <w:rPr>
          <w:rFonts w:ascii="Times New Roman" w:hAnsi="Times New Roman"/>
          <w:b/>
          <w:bCs/>
          <w:sz w:val="24"/>
          <w:szCs w:val="24"/>
        </w:rPr>
        <w:t>регуляторного</w:t>
      </w:r>
      <w:proofErr w:type="gramEnd"/>
      <w:r w:rsidRPr="0092761F">
        <w:rPr>
          <w:rFonts w:ascii="Times New Roman" w:hAnsi="Times New Roman"/>
          <w:b/>
          <w:bCs/>
          <w:sz w:val="24"/>
          <w:szCs w:val="24"/>
        </w:rPr>
        <w:t xml:space="preserve"> акту</w:t>
      </w:r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</w:rPr>
      </w:pPr>
      <w:r w:rsidRPr="0092761F">
        <w:rPr>
          <w:rFonts w:ascii="Times New Roman" w:hAnsi="Times New Roman"/>
          <w:b/>
          <w:bCs/>
          <w:sz w:val="24"/>
          <w:szCs w:val="24"/>
        </w:rPr>
        <w:t> </w:t>
      </w:r>
    </w:p>
    <w:p w:rsidR="008F3C04" w:rsidRPr="0092761F" w:rsidRDefault="008F3C04" w:rsidP="008F3C04">
      <w:pPr>
        <w:ind w:firstLine="709"/>
        <w:jc w:val="both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92761F">
        <w:rPr>
          <w:rFonts w:ascii="Times New Roman" w:hAnsi="Times New Roman"/>
          <w:sz w:val="24"/>
          <w:szCs w:val="24"/>
        </w:rPr>
        <w:t> 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Регуляторний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акт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запроваджується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на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невизначений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термін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дії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до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змін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                                 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у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законодавстві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.</w:t>
      </w:r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</w:rPr>
      </w:pPr>
    </w:p>
    <w:p w:rsidR="008F3C04" w:rsidRPr="0092761F" w:rsidRDefault="008F3C04" w:rsidP="008F3C0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61F">
        <w:rPr>
          <w:rFonts w:ascii="Times New Roman" w:hAnsi="Times New Roman"/>
          <w:b/>
          <w:bCs/>
          <w:sz w:val="24"/>
          <w:szCs w:val="24"/>
        </w:rPr>
        <w:t>8</w:t>
      </w:r>
      <w:r w:rsidRPr="009276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Показники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результативності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92761F">
        <w:rPr>
          <w:rFonts w:ascii="Times New Roman" w:hAnsi="Times New Roman"/>
          <w:b/>
          <w:bCs/>
          <w:sz w:val="24"/>
          <w:szCs w:val="24"/>
          <w:lang w:val="uk-UA"/>
        </w:rPr>
        <w:t>регуляторного</w:t>
      </w:r>
      <w:proofErr w:type="gramEnd"/>
      <w:r w:rsidRPr="0092761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2761F">
        <w:rPr>
          <w:rFonts w:ascii="Times New Roman" w:hAnsi="Times New Roman"/>
          <w:b/>
          <w:bCs/>
          <w:sz w:val="24"/>
          <w:szCs w:val="24"/>
        </w:rPr>
        <w:t>акт</w:t>
      </w:r>
      <w:r w:rsidRPr="0092761F">
        <w:rPr>
          <w:rFonts w:ascii="Times New Roman" w:hAnsi="Times New Roman"/>
          <w:b/>
          <w:bCs/>
          <w:sz w:val="24"/>
          <w:szCs w:val="24"/>
          <w:lang w:val="uk-UA"/>
        </w:rPr>
        <w:t>у</w:t>
      </w:r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3C04" w:rsidRPr="0092761F" w:rsidRDefault="008F3C04" w:rsidP="008F3C04">
      <w:pPr>
        <w:shd w:val="clear" w:color="auto" w:fill="FFFFFF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Показники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які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характеризують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наслідки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дії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регуляторного акта: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333333"/>
          <w:sz w:val="24"/>
          <w:szCs w:val="24"/>
        </w:rPr>
      </w:pPr>
      <w:r w:rsidRPr="0092761F">
        <w:rPr>
          <w:rFonts w:ascii="Times New Roman" w:hAnsi="Times New Roman"/>
          <w:color w:val="333333"/>
          <w:sz w:val="24"/>
          <w:szCs w:val="24"/>
        </w:rPr>
        <w:t xml:space="preserve">-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кількість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заяв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на 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;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333333"/>
          <w:sz w:val="24"/>
          <w:szCs w:val="24"/>
        </w:rPr>
      </w:pPr>
      <w:proofErr w:type="gramStart"/>
      <w:r w:rsidRPr="0092761F">
        <w:rPr>
          <w:rFonts w:ascii="Times New Roman" w:hAnsi="Times New Roman"/>
          <w:color w:val="333333"/>
          <w:sz w:val="24"/>
          <w:szCs w:val="24"/>
        </w:rPr>
        <w:t xml:space="preserve">-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кількість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виданих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дозволів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на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кількість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переоформлених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дозволів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на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кількість анульованих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дозволів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на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кількість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скасованих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дозволів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на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, кількість відмов у видачі дозволів на розміщення</w:t>
      </w:r>
      <w:proofErr w:type="gram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зовнішньої реклами</w:t>
      </w:r>
      <w:r w:rsidRPr="0092761F">
        <w:rPr>
          <w:rFonts w:ascii="Times New Roman" w:hAnsi="Times New Roman"/>
          <w:color w:val="333333"/>
          <w:sz w:val="24"/>
          <w:szCs w:val="24"/>
        </w:rPr>
        <w:t>;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333333"/>
          <w:sz w:val="24"/>
          <w:szCs w:val="24"/>
        </w:rPr>
      </w:pPr>
      <w:r w:rsidRPr="0092761F">
        <w:rPr>
          <w:rFonts w:ascii="Times New Roman" w:hAnsi="Times New Roman"/>
          <w:color w:val="333333"/>
          <w:sz w:val="24"/>
          <w:szCs w:val="24"/>
        </w:rPr>
        <w:t xml:space="preserve">-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кількість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порушень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П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равил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розміщення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зовнішньої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на 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території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 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міста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;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333333"/>
          <w:sz w:val="24"/>
          <w:szCs w:val="24"/>
        </w:rPr>
      </w:pPr>
      <w:r w:rsidRPr="0092761F">
        <w:rPr>
          <w:rFonts w:ascii="Times New Roman" w:hAnsi="Times New Roman"/>
          <w:color w:val="333333"/>
          <w:sz w:val="24"/>
          <w:szCs w:val="24"/>
        </w:rPr>
        <w:t xml:space="preserve">-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кількість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укладених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договорів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на тимчасове користування місцем розташування зовнішньої реклами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, яке 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перебуває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комунальній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власності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територіальної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громади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м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іста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;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92761F">
        <w:rPr>
          <w:rFonts w:ascii="Times New Roman" w:hAnsi="Times New Roman"/>
          <w:color w:val="333333"/>
          <w:sz w:val="24"/>
          <w:szCs w:val="24"/>
        </w:rPr>
        <w:t xml:space="preserve">-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розмі</w:t>
      </w:r>
      <w:proofErr w:type="gramStart"/>
      <w:r w:rsidRPr="0092761F">
        <w:rPr>
          <w:rFonts w:ascii="Times New Roman" w:hAnsi="Times New Roman"/>
          <w:color w:val="333333"/>
          <w:sz w:val="24"/>
          <w:szCs w:val="24"/>
        </w:rPr>
        <w:t>р</w:t>
      </w:r>
      <w:proofErr w:type="spellEnd"/>
      <w:proofErr w:type="gram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надходжень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плати за право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розташування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 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зовнішньої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реклами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на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місцях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які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перебувають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у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комунальній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власності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територіальної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громади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м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іста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>.</w:t>
      </w:r>
    </w:p>
    <w:p w:rsidR="008F3C04" w:rsidRPr="0092761F" w:rsidRDefault="008F3C04" w:rsidP="008F3C04">
      <w:pPr>
        <w:shd w:val="clear" w:color="auto" w:fill="FFFFFF"/>
        <w:jc w:val="both"/>
        <w:rPr>
          <w:rFonts w:ascii="Times New Roman" w:hAnsi="Times New Roman"/>
          <w:color w:val="333333"/>
          <w:sz w:val="24"/>
          <w:szCs w:val="24"/>
          <w:lang w:val="uk-UA"/>
        </w:rPr>
      </w:pPr>
    </w:p>
    <w:p w:rsidR="008F3C04" w:rsidRPr="0092761F" w:rsidRDefault="008F3C04" w:rsidP="008F3C0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2761F">
        <w:rPr>
          <w:rFonts w:ascii="Times New Roman" w:hAnsi="Times New Roman"/>
          <w:b/>
          <w:bCs/>
          <w:sz w:val="24"/>
          <w:szCs w:val="24"/>
        </w:rPr>
        <w:t xml:space="preserve">9. Заходи, за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допомогою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яких</w:t>
      </w:r>
      <w:proofErr w:type="spellEnd"/>
      <w:r w:rsidRPr="0092761F">
        <w:rPr>
          <w:rFonts w:ascii="Times New Roman" w:hAnsi="Times New Roman"/>
          <w:b/>
          <w:bCs/>
          <w:sz w:val="24"/>
          <w:szCs w:val="24"/>
        </w:rPr>
        <w:t xml:space="preserve"> буде </w:t>
      </w:r>
      <w:proofErr w:type="spellStart"/>
      <w:r w:rsidRPr="0092761F">
        <w:rPr>
          <w:rFonts w:ascii="Times New Roman" w:hAnsi="Times New Roman"/>
          <w:b/>
          <w:bCs/>
          <w:sz w:val="24"/>
          <w:szCs w:val="24"/>
        </w:rPr>
        <w:t>здійснюватися</w:t>
      </w:r>
      <w:proofErr w:type="spellEnd"/>
    </w:p>
    <w:p w:rsidR="008F3C04" w:rsidRPr="0092761F" w:rsidRDefault="008F3C04" w:rsidP="008F3C04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2761F">
        <w:rPr>
          <w:rFonts w:ascii="Times New Roman" w:hAnsi="Times New Roman"/>
          <w:b/>
          <w:bCs/>
          <w:sz w:val="24"/>
          <w:szCs w:val="24"/>
          <w:lang w:val="uk-UA"/>
        </w:rPr>
        <w:t>відстеження результативності регуляторного акту</w:t>
      </w:r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</w:rPr>
      </w:pPr>
      <w:r w:rsidRPr="0092761F">
        <w:rPr>
          <w:rFonts w:ascii="Times New Roman" w:hAnsi="Times New Roman"/>
          <w:b/>
          <w:bCs/>
          <w:sz w:val="24"/>
          <w:szCs w:val="24"/>
        </w:rPr>
        <w:t> </w:t>
      </w:r>
    </w:p>
    <w:p w:rsidR="008F3C04" w:rsidRPr="0092761F" w:rsidRDefault="008F3C04" w:rsidP="008F3C04">
      <w:pPr>
        <w:shd w:val="clear" w:color="auto" w:fill="FFFFFF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92761F">
        <w:rPr>
          <w:rFonts w:ascii="Times New Roman" w:hAnsi="Times New Roman"/>
          <w:color w:val="333333"/>
          <w:sz w:val="24"/>
          <w:szCs w:val="24"/>
        </w:rPr>
        <w:t xml:space="preserve">У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зв’язку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з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тим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що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для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визначення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значень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показників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результативності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регуляторного акта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використовуються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виключно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статистичні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дані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базове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відстеження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результативності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буде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здійснюватись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92761F">
        <w:rPr>
          <w:rFonts w:ascii="Times New Roman" w:hAnsi="Times New Roman"/>
          <w:color w:val="333333"/>
          <w:sz w:val="24"/>
          <w:szCs w:val="24"/>
        </w:rPr>
        <w:t>п</w:t>
      </w:r>
      <w:proofErr w:type="gramEnd"/>
      <w:r w:rsidRPr="0092761F">
        <w:rPr>
          <w:rFonts w:ascii="Times New Roman" w:hAnsi="Times New Roman"/>
          <w:color w:val="333333"/>
          <w:sz w:val="24"/>
          <w:szCs w:val="24"/>
        </w:rPr>
        <w:t>ісля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набрання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чинності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цього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регуляторного акта.</w:t>
      </w:r>
    </w:p>
    <w:p w:rsidR="008F3C04" w:rsidRPr="0092761F" w:rsidRDefault="008F3C04" w:rsidP="008F3C04">
      <w:pPr>
        <w:shd w:val="clear" w:color="auto" w:fill="FFFFFF"/>
        <w:ind w:firstLine="709"/>
        <w:jc w:val="both"/>
        <w:rPr>
          <w:rFonts w:ascii="Times New Roman" w:hAnsi="Times New Roman"/>
          <w:color w:val="333333"/>
          <w:sz w:val="24"/>
          <w:szCs w:val="24"/>
          <w:lang w:val="uk-UA"/>
        </w:rPr>
      </w:pP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Повторне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відстеження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результативності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регуляторного акта 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буде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здійснено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через </w:t>
      </w:r>
      <w:proofErr w:type="spellStart"/>
      <w:proofErr w:type="gramStart"/>
      <w:r w:rsidRPr="0092761F">
        <w:rPr>
          <w:rFonts w:ascii="Times New Roman" w:hAnsi="Times New Roman"/>
          <w:color w:val="333333"/>
          <w:sz w:val="24"/>
          <w:szCs w:val="24"/>
        </w:rPr>
        <w:t>р</w:t>
      </w:r>
      <w:proofErr w:type="gramEnd"/>
      <w:r w:rsidRPr="0092761F">
        <w:rPr>
          <w:rFonts w:ascii="Times New Roman" w:hAnsi="Times New Roman"/>
          <w:color w:val="333333"/>
          <w:sz w:val="24"/>
          <w:szCs w:val="24"/>
        </w:rPr>
        <w:t>ік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після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набрання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ним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чинності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, але не пізніше двох років з дня набрання чинності цим актом.</w:t>
      </w:r>
    </w:p>
    <w:p w:rsidR="008F3C04" w:rsidRPr="0092761F" w:rsidRDefault="008F3C04" w:rsidP="008F3C04">
      <w:pPr>
        <w:shd w:val="clear" w:color="auto" w:fill="FFFFFF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lastRenderedPageBreak/>
        <w:t>Періодичне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відстеження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результативності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регуляторного акта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планується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здійснювати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один раз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на кожні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 три роки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, починаючи 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 з дня 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>закінчення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заходів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з </w:t>
      </w:r>
      <w:r w:rsidRPr="0092761F">
        <w:rPr>
          <w:rFonts w:ascii="Times New Roman" w:hAnsi="Times New Roman"/>
          <w:color w:val="333333"/>
          <w:sz w:val="24"/>
          <w:szCs w:val="24"/>
        </w:rPr>
        <w:t xml:space="preserve">повторного </w:t>
      </w:r>
      <w:proofErr w:type="spellStart"/>
      <w:r w:rsidRPr="0092761F">
        <w:rPr>
          <w:rFonts w:ascii="Times New Roman" w:hAnsi="Times New Roman"/>
          <w:color w:val="333333"/>
          <w:sz w:val="24"/>
          <w:szCs w:val="24"/>
        </w:rPr>
        <w:t>відстеження</w:t>
      </w:r>
      <w:proofErr w:type="spellEnd"/>
      <w:r w:rsidRPr="0092761F">
        <w:rPr>
          <w:rFonts w:ascii="Times New Roman" w:hAnsi="Times New Roman"/>
          <w:color w:val="333333"/>
          <w:sz w:val="24"/>
          <w:szCs w:val="24"/>
          <w:lang w:val="uk-UA"/>
        </w:rPr>
        <w:t xml:space="preserve"> результативності цього акта</w:t>
      </w:r>
      <w:r w:rsidRPr="0092761F">
        <w:rPr>
          <w:rFonts w:ascii="Times New Roman" w:hAnsi="Times New Roman"/>
          <w:color w:val="333333"/>
          <w:sz w:val="24"/>
          <w:szCs w:val="24"/>
        </w:rPr>
        <w:t>.</w:t>
      </w:r>
    </w:p>
    <w:p w:rsidR="008F3C04" w:rsidRDefault="008F3C0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1574" w:rsidRDefault="0013157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1574" w:rsidRDefault="0013157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1574" w:rsidRDefault="0013157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1574" w:rsidRPr="0092761F" w:rsidRDefault="0013157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3C04" w:rsidRPr="0092761F" w:rsidRDefault="008F3C04" w:rsidP="008F3C0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3C04" w:rsidRPr="00131574" w:rsidRDefault="00131574" w:rsidP="008F3C04">
      <w:pPr>
        <w:rPr>
          <w:rFonts w:ascii="Times New Roman" w:hAnsi="Times New Roman"/>
          <w:b/>
          <w:sz w:val="24"/>
          <w:szCs w:val="24"/>
          <w:lang w:val="uk-UA"/>
        </w:rPr>
      </w:pPr>
      <w:r w:rsidRPr="00131574">
        <w:rPr>
          <w:rFonts w:ascii="Times New Roman" w:hAnsi="Times New Roman"/>
          <w:b/>
          <w:sz w:val="24"/>
          <w:szCs w:val="24"/>
          <w:lang w:val="uk-UA"/>
        </w:rPr>
        <w:t xml:space="preserve">Заступник міського </w:t>
      </w:r>
      <w:proofErr w:type="spellStart"/>
      <w:r w:rsidRPr="00131574">
        <w:rPr>
          <w:rFonts w:ascii="Times New Roman" w:hAnsi="Times New Roman"/>
          <w:b/>
          <w:sz w:val="24"/>
          <w:szCs w:val="24"/>
          <w:lang w:val="uk-UA"/>
        </w:rPr>
        <w:t>голови-</w:t>
      </w:r>
      <w:proofErr w:type="spellEnd"/>
    </w:p>
    <w:p w:rsidR="00131574" w:rsidRPr="00131574" w:rsidRDefault="00131574" w:rsidP="008F3C04">
      <w:pPr>
        <w:rPr>
          <w:rFonts w:ascii="Times New Roman" w:hAnsi="Times New Roman"/>
          <w:b/>
          <w:sz w:val="24"/>
          <w:szCs w:val="24"/>
          <w:lang w:val="uk-UA"/>
        </w:rPr>
      </w:pPr>
      <w:r w:rsidRPr="00131574">
        <w:rPr>
          <w:rFonts w:ascii="Times New Roman" w:hAnsi="Times New Roman"/>
          <w:b/>
          <w:sz w:val="24"/>
          <w:szCs w:val="24"/>
          <w:lang w:val="uk-UA"/>
        </w:rPr>
        <w:t xml:space="preserve">начальник управління </w:t>
      </w:r>
      <w:proofErr w:type="spellStart"/>
      <w:r w:rsidRPr="00131574">
        <w:rPr>
          <w:rFonts w:ascii="Times New Roman" w:hAnsi="Times New Roman"/>
          <w:b/>
          <w:sz w:val="24"/>
          <w:szCs w:val="24"/>
          <w:lang w:val="uk-UA"/>
        </w:rPr>
        <w:t>житлово-</w:t>
      </w:r>
      <w:proofErr w:type="spellEnd"/>
      <w:r w:rsidRPr="00131574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Є.</w:t>
      </w:r>
      <w:proofErr w:type="spellStart"/>
      <w:r w:rsidRPr="00131574">
        <w:rPr>
          <w:rFonts w:ascii="Times New Roman" w:hAnsi="Times New Roman"/>
          <w:b/>
          <w:sz w:val="24"/>
          <w:szCs w:val="24"/>
          <w:lang w:val="uk-UA"/>
        </w:rPr>
        <w:t>Малащук</w:t>
      </w:r>
      <w:proofErr w:type="spellEnd"/>
    </w:p>
    <w:p w:rsidR="00131574" w:rsidRPr="00131574" w:rsidRDefault="00131574" w:rsidP="008F3C04">
      <w:pPr>
        <w:rPr>
          <w:rFonts w:ascii="Times New Roman" w:hAnsi="Times New Roman"/>
          <w:b/>
          <w:sz w:val="24"/>
          <w:szCs w:val="24"/>
          <w:lang w:val="uk-UA"/>
        </w:rPr>
      </w:pPr>
      <w:r w:rsidRPr="00131574">
        <w:rPr>
          <w:rFonts w:ascii="Times New Roman" w:hAnsi="Times New Roman"/>
          <w:b/>
          <w:sz w:val="24"/>
          <w:szCs w:val="24"/>
          <w:lang w:val="uk-UA"/>
        </w:rPr>
        <w:t>комунального господарства</w:t>
      </w:r>
    </w:p>
    <w:p w:rsidR="008F3C04" w:rsidRPr="00131574" w:rsidRDefault="008F3C04" w:rsidP="008F3C04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F3C04" w:rsidRPr="00F661C2" w:rsidRDefault="008F3C04" w:rsidP="008F3C04">
      <w:pPr>
        <w:widowControl w:val="0"/>
        <w:autoSpaceDE w:val="0"/>
        <w:autoSpaceDN w:val="0"/>
        <w:adjustRightInd w:val="0"/>
        <w:spacing w:before="120" w:after="120"/>
        <w:ind w:firstLine="57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102AF" w:rsidRPr="008F3C04" w:rsidRDefault="00D102AF">
      <w:pPr>
        <w:rPr>
          <w:lang w:val="uk-UA"/>
        </w:rPr>
      </w:pPr>
    </w:p>
    <w:sectPr w:rsidR="00D102AF" w:rsidRPr="008F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3B"/>
    <w:rsid w:val="00131574"/>
    <w:rsid w:val="002A7E19"/>
    <w:rsid w:val="003214C7"/>
    <w:rsid w:val="0044143B"/>
    <w:rsid w:val="00455F17"/>
    <w:rsid w:val="006534B8"/>
    <w:rsid w:val="0079340F"/>
    <w:rsid w:val="008B5130"/>
    <w:rsid w:val="008F3C04"/>
    <w:rsid w:val="00AA0A87"/>
    <w:rsid w:val="00D102AF"/>
    <w:rsid w:val="00DA27D7"/>
    <w:rsid w:val="00E3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2017-11-16T06:38:00Z</dcterms:created>
  <dcterms:modified xsi:type="dcterms:W3CDTF">2017-11-22T12:40:00Z</dcterms:modified>
</cp:coreProperties>
</file>